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C3" w:rsidRDefault="00C10BF6" w:rsidP="00C10BF6">
      <w:pPr>
        <w:spacing w:line="360" w:lineRule="auto"/>
        <w:jc w:val="both"/>
        <w:rPr>
          <w:sz w:val="40"/>
          <w:szCs w:val="40"/>
        </w:rPr>
      </w:pPr>
      <w:bookmarkStart w:id="0" w:name="_GoBack"/>
      <w:bookmarkEnd w:id="0"/>
      <w:r w:rsidRPr="00C10BF6">
        <w:rPr>
          <w:sz w:val="40"/>
          <w:szCs w:val="40"/>
          <w:lang w:val="en-US"/>
        </w:rPr>
        <w:t>H</w:t>
      </w:r>
      <w:r w:rsidRPr="00C10BF6">
        <w:rPr>
          <w:sz w:val="40"/>
          <w:szCs w:val="40"/>
        </w:rPr>
        <w:t xml:space="preserve"> ΤΕΧΝΙΚΗ ΕΤΑΙΡΕΙΑ </w:t>
      </w:r>
      <w:r>
        <w:rPr>
          <w:sz w:val="40"/>
          <w:szCs w:val="40"/>
        </w:rPr>
        <w:t>«</w:t>
      </w:r>
      <w:r w:rsidRPr="00C10BF6">
        <w:rPr>
          <w:sz w:val="40"/>
          <w:szCs w:val="40"/>
        </w:rPr>
        <w:t xml:space="preserve">ΑΝΤΑΙΟΣ ΚΑΤΑΣΚΕΥΑΣΤΙΚΗ Α.Ε. </w:t>
      </w:r>
      <w:r>
        <w:rPr>
          <w:sz w:val="40"/>
          <w:szCs w:val="40"/>
        </w:rPr>
        <w:t>»</w:t>
      </w:r>
      <w:r w:rsidRPr="00C10BF6">
        <w:rPr>
          <w:sz w:val="40"/>
          <w:szCs w:val="40"/>
        </w:rPr>
        <w:t xml:space="preserve"> </w:t>
      </w:r>
      <w:r w:rsidR="009C35C3">
        <w:rPr>
          <w:sz w:val="40"/>
          <w:szCs w:val="40"/>
        </w:rPr>
        <w:t xml:space="preserve"> </w:t>
      </w:r>
      <w:r w:rsidRPr="00C10BF6">
        <w:rPr>
          <w:sz w:val="40"/>
          <w:szCs w:val="40"/>
        </w:rPr>
        <w:t xml:space="preserve">ΖΗΤΑ </w:t>
      </w:r>
    </w:p>
    <w:p w:rsidR="009C35C3" w:rsidRDefault="009C35C3" w:rsidP="00C10BF6">
      <w:pPr>
        <w:spacing w:line="360" w:lineRule="auto"/>
        <w:jc w:val="both"/>
        <w:rPr>
          <w:sz w:val="40"/>
          <w:szCs w:val="40"/>
        </w:rPr>
      </w:pPr>
    </w:p>
    <w:p w:rsidR="00FB3946" w:rsidRDefault="00C10BF6" w:rsidP="00C10BF6">
      <w:pPr>
        <w:spacing w:line="360" w:lineRule="auto"/>
        <w:jc w:val="both"/>
        <w:rPr>
          <w:sz w:val="40"/>
          <w:szCs w:val="40"/>
        </w:rPr>
      </w:pPr>
      <w:r w:rsidRPr="00C10BF6">
        <w:rPr>
          <w:sz w:val="40"/>
          <w:szCs w:val="40"/>
        </w:rPr>
        <w:t>ΚΟΠΕΛΑ  ΤΟΥ ΤΜΗΜΑΤΟΣ ΕΡΓΩΝ ΥΠΟΔΟΜΗΣ ΓΙΑ ΠΡΑΤΙΚΗ ΑΣΚΗΣΗ</w:t>
      </w:r>
      <w:r>
        <w:rPr>
          <w:sz w:val="40"/>
          <w:szCs w:val="40"/>
        </w:rPr>
        <w:t>.</w:t>
      </w:r>
    </w:p>
    <w:p w:rsidR="00C10BF6" w:rsidRDefault="00C10BF6" w:rsidP="00C10BF6">
      <w:pPr>
        <w:spacing w:line="360" w:lineRule="auto"/>
        <w:jc w:val="both"/>
        <w:rPr>
          <w:sz w:val="40"/>
          <w:szCs w:val="40"/>
        </w:rPr>
      </w:pPr>
    </w:p>
    <w:p w:rsidR="009C35C3" w:rsidRDefault="009C35C3" w:rsidP="00C10BF6">
      <w:pPr>
        <w:spacing w:line="360" w:lineRule="auto"/>
        <w:jc w:val="both"/>
        <w:rPr>
          <w:sz w:val="40"/>
          <w:szCs w:val="40"/>
        </w:rPr>
      </w:pPr>
    </w:p>
    <w:p w:rsidR="009C35C3" w:rsidRDefault="009C35C3" w:rsidP="00C10BF6">
      <w:pPr>
        <w:spacing w:line="360" w:lineRule="auto"/>
        <w:jc w:val="both"/>
        <w:rPr>
          <w:sz w:val="40"/>
          <w:szCs w:val="40"/>
        </w:rPr>
      </w:pPr>
    </w:p>
    <w:p w:rsidR="00C10BF6" w:rsidRDefault="00C10BF6" w:rsidP="00C10BF6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ΠΛΗΡΟΦΟΡΙΕΣ: ΦΑΓΚΡΙΔΑΣ ΓΕΩΡΓΙΟΣ</w:t>
      </w:r>
    </w:p>
    <w:p w:rsidR="00C10BF6" w:rsidRDefault="00C10BF6" w:rsidP="00C10BF6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ΒΑΣΙΛΕΙΟΥ ΔΗΜΗΤΡΑ</w:t>
      </w:r>
    </w:p>
    <w:p w:rsidR="00C10BF6" w:rsidRDefault="00C10BF6" w:rsidP="00C10BF6">
      <w:pPr>
        <w:spacing w:line="360" w:lineRule="auto"/>
        <w:jc w:val="both"/>
        <w:rPr>
          <w:sz w:val="40"/>
          <w:szCs w:val="40"/>
        </w:rPr>
      </w:pPr>
    </w:p>
    <w:p w:rsidR="00C10BF6" w:rsidRDefault="00C10BF6" w:rsidP="00C10BF6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ΤΗΛ. 2410 670620</w:t>
      </w:r>
    </w:p>
    <w:p w:rsidR="00C10BF6" w:rsidRPr="00C10BF6" w:rsidRDefault="00C10BF6" w:rsidP="00C10BF6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2410 670621</w:t>
      </w:r>
    </w:p>
    <w:sectPr w:rsidR="00C10BF6" w:rsidRPr="00C10BF6" w:rsidSect="009C35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F6"/>
    <w:rsid w:val="003C092F"/>
    <w:rsid w:val="00772D35"/>
    <w:rsid w:val="007E6F2D"/>
    <w:rsid w:val="009C35C3"/>
    <w:rsid w:val="00C10BF6"/>
    <w:rsid w:val="00EF7EB5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/>
        <w:bCs/>
        <w:color w:val="000000"/>
        <w:sz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2F"/>
    <w:rPr>
      <w:szCs w:val="24"/>
    </w:rPr>
  </w:style>
  <w:style w:type="paragraph" w:styleId="5">
    <w:name w:val="heading 5"/>
    <w:basedOn w:val="a"/>
    <w:next w:val="a"/>
    <w:link w:val="5Char"/>
    <w:qFormat/>
    <w:rsid w:val="003C092F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3C092F"/>
    <w:rPr>
      <w:rFonts w:ascii="Arial" w:hAnsi="Arial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/>
        <w:bCs/>
        <w:color w:val="000000"/>
        <w:sz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2F"/>
    <w:rPr>
      <w:szCs w:val="24"/>
    </w:rPr>
  </w:style>
  <w:style w:type="paragraph" w:styleId="5">
    <w:name w:val="heading 5"/>
    <w:basedOn w:val="a"/>
    <w:next w:val="a"/>
    <w:link w:val="5Char"/>
    <w:qFormat/>
    <w:rsid w:val="003C092F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3C092F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2017-01-25T11:25:00Z</cp:lastPrinted>
  <dcterms:created xsi:type="dcterms:W3CDTF">2017-01-26T07:25:00Z</dcterms:created>
  <dcterms:modified xsi:type="dcterms:W3CDTF">2017-01-26T07:25:00Z</dcterms:modified>
</cp:coreProperties>
</file>