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893"/>
        <w:tblW w:w="9423" w:type="dxa"/>
        <w:tblLayout w:type="fixed"/>
        <w:tblLook w:val="01E0" w:firstRow="1" w:lastRow="1" w:firstColumn="1" w:lastColumn="1" w:noHBand="0" w:noVBand="0"/>
      </w:tblPr>
      <w:tblGrid>
        <w:gridCol w:w="9423"/>
      </w:tblGrid>
      <w:tr w:rsidR="00DD111C" w:rsidTr="00166F47">
        <w:trPr>
          <w:trHeight w:val="2269"/>
        </w:trPr>
        <w:tc>
          <w:tcPr>
            <w:tcW w:w="9423" w:type="dxa"/>
            <w:shd w:val="clear" w:color="auto" w:fill="336699"/>
          </w:tcPr>
          <w:p w:rsidR="00DD111C" w:rsidRDefault="007534CB" w:rsidP="00F70362">
            <w:pPr>
              <w:tabs>
                <w:tab w:val="left" w:pos="5954"/>
              </w:tabs>
              <w:spacing w:before="100" w:beforeAutospacing="1" w:after="100" w:afterAutospacing="1" w:line="360" w:lineRule="auto"/>
            </w:pPr>
            <w:r>
              <w:rPr>
                <w:b/>
                <w:bCs/>
                <w:noProof/>
                <w:sz w:val="40"/>
                <w:szCs w:val="40"/>
              </w:rPr>
              <w:drawing>
                <wp:anchor distT="0" distB="0" distL="114300" distR="114300" simplePos="0" relativeHeight="251657728" behindDoc="0" locked="0" layoutInCell="1" allowOverlap="0" wp14:anchorId="735E8F51" wp14:editId="0DAD0360">
                  <wp:simplePos x="0" y="0"/>
                  <wp:positionH relativeFrom="column">
                    <wp:posOffset>5051203</wp:posOffset>
                  </wp:positionH>
                  <wp:positionV relativeFrom="paragraph">
                    <wp:posOffset>-4681</wp:posOffset>
                  </wp:positionV>
                  <wp:extent cx="1248410" cy="1040130"/>
                  <wp:effectExtent l="0" t="0" r="8890" b="762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1248410" cy="1040130"/>
                          </a:xfrm>
                          <a:prstGeom prst="rect">
                            <a:avLst/>
                          </a:prstGeom>
                          <a:noFill/>
                        </pic:spPr>
                      </pic:pic>
                    </a:graphicData>
                  </a:graphic>
                </wp:anchor>
              </w:drawing>
            </w:r>
            <w:r w:rsidR="002733C7">
              <w:rPr>
                <w:rFonts w:ascii="Tahoma" w:hAnsi="Tahoma" w:cs="Tahoma"/>
                <w:b/>
                <w:noProof/>
                <w:sz w:val="32"/>
                <w:szCs w:val="32"/>
              </w:rPr>
              <w:drawing>
                <wp:inline distT="0" distB="0" distL="0" distR="0" wp14:anchorId="41673166" wp14:editId="2EDEE063">
                  <wp:extent cx="1302385" cy="1097280"/>
                  <wp:effectExtent l="19050" t="0" r="0" b="0"/>
                  <wp:docPr id="5" name="Picture 2" descr="sima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maia"/>
                          <pic:cNvPicPr>
                            <a:picLocks noChangeAspect="1" noChangeArrowheads="1"/>
                          </pic:cNvPicPr>
                        </pic:nvPicPr>
                        <pic:blipFill>
                          <a:blip r:embed="rId9" cstate="print"/>
                          <a:srcRect/>
                          <a:stretch>
                            <a:fillRect/>
                          </a:stretch>
                        </pic:blipFill>
                        <pic:spPr bwMode="auto">
                          <a:xfrm>
                            <a:off x="0" y="0"/>
                            <a:ext cx="1302385" cy="1097280"/>
                          </a:xfrm>
                          <a:prstGeom prst="rect">
                            <a:avLst/>
                          </a:prstGeom>
                          <a:noFill/>
                          <a:ln w="9525">
                            <a:noFill/>
                            <a:miter lim="800000"/>
                            <a:headEnd/>
                            <a:tailEnd/>
                          </a:ln>
                        </pic:spPr>
                      </pic:pic>
                    </a:graphicData>
                  </a:graphic>
                </wp:inline>
              </w:drawing>
            </w:r>
          </w:p>
        </w:tc>
      </w:tr>
      <w:tr w:rsidR="00DB6710" w:rsidTr="00166F47">
        <w:trPr>
          <w:trHeight w:val="6998"/>
        </w:trPr>
        <w:tc>
          <w:tcPr>
            <w:tcW w:w="9423" w:type="dxa"/>
            <w:shd w:val="clear" w:color="auto" w:fill="003366"/>
          </w:tcPr>
          <w:p w:rsidR="00DB6710" w:rsidRPr="00AA3A80" w:rsidRDefault="00DB6710" w:rsidP="00AA3A80">
            <w:pPr>
              <w:spacing w:line="360" w:lineRule="auto"/>
              <w:jc w:val="right"/>
              <w:rPr>
                <w:b/>
                <w:bCs/>
                <w:sz w:val="32"/>
                <w:szCs w:val="32"/>
              </w:rPr>
            </w:pPr>
            <w:r w:rsidRPr="00AA3A80">
              <w:rPr>
                <w:b/>
                <w:bCs/>
                <w:sz w:val="32"/>
                <w:szCs w:val="32"/>
              </w:rPr>
              <w:t>Διακήρυξη Διαγωνισμού</w:t>
            </w:r>
            <w:r w:rsidR="004A5480" w:rsidRPr="00AA3A80">
              <w:rPr>
                <w:b/>
                <w:bCs/>
                <w:sz w:val="32"/>
                <w:szCs w:val="32"/>
              </w:rPr>
              <w:t xml:space="preserve"> </w:t>
            </w:r>
            <w:r w:rsidRPr="00AA3A80">
              <w:rPr>
                <w:b/>
                <w:bCs/>
                <w:sz w:val="32"/>
                <w:szCs w:val="32"/>
              </w:rPr>
              <w:t>για το</w:t>
            </w:r>
            <w:r w:rsidR="000A4DA8" w:rsidRPr="00AA3A80">
              <w:rPr>
                <w:b/>
                <w:bCs/>
                <w:sz w:val="32"/>
                <w:szCs w:val="32"/>
              </w:rPr>
              <w:t xml:space="preserve"> </w:t>
            </w:r>
            <w:r w:rsidRPr="00AA3A80">
              <w:rPr>
                <w:b/>
                <w:bCs/>
                <w:sz w:val="32"/>
                <w:szCs w:val="32"/>
              </w:rPr>
              <w:t xml:space="preserve"> </w:t>
            </w:r>
            <w:r w:rsidR="000A4DA8" w:rsidRPr="00AA3A80">
              <w:rPr>
                <w:b/>
                <w:bCs/>
                <w:sz w:val="32"/>
                <w:szCs w:val="32"/>
              </w:rPr>
              <w:t>Έ</w:t>
            </w:r>
            <w:r w:rsidRPr="00AA3A80">
              <w:rPr>
                <w:b/>
                <w:bCs/>
                <w:sz w:val="32"/>
                <w:szCs w:val="32"/>
              </w:rPr>
              <w:t>ργο</w:t>
            </w:r>
          </w:p>
          <w:p w:rsidR="00F32910" w:rsidRPr="00AA3A80" w:rsidRDefault="00FC3A95" w:rsidP="0019161A">
            <w:pPr>
              <w:jc w:val="right"/>
              <w:rPr>
                <w:bCs/>
                <w:sz w:val="28"/>
                <w:szCs w:val="28"/>
              </w:rPr>
            </w:pPr>
            <w:r w:rsidRPr="00AA3A80">
              <w:rPr>
                <w:bCs/>
                <w:sz w:val="28"/>
                <w:szCs w:val="28"/>
              </w:rPr>
              <w:t xml:space="preserve">«Ψηφιακές Υπηρεσίες του </w:t>
            </w:r>
            <w:r w:rsidR="00614EE3" w:rsidRPr="00AA3A80">
              <w:rPr>
                <w:bCs/>
                <w:sz w:val="28"/>
                <w:szCs w:val="28"/>
              </w:rPr>
              <w:t>Τ.Ε.Ι. Λάρισας</w:t>
            </w:r>
            <w:r w:rsidR="00F32910" w:rsidRPr="00AA3A80">
              <w:rPr>
                <w:bCs/>
                <w:sz w:val="28"/>
                <w:szCs w:val="28"/>
              </w:rPr>
              <w:t xml:space="preserve"> – </w:t>
            </w:r>
          </w:p>
          <w:p w:rsidR="00836BD9" w:rsidRPr="00AA3A80" w:rsidRDefault="00F32910" w:rsidP="0019161A">
            <w:pPr>
              <w:spacing w:line="360" w:lineRule="auto"/>
              <w:jc w:val="right"/>
              <w:rPr>
                <w:b/>
                <w:bCs/>
                <w:sz w:val="28"/>
                <w:szCs w:val="28"/>
              </w:rPr>
            </w:pPr>
            <w:r w:rsidRPr="00AA3A80">
              <w:rPr>
                <w:bCs/>
                <w:sz w:val="28"/>
                <w:szCs w:val="28"/>
              </w:rPr>
              <w:t xml:space="preserve">ΠΣ </w:t>
            </w:r>
            <w:proofErr w:type="spellStart"/>
            <w:r w:rsidRPr="00AA3A80">
              <w:rPr>
                <w:bCs/>
                <w:sz w:val="28"/>
                <w:szCs w:val="28"/>
              </w:rPr>
              <w:t>Φοιτητολογίου</w:t>
            </w:r>
            <w:proofErr w:type="spellEnd"/>
            <w:r w:rsidRPr="00AA3A80">
              <w:rPr>
                <w:bCs/>
                <w:sz w:val="28"/>
                <w:szCs w:val="28"/>
              </w:rPr>
              <w:t xml:space="preserve"> και Διαχείρισης Προσωπικού</w:t>
            </w:r>
            <w:r w:rsidR="00FC3A95" w:rsidRPr="00AA3A80">
              <w:rPr>
                <w:bCs/>
                <w:sz w:val="28"/>
                <w:szCs w:val="28"/>
              </w:rPr>
              <w:t>»</w:t>
            </w:r>
          </w:p>
          <w:p w:rsidR="0019161A" w:rsidRPr="00460F8A" w:rsidRDefault="00174CF3" w:rsidP="00AA3A80">
            <w:r>
              <w:t xml:space="preserve">  </w:t>
            </w:r>
            <w:r w:rsidR="00126BA4">
              <w:t xml:space="preserve"> </w:t>
            </w:r>
          </w:p>
          <w:p w:rsidR="00040744" w:rsidRDefault="00AA3A80" w:rsidP="00973AC9">
            <w:pPr>
              <w:spacing w:before="100" w:beforeAutospacing="1" w:after="100" w:afterAutospacing="1"/>
              <w:jc w:val="right"/>
              <w:rPr>
                <w:b/>
                <w:bCs/>
                <w:sz w:val="28"/>
                <w:szCs w:val="28"/>
              </w:rPr>
            </w:pPr>
            <w:r>
              <w:rPr>
                <w:b/>
                <w:sz w:val="28"/>
              </w:rPr>
              <w:tab/>
            </w:r>
            <w:r w:rsidR="00DB6710" w:rsidRPr="003F1E0F">
              <w:rPr>
                <w:b/>
                <w:sz w:val="28"/>
              </w:rPr>
              <w:t>Αναθέτουσα Αρχή</w:t>
            </w:r>
            <w:r w:rsidR="009F3C89">
              <w:rPr>
                <w:b/>
                <w:sz w:val="28"/>
              </w:rPr>
              <w:t xml:space="preserve">: </w:t>
            </w:r>
            <w:r w:rsidR="00126BA4">
              <w:rPr>
                <w:b/>
                <w:sz w:val="28"/>
              </w:rPr>
              <w:t xml:space="preserve"> </w:t>
            </w:r>
            <w:r w:rsidR="00126BA4" w:rsidRPr="00AA3A80">
              <w:rPr>
                <w:sz w:val="28"/>
              </w:rPr>
              <w:t xml:space="preserve">Ειδικός Λογαριασμός Επιτροπής Εκπαίδευσης και Ερευνών του </w:t>
            </w:r>
            <w:r w:rsidR="00614EE3" w:rsidRPr="00AA3A80">
              <w:rPr>
                <w:bCs/>
                <w:sz w:val="28"/>
                <w:szCs w:val="28"/>
              </w:rPr>
              <w:t>Τ.Ε.Ι. Λάρισας</w:t>
            </w:r>
          </w:p>
          <w:p w:rsidR="00AA3A80" w:rsidRPr="003F1E0F" w:rsidRDefault="00AA3A80" w:rsidP="00AA3A80"/>
          <w:p w:rsidR="00464430" w:rsidRPr="00226A5F" w:rsidRDefault="00FA19CC" w:rsidP="00FC3A95">
            <w:pPr>
              <w:spacing w:before="100" w:beforeAutospacing="1" w:after="100" w:afterAutospacing="1"/>
              <w:jc w:val="right"/>
              <w:rPr>
                <w:sz w:val="28"/>
              </w:rPr>
            </w:pPr>
            <w:r w:rsidRPr="00040744">
              <w:rPr>
                <w:b/>
                <w:sz w:val="28"/>
              </w:rPr>
              <w:tab/>
            </w:r>
            <w:r w:rsidRPr="00040744">
              <w:rPr>
                <w:b/>
                <w:sz w:val="28"/>
              </w:rPr>
              <w:tab/>
            </w:r>
            <w:r w:rsidRPr="00040744">
              <w:rPr>
                <w:b/>
                <w:sz w:val="28"/>
              </w:rPr>
              <w:tab/>
            </w:r>
            <w:r w:rsidRPr="00040744">
              <w:rPr>
                <w:b/>
                <w:sz w:val="28"/>
              </w:rPr>
              <w:tab/>
            </w:r>
            <w:r w:rsidRPr="00040744">
              <w:rPr>
                <w:b/>
                <w:sz w:val="28"/>
              </w:rPr>
              <w:tab/>
            </w:r>
            <w:r w:rsidRPr="00040744">
              <w:rPr>
                <w:b/>
                <w:sz w:val="28"/>
              </w:rPr>
              <w:tab/>
            </w:r>
            <w:r w:rsidR="00DB6710" w:rsidRPr="003F1E0F">
              <w:rPr>
                <w:b/>
                <w:sz w:val="28"/>
              </w:rPr>
              <w:t>Προϋπολογισμός:</w:t>
            </w:r>
            <w:r w:rsidR="00DB6710" w:rsidRPr="003F1E0F">
              <w:rPr>
                <w:sz w:val="28"/>
              </w:rPr>
              <w:tab/>
            </w:r>
            <w:r w:rsidR="00166F47" w:rsidRPr="00166F47">
              <w:rPr>
                <w:sz w:val="28"/>
              </w:rPr>
              <w:t xml:space="preserve"> </w:t>
            </w:r>
            <w:r w:rsidR="00FC3A95">
              <w:rPr>
                <w:sz w:val="28"/>
              </w:rPr>
              <w:t>80.000</w:t>
            </w:r>
            <w:r w:rsidR="00174CF3" w:rsidRPr="00174CF3">
              <w:rPr>
                <w:sz w:val="28"/>
              </w:rPr>
              <w:t xml:space="preserve"> €</w:t>
            </w:r>
            <w:r w:rsidR="00174CF3">
              <w:rPr>
                <w:sz w:val="28"/>
              </w:rPr>
              <w:t xml:space="preserve"> με </w:t>
            </w:r>
            <w:r w:rsidR="00166F47">
              <w:rPr>
                <w:sz w:val="28"/>
              </w:rPr>
              <w:t xml:space="preserve"> ΦΠΑ</w:t>
            </w:r>
            <w:r w:rsidR="00226A5F" w:rsidRPr="00226A5F">
              <w:rPr>
                <w:sz w:val="28"/>
              </w:rPr>
              <w:t xml:space="preserve"> </w:t>
            </w:r>
            <w:r w:rsidR="00166F47" w:rsidRPr="00AA3A80">
              <w:rPr>
                <w:sz w:val="24"/>
              </w:rPr>
              <w:t xml:space="preserve">(Προϋπολογισμός χωρίς ΦΠΑ:  65.041 </w:t>
            </w:r>
            <w:r w:rsidR="00226A5F" w:rsidRPr="00AA3A80">
              <w:rPr>
                <w:sz w:val="24"/>
              </w:rPr>
              <w:t>€</w:t>
            </w:r>
            <w:r w:rsidR="00166F47" w:rsidRPr="00AA3A80">
              <w:rPr>
                <w:sz w:val="24"/>
              </w:rPr>
              <w:t xml:space="preserve">, </w:t>
            </w:r>
            <w:r w:rsidR="00226A5F" w:rsidRPr="00AA3A80">
              <w:rPr>
                <w:sz w:val="24"/>
              </w:rPr>
              <w:t xml:space="preserve">  ΦΠΑ</w:t>
            </w:r>
            <w:r w:rsidR="00166F47" w:rsidRPr="00AA3A80">
              <w:rPr>
                <w:sz w:val="24"/>
              </w:rPr>
              <w:t>: 14.959)</w:t>
            </w:r>
          </w:p>
          <w:p w:rsidR="00464430" w:rsidRPr="00AA3A80" w:rsidRDefault="00464430" w:rsidP="00464430">
            <w:pPr>
              <w:spacing w:before="100" w:beforeAutospacing="1" w:after="100" w:afterAutospacing="1"/>
              <w:ind w:left="4320"/>
              <w:jc w:val="right"/>
              <w:rPr>
                <w:color w:val="FFFFFF"/>
                <w:sz w:val="28"/>
              </w:rPr>
            </w:pPr>
            <w:r w:rsidRPr="00AA3A80">
              <w:rPr>
                <w:color w:val="FFFFFF"/>
                <w:sz w:val="28"/>
              </w:rPr>
              <w:t xml:space="preserve">Πλέον Δικαιώματα Προαίρεσης: - </w:t>
            </w:r>
          </w:p>
          <w:p w:rsidR="008E7669" w:rsidRDefault="00174CF3" w:rsidP="00AA3A80">
            <w:r>
              <w:t xml:space="preserve">                                                                    </w:t>
            </w:r>
          </w:p>
          <w:p w:rsidR="00DB6710" w:rsidRPr="00174CF3" w:rsidRDefault="00AC53C4" w:rsidP="00FC3A95">
            <w:pPr>
              <w:spacing w:before="100" w:beforeAutospacing="1" w:after="100" w:afterAutospacing="1"/>
              <w:jc w:val="right"/>
              <w:rPr>
                <w:b/>
                <w:sz w:val="28"/>
              </w:rPr>
            </w:pPr>
            <w:r w:rsidRPr="005C54EC">
              <w:rPr>
                <w:b/>
                <w:sz w:val="28"/>
              </w:rPr>
              <w:t>Διάρκεια</w:t>
            </w:r>
            <w:r w:rsidR="000A4DA8">
              <w:rPr>
                <w:b/>
                <w:sz w:val="28"/>
              </w:rPr>
              <w:t>:</w:t>
            </w:r>
            <w:r w:rsidR="00C637B7">
              <w:rPr>
                <w:sz w:val="28"/>
              </w:rPr>
              <w:t xml:space="preserve"> </w:t>
            </w:r>
            <w:r w:rsidR="0019161A" w:rsidRPr="00460F8A">
              <w:rPr>
                <w:sz w:val="28"/>
              </w:rPr>
              <w:t>9</w:t>
            </w:r>
            <w:r w:rsidR="00DA42C3" w:rsidRPr="00FA19CC">
              <w:rPr>
                <w:sz w:val="28"/>
              </w:rPr>
              <w:t xml:space="preserve"> </w:t>
            </w:r>
            <w:r w:rsidRPr="00FA19CC">
              <w:rPr>
                <w:sz w:val="28"/>
              </w:rPr>
              <w:t>μήνες</w:t>
            </w:r>
          </w:p>
          <w:p w:rsidR="004A5480" w:rsidRPr="003F1E0F" w:rsidRDefault="00FA19CC" w:rsidP="0043195D">
            <w:pPr>
              <w:spacing w:before="100" w:beforeAutospacing="1" w:after="100" w:afterAutospacing="1"/>
              <w:jc w:val="right"/>
              <w:rPr>
                <w:i/>
              </w:rPr>
            </w:pPr>
            <w:r w:rsidRPr="00040744">
              <w:rPr>
                <w:b/>
                <w:sz w:val="28"/>
              </w:rPr>
              <w:tab/>
            </w:r>
            <w:r w:rsidRPr="00040744">
              <w:rPr>
                <w:b/>
                <w:sz w:val="28"/>
              </w:rPr>
              <w:tab/>
            </w:r>
            <w:r w:rsidRPr="00040744">
              <w:rPr>
                <w:b/>
                <w:sz w:val="28"/>
              </w:rPr>
              <w:tab/>
            </w:r>
            <w:r w:rsidRPr="00040744">
              <w:rPr>
                <w:b/>
                <w:sz w:val="28"/>
              </w:rPr>
              <w:tab/>
            </w:r>
            <w:r w:rsidRPr="00040744">
              <w:rPr>
                <w:b/>
                <w:sz w:val="28"/>
              </w:rPr>
              <w:tab/>
            </w:r>
            <w:r w:rsidR="004A5480" w:rsidRPr="003F1E0F">
              <w:rPr>
                <w:b/>
                <w:sz w:val="28"/>
              </w:rPr>
              <w:t>Διαδικασία Ανάθεσης</w:t>
            </w:r>
            <w:r w:rsidR="004A5480" w:rsidRPr="003F1E0F">
              <w:rPr>
                <w:sz w:val="28"/>
              </w:rPr>
              <w:t xml:space="preserve">: </w:t>
            </w:r>
            <w:r w:rsidR="00C56B2D" w:rsidRPr="00EE7F72">
              <w:rPr>
                <w:sz w:val="28"/>
              </w:rPr>
              <w:t>Τακτικός Διαγωνισμός</w:t>
            </w:r>
            <w:r w:rsidR="004A5480" w:rsidRPr="003F1E0F">
              <w:rPr>
                <w:sz w:val="28"/>
              </w:rPr>
              <w:br/>
            </w:r>
            <w:r w:rsidRPr="00FA19CC">
              <w:rPr>
                <w:i/>
              </w:rPr>
              <w:tab/>
            </w:r>
            <w:r w:rsidRPr="00FA19CC">
              <w:rPr>
                <w:i/>
              </w:rPr>
              <w:tab/>
            </w:r>
            <w:r w:rsidRPr="00FA19CC">
              <w:rPr>
                <w:i/>
              </w:rPr>
              <w:tab/>
            </w:r>
            <w:r w:rsidRPr="00FA19CC">
              <w:rPr>
                <w:i/>
              </w:rPr>
              <w:tab/>
            </w:r>
            <w:r w:rsidRPr="00FA19CC">
              <w:rPr>
                <w:i/>
              </w:rPr>
              <w:tab/>
            </w:r>
            <w:r w:rsidRPr="00FA19CC">
              <w:rPr>
                <w:i/>
              </w:rPr>
              <w:tab/>
            </w:r>
            <w:r w:rsidR="004A5480" w:rsidRPr="003F1E0F">
              <w:rPr>
                <w:i/>
              </w:rPr>
              <w:t>με κρι</w:t>
            </w:r>
            <w:r w:rsidR="009F3C89">
              <w:rPr>
                <w:i/>
              </w:rPr>
              <w:t xml:space="preserve">τήριο την οικονομικά συμφέρουσα </w:t>
            </w:r>
            <w:r w:rsidR="004A5480" w:rsidRPr="003F1E0F">
              <w:rPr>
                <w:i/>
              </w:rPr>
              <w:t xml:space="preserve"> προσφορά</w:t>
            </w:r>
          </w:p>
          <w:p w:rsidR="004A5480" w:rsidRPr="008E7669" w:rsidRDefault="00FA19CC" w:rsidP="00FC3A95">
            <w:pPr>
              <w:spacing w:before="100" w:beforeAutospacing="1" w:after="100" w:afterAutospacing="1"/>
              <w:jc w:val="right"/>
              <w:rPr>
                <w:sz w:val="28"/>
                <w:szCs w:val="28"/>
              </w:rPr>
            </w:pPr>
            <w:r w:rsidRPr="00040744">
              <w:rPr>
                <w:b/>
              </w:rPr>
              <w:tab/>
            </w:r>
            <w:r w:rsidRPr="00040744">
              <w:rPr>
                <w:b/>
              </w:rPr>
              <w:tab/>
            </w:r>
            <w:r w:rsidRPr="00040744">
              <w:rPr>
                <w:b/>
              </w:rPr>
              <w:tab/>
            </w:r>
            <w:r w:rsidRPr="00040744">
              <w:rPr>
                <w:b/>
              </w:rPr>
              <w:tab/>
            </w:r>
            <w:r w:rsidR="004A5480" w:rsidRPr="008E7669">
              <w:rPr>
                <w:b/>
                <w:sz w:val="28"/>
                <w:szCs w:val="28"/>
              </w:rPr>
              <w:t xml:space="preserve">Ημερομηνία </w:t>
            </w:r>
            <w:r w:rsidR="003F1E0F" w:rsidRPr="008E7669">
              <w:rPr>
                <w:b/>
                <w:sz w:val="28"/>
                <w:szCs w:val="28"/>
              </w:rPr>
              <w:t xml:space="preserve">διενέργειας </w:t>
            </w:r>
            <w:r w:rsidR="004A5480" w:rsidRPr="008E7669">
              <w:rPr>
                <w:b/>
                <w:sz w:val="28"/>
                <w:szCs w:val="28"/>
              </w:rPr>
              <w:t>διαγωνισμού</w:t>
            </w:r>
            <w:r w:rsidR="003F1E0F" w:rsidRPr="008E7669">
              <w:rPr>
                <w:sz w:val="28"/>
                <w:szCs w:val="28"/>
              </w:rPr>
              <w:t xml:space="preserve">: </w:t>
            </w:r>
            <w:r w:rsidR="00F6737D" w:rsidRPr="008E7669">
              <w:rPr>
                <w:sz w:val="28"/>
                <w:szCs w:val="28"/>
                <w:highlight w:val="darkYellow"/>
              </w:rPr>
              <w:t>__</w:t>
            </w:r>
            <w:r w:rsidR="003F1E0F" w:rsidRPr="008E7669">
              <w:rPr>
                <w:sz w:val="28"/>
                <w:szCs w:val="28"/>
                <w:highlight w:val="darkYellow"/>
              </w:rPr>
              <w:t>/</w:t>
            </w:r>
            <w:r w:rsidR="00F6737D" w:rsidRPr="008E7669">
              <w:rPr>
                <w:sz w:val="28"/>
                <w:szCs w:val="28"/>
                <w:highlight w:val="darkYellow"/>
              </w:rPr>
              <w:t>__</w:t>
            </w:r>
            <w:r w:rsidR="003F1E0F" w:rsidRPr="008E7669">
              <w:rPr>
                <w:sz w:val="28"/>
                <w:szCs w:val="28"/>
                <w:highlight w:val="darkYellow"/>
              </w:rPr>
              <w:t>/</w:t>
            </w:r>
            <w:r w:rsidR="00FC3A95" w:rsidRPr="008E7669">
              <w:rPr>
                <w:sz w:val="28"/>
                <w:szCs w:val="28"/>
              </w:rPr>
              <w:t>2012</w:t>
            </w:r>
          </w:p>
          <w:p w:rsidR="00FA19CC" w:rsidRPr="00F43D15" w:rsidRDefault="00FA19CC" w:rsidP="00AF0BE9">
            <w:pPr>
              <w:spacing w:before="100" w:beforeAutospacing="1" w:after="100" w:afterAutospacing="1"/>
              <w:jc w:val="right"/>
              <w:rPr>
                <w:b/>
              </w:rPr>
            </w:pPr>
            <w:r w:rsidRPr="00040744">
              <w:rPr>
                <w:b/>
              </w:rPr>
              <w:tab/>
            </w:r>
            <w:r w:rsidRPr="00040744">
              <w:rPr>
                <w:b/>
              </w:rPr>
              <w:tab/>
            </w:r>
            <w:r w:rsidRPr="00040744">
              <w:rPr>
                <w:b/>
              </w:rPr>
              <w:tab/>
            </w:r>
            <w:r w:rsidRPr="00040744">
              <w:rPr>
                <w:b/>
              </w:rPr>
              <w:tab/>
            </w:r>
            <w:r w:rsidRPr="00040744">
              <w:rPr>
                <w:b/>
              </w:rPr>
              <w:tab/>
            </w:r>
            <w:r w:rsidRPr="00040744">
              <w:rPr>
                <w:b/>
              </w:rPr>
              <w:tab/>
            </w:r>
            <w:r w:rsidR="00AC53C4" w:rsidRPr="00174CF3">
              <w:rPr>
                <w:b/>
                <w:sz w:val="28"/>
                <w:szCs w:val="28"/>
              </w:rPr>
              <w:t>Κωδικός ΟΠΣ:</w:t>
            </w:r>
            <w:r w:rsidR="00AF0BE9">
              <w:rPr>
                <w:b/>
                <w:sz w:val="28"/>
                <w:szCs w:val="28"/>
              </w:rPr>
              <w:t xml:space="preserve">  </w:t>
            </w:r>
            <w:r w:rsidR="00AF0BE9" w:rsidRPr="00AA3A80">
              <w:rPr>
                <w:sz w:val="28"/>
                <w:szCs w:val="28"/>
              </w:rPr>
              <w:t xml:space="preserve">304127 </w:t>
            </w:r>
          </w:p>
          <w:p w:rsidR="008E7669" w:rsidRPr="00FA19CC" w:rsidRDefault="008E7669" w:rsidP="00FA19CC">
            <w:pPr>
              <w:spacing w:before="100" w:beforeAutospacing="1" w:after="100" w:afterAutospacing="1"/>
              <w:rPr>
                <w:b/>
              </w:rPr>
            </w:pPr>
          </w:p>
          <w:p w:rsidR="003F1E0F" w:rsidRDefault="002733C7" w:rsidP="00F2190B">
            <w:pPr>
              <w:spacing w:before="100" w:beforeAutospacing="1" w:after="100" w:afterAutospacing="1" w:line="360" w:lineRule="auto"/>
              <w:rPr>
                <w:noProof/>
              </w:rPr>
            </w:pPr>
            <w:r>
              <w:rPr>
                <w:noProof/>
              </w:rPr>
              <w:drawing>
                <wp:inline distT="0" distB="0" distL="0" distR="0" wp14:anchorId="2CF9A89F" wp14:editId="00C6A618">
                  <wp:extent cx="1184910" cy="768350"/>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1184910" cy="768350"/>
                          </a:xfrm>
                          <a:prstGeom prst="rect">
                            <a:avLst/>
                          </a:prstGeom>
                          <a:noFill/>
                          <a:ln w="9525">
                            <a:noFill/>
                            <a:miter lim="800000"/>
                            <a:headEnd/>
                            <a:tailEnd/>
                          </a:ln>
                        </pic:spPr>
                      </pic:pic>
                    </a:graphicData>
                  </a:graphic>
                </wp:inline>
              </w:drawing>
            </w:r>
            <w:r w:rsidR="006A6537">
              <w:rPr>
                <w:noProof/>
                <w:szCs w:val="22"/>
              </w:rPr>
              <w:tab/>
            </w:r>
          </w:p>
        </w:tc>
      </w:tr>
    </w:tbl>
    <w:p w:rsidR="00FD5601" w:rsidRPr="00973AC9" w:rsidRDefault="00250DB7" w:rsidP="00ED23CC">
      <w:pPr>
        <w:jc w:val="center"/>
        <w:rPr>
          <w:rFonts w:asciiTheme="minorHAnsi" w:hAnsiTheme="minorHAnsi" w:cstheme="minorHAnsi"/>
          <w:b/>
          <w:i/>
          <w:szCs w:val="20"/>
          <w:lang w:eastAsia="en-US"/>
        </w:rPr>
      </w:pPr>
      <w:r>
        <w:br w:type="page"/>
      </w:r>
    </w:p>
    <w:p w:rsidR="0005207B" w:rsidRPr="003D4511" w:rsidRDefault="006B4B98" w:rsidP="00ED23CC">
      <w:pPr>
        <w:jc w:val="center"/>
        <w:rPr>
          <w:b/>
          <w:sz w:val="28"/>
          <w:szCs w:val="28"/>
        </w:rPr>
      </w:pPr>
      <w:r w:rsidRPr="003D4511">
        <w:rPr>
          <w:b/>
          <w:sz w:val="28"/>
          <w:szCs w:val="28"/>
        </w:rPr>
        <w:lastRenderedPageBreak/>
        <w:t>Σύντομη περιγραφή</w:t>
      </w:r>
    </w:p>
    <w:p w:rsidR="003D4511" w:rsidRDefault="003D4511" w:rsidP="0005207B">
      <w:pPr>
        <w:jc w:val="both"/>
        <w:rPr>
          <w:rFonts w:cs="Tahoma"/>
          <w:szCs w:val="22"/>
        </w:rPr>
      </w:pPr>
    </w:p>
    <w:p w:rsidR="0005207B" w:rsidRDefault="0005207B" w:rsidP="0005207B">
      <w:pPr>
        <w:jc w:val="both"/>
        <w:rPr>
          <w:rFonts w:cs="Tahoma"/>
          <w:szCs w:val="22"/>
        </w:rPr>
      </w:pPr>
      <w:r w:rsidRPr="00D27847">
        <w:rPr>
          <w:rFonts w:cs="Tahoma"/>
          <w:szCs w:val="22"/>
        </w:rPr>
        <w:t>Το παρόν έργο</w:t>
      </w:r>
      <w:r>
        <w:rPr>
          <w:rFonts w:cs="Tahoma"/>
          <w:szCs w:val="22"/>
        </w:rPr>
        <w:t xml:space="preserve"> αποτελεί το Υποέργο 1 της ενταγμένης </w:t>
      </w:r>
      <w:r w:rsidR="00E1731F">
        <w:rPr>
          <w:rFonts w:cs="Tahoma"/>
          <w:szCs w:val="22"/>
        </w:rPr>
        <w:t xml:space="preserve">πράξης </w:t>
      </w:r>
      <w:r>
        <w:rPr>
          <w:rFonts w:cs="Tahoma"/>
          <w:szCs w:val="22"/>
        </w:rPr>
        <w:t xml:space="preserve">στο Επιχειρησιακό Πρόγραμμα «Ψηφιακή Σύγκλιση» με τίτλο «Ψηφιακές Υπηρεσίες του </w:t>
      </w:r>
      <w:r w:rsidRPr="00981B56">
        <w:rPr>
          <w:bCs/>
          <w:szCs w:val="22"/>
        </w:rPr>
        <w:t>Τ.Ε.Ι. Λάρισας</w:t>
      </w:r>
      <w:r>
        <w:rPr>
          <w:rFonts w:cs="Tahoma"/>
          <w:szCs w:val="22"/>
        </w:rPr>
        <w:t>».</w:t>
      </w:r>
    </w:p>
    <w:p w:rsidR="0005207B" w:rsidRDefault="0005207B" w:rsidP="0005207B">
      <w:pPr>
        <w:jc w:val="both"/>
        <w:rPr>
          <w:rFonts w:cs="Tahoma"/>
          <w:szCs w:val="22"/>
        </w:rPr>
      </w:pPr>
    </w:p>
    <w:p w:rsidR="00E1731F" w:rsidRDefault="00E1731F" w:rsidP="00E1731F">
      <w:pPr>
        <w:jc w:val="both"/>
        <w:rPr>
          <w:rFonts w:cs="Tahoma"/>
          <w:szCs w:val="22"/>
          <w:lang w:eastAsia="ko-KR"/>
        </w:rPr>
      </w:pPr>
      <w:r>
        <w:rPr>
          <w:rFonts w:cs="Tahoma"/>
          <w:szCs w:val="22"/>
        </w:rPr>
        <w:t xml:space="preserve">Το έργο αφορά στην </w:t>
      </w:r>
      <w:r w:rsidR="0005207B">
        <w:rPr>
          <w:rFonts w:cs="Tahoma"/>
          <w:szCs w:val="22"/>
          <w:lang w:eastAsia="ko-KR"/>
        </w:rPr>
        <w:t>αναβάθμιση, επέκταση</w:t>
      </w:r>
      <w:r w:rsidR="0005207B" w:rsidRPr="0005207B">
        <w:rPr>
          <w:rFonts w:cs="Tahoma"/>
          <w:szCs w:val="22"/>
          <w:lang w:eastAsia="ko-KR"/>
        </w:rPr>
        <w:t xml:space="preserve"> </w:t>
      </w:r>
      <w:r w:rsidR="0005207B">
        <w:rPr>
          <w:rFonts w:cs="Tahoma"/>
          <w:szCs w:val="22"/>
          <w:lang w:eastAsia="ko-KR"/>
        </w:rPr>
        <w:t>και ο</w:t>
      </w:r>
      <w:r w:rsidR="0005207B" w:rsidRPr="0005207B">
        <w:rPr>
          <w:rFonts w:cs="Tahoma"/>
          <w:szCs w:val="22"/>
          <w:lang w:eastAsia="ko-KR"/>
        </w:rPr>
        <w:t>λοκλήρωση τ</w:t>
      </w:r>
      <w:r>
        <w:rPr>
          <w:rFonts w:cs="Tahoma"/>
          <w:szCs w:val="22"/>
          <w:lang w:eastAsia="ko-KR"/>
        </w:rPr>
        <w:t>ων</w:t>
      </w:r>
      <w:r w:rsidR="0005207B" w:rsidRPr="0005207B">
        <w:rPr>
          <w:rFonts w:cs="Tahoma"/>
          <w:szCs w:val="22"/>
          <w:lang w:eastAsia="ko-KR"/>
        </w:rPr>
        <w:t xml:space="preserve"> Πληροφ</w:t>
      </w:r>
      <w:r>
        <w:rPr>
          <w:rFonts w:cs="Tahoma"/>
          <w:szCs w:val="22"/>
          <w:lang w:eastAsia="ko-KR"/>
        </w:rPr>
        <w:t xml:space="preserve">οριακών </w:t>
      </w:r>
      <w:r w:rsidR="0005207B" w:rsidRPr="0005207B">
        <w:rPr>
          <w:rFonts w:cs="Tahoma"/>
          <w:szCs w:val="22"/>
          <w:lang w:eastAsia="ko-KR"/>
        </w:rPr>
        <w:t>Συστ</w:t>
      </w:r>
      <w:r>
        <w:rPr>
          <w:rFonts w:cs="Tahoma"/>
          <w:szCs w:val="22"/>
          <w:lang w:eastAsia="ko-KR"/>
        </w:rPr>
        <w:t>ημάτων</w:t>
      </w:r>
      <w:r w:rsidR="0005207B" w:rsidRPr="0005207B">
        <w:rPr>
          <w:rFonts w:cs="Tahoma"/>
          <w:szCs w:val="22"/>
          <w:lang w:eastAsia="ko-KR"/>
        </w:rPr>
        <w:t xml:space="preserve"> </w:t>
      </w:r>
      <w:r>
        <w:rPr>
          <w:rFonts w:cs="Tahoma"/>
          <w:szCs w:val="22"/>
          <w:lang w:eastAsia="ko-KR"/>
        </w:rPr>
        <w:t>(ΠΣ):</w:t>
      </w:r>
    </w:p>
    <w:p w:rsidR="00E1731F" w:rsidRDefault="00E1731F" w:rsidP="001A077B">
      <w:pPr>
        <w:spacing w:before="120"/>
        <w:jc w:val="both"/>
        <w:rPr>
          <w:rFonts w:cs="Tahoma"/>
          <w:szCs w:val="22"/>
          <w:lang w:eastAsia="ko-KR"/>
        </w:rPr>
      </w:pPr>
      <w:r>
        <w:rPr>
          <w:rFonts w:cs="Tahoma"/>
          <w:szCs w:val="22"/>
          <w:lang w:eastAsia="ko-KR"/>
        </w:rPr>
        <w:t xml:space="preserve">α) </w:t>
      </w:r>
      <w:proofErr w:type="spellStart"/>
      <w:r>
        <w:rPr>
          <w:rFonts w:cs="Tahoma"/>
          <w:szCs w:val="22"/>
          <w:lang w:eastAsia="ko-KR"/>
        </w:rPr>
        <w:t>Φοιτητολογίου</w:t>
      </w:r>
      <w:proofErr w:type="spellEnd"/>
      <w:r>
        <w:rPr>
          <w:rFonts w:cs="Tahoma"/>
          <w:szCs w:val="22"/>
          <w:lang w:eastAsia="ko-KR"/>
        </w:rPr>
        <w:t xml:space="preserve"> που αφορά στη διαχείριση των φοιτητών και</w:t>
      </w:r>
    </w:p>
    <w:p w:rsidR="001A077B" w:rsidRDefault="00E1731F" w:rsidP="001A077B">
      <w:pPr>
        <w:spacing w:after="120"/>
        <w:jc w:val="both"/>
        <w:rPr>
          <w:rFonts w:cs="Tahoma"/>
          <w:szCs w:val="22"/>
          <w:lang w:eastAsia="ko-KR"/>
        </w:rPr>
      </w:pPr>
      <w:r>
        <w:rPr>
          <w:rFonts w:cs="Tahoma"/>
          <w:szCs w:val="22"/>
          <w:lang w:eastAsia="ko-KR"/>
        </w:rPr>
        <w:t xml:space="preserve">β) Διαχείρισης Προσωπικού ή </w:t>
      </w:r>
      <w:r w:rsidRPr="0005207B">
        <w:rPr>
          <w:rFonts w:cs="Tahoma"/>
          <w:szCs w:val="22"/>
          <w:lang w:eastAsia="ko-KR"/>
        </w:rPr>
        <w:t>Διοικητικών Υποθέσεων</w:t>
      </w:r>
      <w:r>
        <w:rPr>
          <w:rFonts w:cs="Tahoma"/>
          <w:szCs w:val="22"/>
          <w:lang w:eastAsia="ko-KR"/>
        </w:rPr>
        <w:t xml:space="preserve"> που αφορά στη διαχείριση του προσωπικού</w:t>
      </w:r>
    </w:p>
    <w:p w:rsidR="001A077B" w:rsidRDefault="00E1731F" w:rsidP="001A077B">
      <w:pPr>
        <w:tabs>
          <w:tab w:val="num" w:pos="176"/>
        </w:tabs>
        <w:jc w:val="both"/>
        <w:rPr>
          <w:rFonts w:cs="Calibri"/>
        </w:rPr>
      </w:pPr>
      <w:r>
        <w:rPr>
          <w:rFonts w:cs="Tahoma"/>
          <w:szCs w:val="22"/>
          <w:lang w:eastAsia="ko-KR"/>
        </w:rPr>
        <w:t xml:space="preserve">που διαθέτει το Ίδρυμα, </w:t>
      </w:r>
      <w:bookmarkStart w:id="0" w:name="_Γενικός_προσδιορισμός_του_αντικειμέ"/>
      <w:bookmarkEnd w:id="0"/>
      <w:r w:rsidR="001A077B">
        <w:rPr>
          <w:rFonts w:cs="Tahoma"/>
          <w:szCs w:val="22"/>
          <w:lang w:eastAsia="ko-KR"/>
        </w:rPr>
        <w:t xml:space="preserve">σύμφωνα με τις προδιαγραφές που </w:t>
      </w:r>
      <w:r w:rsidR="001A077B" w:rsidRPr="00E1731F">
        <w:rPr>
          <w:rFonts w:cs="Calibri"/>
        </w:rPr>
        <w:t>καθορίστηκαν για το e</w:t>
      </w:r>
      <w:r w:rsidR="001A077B" w:rsidRPr="00E1731F">
        <w:rPr>
          <w:rFonts w:cs="Calibri"/>
        </w:rPr>
        <w:noBreakHyphen/>
      </w:r>
      <w:r w:rsidR="00126BA4">
        <w:rPr>
          <w:rFonts w:cs="Calibri"/>
          <w:lang w:val="en-US"/>
        </w:rPr>
        <w:t>university</w:t>
      </w:r>
      <w:r w:rsidR="001A077B" w:rsidRPr="00E1731F">
        <w:rPr>
          <w:rFonts w:cs="Calibri"/>
        </w:rPr>
        <w:t xml:space="preserve"> από το Υπουργείο Παιδείας Δια Βίου Μάθησης και Θρησκευμάτων (ΥΠΔΒΜΘ)</w:t>
      </w:r>
      <w:r w:rsidR="001A077B">
        <w:rPr>
          <w:rFonts w:cs="Calibri"/>
        </w:rPr>
        <w:t>.</w:t>
      </w:r>
    </w:p>
    <w:p w:rsidR="001A077B" w:rsidRDefault="001A077B" w:rsidP="001A077B">
      <w:pPr>
        <w:tabs>
          <w:tab w:val="num" w:pos="176"/>
        </w:tabs>
        <w:jc w:val="both"/>
        <w:rPr>
          <w:rFonts w:cs="Calibri"/>
        </w:rPr>
      </w:pPr>
    </w:p>
    <w:p w:rsidR="00B8521D" w:rsidRDefault="0005207B" w:rsidP="001A077B">
      <w:pPr>
        <w:tabs>
          <w:tab w:val="num" w:pos="176"/>
        </w:tabs>
        <w:jc w:val="both"/>
        <w:rPr>
          <w:rFonts w:cs="Calibri"/>
        </w:rPr>
      </w:pPr>
      <w:r w:rsidRPr="00641F8C">
        <w:rPr>
          <w:rFonts w:cs="Calibri"/>
        </w:rPr>
        <w:t xml:space="preserve">Στόχος είναι να προσφέρονται </w:t>
      </w:r>
      <w:r w:rsidR="00B8521D">
        <w:rPr>
          <w:rFonts w:cs="Calibri"/>
        </w:rPr>
        <w:t xml:space="preserve">σε όλους τους φοιτητές, καθηγητές, υπαλλήλους και πολίτες </w:t>
      </w:r>
      <w:r w:rsidR="00B8521D" w:rsidRPr="00641F8C">
        <w:rPr>
          <w:rFonts w:cs="Calibri"/>
        </w:rPr>
        <w:t>όσο το δυνατό περισσότερες ηλεκτρονικές υπ</w:t>
      </w:r>
      <w:r w:rsidR="00B8521D">
        <w:rPr>
          <w:rFonts w:cs="Calibri"/>
        </w:rPr>
        <w:t xml:space="preserve">ηρεσίες </w:t>
      </w:r>
      <w:r w:rsidR="00B8521D" w:rsidRPr="00532AE3">
        <w:rPr>
          <w:rFonts w:asciiTheme="minorHAnsi" w:hAnsiTheme="minorHAnsi" w:cstheme="minorHAnsi"/>
        </w:rPr>
        <w:t>υψηλού επιπέδ</w:t>
      </w:r>
      <w:r w:rsidR="00B8521D">
        <w:rPr>
          <w:rFonts w:asciiTheme="minorHAnsi" w:hAnsiTheme="minorHAnsi" w:cstheme="minorHAnsi"/>
        </w:rPr>
        <w:t>ου που θα δίνουν τη</w:t>
      </w:r>
      <w:r w:rsidR="00B8521D" w:rsidRPr="00532AE3">
        <w:rPr>
          <w:rFonts w:asciiTheme="minorHAnsi" w:hAnsiTheme="minorHAnsi" w:cstheme="minorHAnsi"/>
        </w:rPr>
        <w:t xml:space="preserve"> δυνατότητα αυτοεξυπηρέτησης και SSO (</w:t>
      </w:r>
      <w:proofErr w:type="spellStart"/>
      <w:r w:rsidR="00B8521D" w:rsidRPr="00532AE3">
        <w:rPr>
          <w:rFonts w:asciiTheme="minorHAnsi" w:hAnsiTheme="minorHAnsi" w:cstheme="minorHAnsi"/>
        </w:rPr>
        <w:t>Single</w:t>
      </w:r>
      <w:proofErr w:type="spellEnd"/>
      <w:r w:rsidR="00B8521D" w:rsidRPr="00532AE3">
        <w:rPr>
          <w:rFonts w:asciiTheme="minorHAnsi" w:hAnsiTheme="minorHAnsi" w:cstheme="minorHAnsi"/>
        </w:rPr>
        <w:t xml:space="preserve"> </w:t>
      </w:r>
      <w:proofErr w:type="spellStart"/>
      <w:r w:rsidR="00B8521D" w:rsidRPr="00532AE3">
        <w:rPr>
          <w:rFonts w:asciiTheme="minorHAnsi" w:hAnsiTheme="minorHAnsi" w:cstheme="minorHAnsi"/>
        </w:rPr>
        <w:t>Sign</w:t>
      </w:r>
      <w:proofErr w:type="spellEnd"/>
      <w:r w:rsidR="00B8521D" w:rsidRPr="00532AE3">
        <w:rPr>
          <w:rFonts w:asciiTheme="minorHAnsi" w:hAnsiTheme="minorHAnsi" w:cstheme="minorHAnsi"/>
        </w:rPr>
        <w:t>-</w:t>
      </w:r>
      <w:proofErr w:type="spellStart"/>
      <w:r w:rsidR="00B8521D" w:rsidRPr="00532AE3">
        <w:rPr>
          <w:rFonts w:asciiTheme="minorHAnsi" w:hAnsiTheme="minorHAnsi" w:cstheme="minorHAnsi"/>
        </w:rPr>
        <w:t>On</w:t>
      </w:r>
      <w:proofErr w:type="spellEnd"/>
      <w:r w:rsidR="00B8521D">
        <w:rPr>
          <w:rFonts w:asciiTheme="minorHAnsi" w:hAnsiTheme="minorHAnsi" w:cstheme="minorHAnsi"/>
        </w:rPr>
        <w:t>), πρόσβασης σε πληροφορία και αυτόματης απόκτησης στοιχείων</w:t>
      </w:r>
      <w:r w:rsidR="00B8521D">
        <w:rPr>
          <w:rFonts w:cs="Calibri"/>
        </w:rPr>
        <w:t xml:space="preserve">. </w:t>
      </w:r>
    </w:p>
    <w:p w:rsidR="00B8521D" w:rsidRDefault="00B8521D" w:rsidP="001A077B">
      <w:pPr>
        <w:tabs>
          <w:tab w:val="num" w:pos="176"/>
        </w:tabs>
        <w:jc w:val="both"/>
        <w:rPr>
          <w:rFonts w:cs="Calibri"/>
        </w:rPr>
      </w:pPr>
    </w:p>
    <w:p w:rsidR="00B8521D" w:rsidRDefault="00B8521D" w:rsidP="00B8521D">
      <w:pPr>
        <w:tabs>
          <w:tab w:val="num" w:pos="176"/>
        </w:tabs>
        <w:jc w:val="both"/>
        <w:rPr>
          <w:rFonts w:cs="Tahoma"/>
        </w:rPr>
      </w:pPr>
      <w:r>
        <w:rPr>
          <w:rFonts w:cs="Calibri"/>
        </w:rPr>
        <w:t>Επίσης, στοχεύει στη διασύνδεση</w:t>
      </w:r>
      <w:r w:rsidR="001A077B">
        <w:rPr>
          <w:rFonts w:cs="Calibri"/>
        </w:rPr>
        <w:t xml:space="preserve"> των </w:t>
      </w:r>
      <w:r w:rsidR="0005207B" w:rsidRPr="00641F8C">
        <w:rPr>
          <w:rFonts w:cs="Calibri"/>
        </w:rPr>
        <w:t xml:space="preserve">ΠΣ </w:t>
      </w:r>
      <w:r>
        <w:rPr>
          <w:rFonts w:cs="Calibri"/>
        </w:rPr>
        <w:t xml:space="preserve">του Ιδρύματος </w:t>
      </w:r>
      <w:r w:rsidR="0005207B" w:rsidRPr="00641F8C">
        <w:rPr>
          <w:rFonts w:cs="Calibri"/>
        </w:rPr>
        <w:t xml:space="preserve">με την κεντρική υποδομή που θα αναπτυχθεί </w:t>
      </w:r>
      <w:r w:rsidR="001A077B" w:rsidRPr="00E1731F">
        <w:rPr>
          <w:rFonts w:cs="Calibri"/>
        </w:rPr>
        <w:t>στα πλαίσια της οριζόντιας πράξης «Ψηφιακές Υπηρεσίες Ακαδημαϊκών Ιδρυμάτων – Οριζόντια Δράση» της δράσης Α1 της πρόσκλησης 21.1 της ΕΥΔ ΕΠ «Ψηφιακή Σύγκλιση»</w:t>
      </w:r>
      <w:r w:rsidR="006B4B98">
        <w:rPr>
          <w:rFonts w:cs="Calibri"/>
        </w:rPr>
        <w:t xml:space="preserve">, όπως </w:t>
      </w:r>
      <w:r w:rsidRPr="00F7210C">
        <w:rPr>
          <w:rFonts w:cs="Tahoma"/>
        </w:rPr>
        <w:t>το Κεντρικό Πληροφορια</w:t>
      </w:r>
      <w:r>
        <w:rPr>
          <w:rFonts w:cs="Tahoma"/>
        </w:rPr>
        <w:t xml:space="preserve">κό Σύστημα Επιχειρηματικής </w:t>
      </w:r>
      <w:r w:rsidR="00CE03F0">
        <w:rPr>
          <w:rFonts w:cs="Tahoma"/>
        </w:rPr>
        <w:t>Ευφυΐας</w:t>
      </w:r>
      <w:r>
        <w:rPr>
          <w:rFonts w:cs="Tahoma"/>
        </w:rPr>
        <w:t>, την Κεντρική Υποδομή αποστολής και Λ</w:t>
      </w:r>
      <w:r w:rsidRPr="00F7210C">
        <w:rPr>
          <w:rFonts w:cs="Tahoma"/>
        </w:rPr>
        <w:t xml:space="preserve">ήψης </w:t>
      </w:r>
      <w:r>
        <w:rPr>
          <w:rFonts w:cs="Tahoma"/>
        </w:rPr>
        <w:t>Σ</w:t>
      </w:r>
      <w:r w:rsidRPr="00F7210C">
        <w:rPr>
          <w:rFonts w:cs="Tahoma"/>
        </w:rPr>
        <w:t xml:space="preserve">ύντομων </w:t>
      </w:r>
      <w:r>
        <w:rPr>
          <w:rFonts w:cs="Tahoma"/>
        </w:rPr>
        <w:t>Μ</w:t>
      </w:r>
      <w:r w:rsidRPr="00F7210C">
        <w:rPr>
          <w:rFonts w:cs="Tahoma"/>
        </w:rPr>
        <w:t>ηνυμάτων (</w:t>
      </w:r>
      <w:r w:rsidRPr="00F7210C">
        <w:rPr>
          <w:rFonts w:cs="Tahoma"/>
          <w:lang w:val="en-US"/>
        </w:rPr>
        <w:t>SMS</w:t>
      </w:r>
      <w:r w:rsidR="006B4B98">
        <w:rPr>
          <w:rFonts w:cs="Tahoma"/>
        </w:rPr>
        <w:t xml:space="preserve">) </w:t>
      </w:r>
      <w:r w:rsidRPr="00F7210C">
        <w:rPr>
          <w:rFonts w:cs="Tahoma"/>
        </w:rPr>
        <w:t xml:space="preserve">και </w:t>
      </w:r>
      <w:r w:rsidR="006B4B98">
        <w:rPr>
          <w:rFonts w:cs="Tahoma"/>
        </w:rPr>
        <w:t xml:space="preserve">την υπηρεσία </w:t>
      </w:r>
      <w:r w:rsidR="006B4B98">
        <w:rPr>
          <w:rFonts w:cs="Tahoma"/>
          <w:lang w:val="en-US"/>
        </w:rPr>
        <w:t>M</w:t>
      </w:r>
      <w:r w:rsidRPr="00F7210C">
        <w:rPr>
          <w:rFonts w:cs="Tahoma"/>
          <w:lang w:val="en-US"/>
        </w:rPr>
        <w:t>obile</w:t>
      </w:r>
      <w:r w:rsidRPr="00F7210C">
        <w:rPr>
          <w:rFonts w:cs="Tahoma"/>
        </w:rPr>
        <w:t xml:space="preserve"> </w:t>
      </w:r>
      <w:r w:rsidR="006B4B98">
        <w:rPr>
          <w:rFonts w:cs="Tahoma"/>
          <w:lang w:val="en-US"/>
        </w:rPr>
        <w:t>P</w:t>
      </w:r>
      <w:r w:rsidRPr="00F7210C">
        <w:rPr>
          <w:rFonts w:cs="Tahoma"/>
          <w:lang w:val="en-US"/>
        </w:rPr>
        <w:t>ortal</w:t>
      </w:r>
      <w:r w:rsidR="006B4B98" w:rsidRPr="006B4B98">
        <w:rPr>
          <w:rFonts w:cs="Calibri"/>
        </w:rPr>
        <w:t>,</w:t>
      </w:r>
      <w:r w:rsidR="006B4B98">
        <w:rPr>
          <w:rFonts w:cs="Calibri"/>
        </w:rPr>
        <w:t xml:space="preserve"> αλλά και άλλων εθνικών συστημάτων, όπως της</w:t>
      </w:r>
      <w:r w:rsidRPr="00F7210C">
        <w:rPr>
          <w:rFonts w:cs="Tahoma"/>
        </w:rPr>
        <w:t xml:space="preserve"> Ολοκληρωμένης Διαχείρισης Συγγραμμάτων ΕΥΔΟΞΟΣ</w:t>
      </w:r>
      <w:r w:rsidR="006B4B98">
        <w:rPr>
          <w:rFonts w:cs="Tahoma"/>
        </w:rPr>
        <w:t xml:space="preserve"> και</w:t>
      </w:r>
      <w:r w:rsidRPr="00F7210C">
        <w:rPr>
          <w:rFonts w:cs="Tahoma"/>
        </w:rPr>
        <w:t xml:space="preserve"> την Εθνική Διαδικτυακή Πύλη ΕΡΜΗΣ.</w:t>
      </w:r>
    </w:p>
    <w:p w:rsidR="00B8521D" w:rsidRDefault="00B8521D" w:rsidP="001A077B">
      <w:pPr>
        <w:tabs>
          <w:tab w:val="num" w:pos="176"/>
        </w:tabs>
        <w:jc w:val="both"/>
        <w:rPr>
          <w:rFonts w:cs="Tahoma"/>
        </w:rPr>
      </w:pPr>
    </w:p>
    <w:p w:rsidR="0021204C" w:rsidRDefault="0021204C" w:rsidP="001A077B">
      <w:pPr>
        <w:tabs>
          <w:tab w:val="num" w:pos="176"/>
        </w:tabs>
        <w:jc w:val="both"/>
        <w:rPr>
          <w:rFonts w:cs="Tahoma"/>
        </w:rPr>
      </w:pPr>
    </w:p>
    <w:p w:rsidR="0021204C" w:rsidRDefault="0021204C" w:rsidP="001A077B">
      <w:pPr>
        <w:tabs>
          <w:tab w:val="num" w:pos="176"/>
        </w:tabs>
        <w:jc w:val="both"/>
        <w:rPr>
          <w:rFonts w:cs="Calibri"/>
        </w:rPr>
      </w:pPr>
    </w:p>
    <w:p w:rsidR="00D429E2" w:rsidRPr="00E22D63" w:rsidRDefault="00DD111C" w:rsidP="00F70362">
      <w:pPr>
        <w:tabs>
          <w:tab w:val="right" w:leader="dot" w:pos="9356"/>
        </w:tabs>
        <w:spacing w:before="100" w:beforeAutospacing="1" w:after="100" w:afterAutospacing="1" w:line="360" w:lineRule="auto"/>
      </w:pPr>
      <w:r>
        <w:br w:type="page"/>
      </w:r>
    </w:p>
    <w:p w:rsidR="003D4511" w:rsidRPr="003D4511" w:rsidRDefault="003D4511" w:rsidP="003D4511">
      <w:pPr>
        <w:spacing w:after="120"/>
        <w:jc w:val="center"/>
        <w:rPr>
          <w:b/>
          <w:sz w:val="28"/>
          <w:szCs w:val="28"/>
        </w:rPr>
      </w:pPr>
      <w:r>
        <w:rPr>
          <w:b/>
          <w:sz w:val="28"/>
          <w:szCs w:val="28"/>
        </w:rPr>
        <w:lastRenderedPageBreak/>
        <w:t>Συντομογραφίες</w:t>
      </w:r>
    </w:p>
    <w:p w:rsidR="006113B6" w:rsidRPr="00460F8A" w:rsidRDefault="006113B6" w:rsidP="00460F8A">
      <w:pPr>
        <w:spacing w:after="120"/>
        <w:rPr>
          <w:b/>
          <w:sz w:val="22"/>
          <w:szCs w:val="22"/>
        </w:rPr>
      </w:pPr>
      <w:r w:rsidRPr="00460F8A">
        <w:rPr>
          <w:b/>
          <w:sz w:val="22"/>
          <w:szCs w:val="22"/>
        </w:rPr>
        <w:t xml:space="preserve">Συντομογραφίες γενικά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1"/>
        <w:gridCol w:w="7847"/>
      </w:tblGrid>
      <w:tr w:rsidR="00484B43" w:rsidRPr="006D31DD" w:rsidTr="001E32E9">
        <w:trPr>
          <w:trHeight w:val="300"/>
        </w:trPr>
        <w:tc>
          <w:tcPr>
            <w:tcW w:w="1651" w:type="dxa"/>
          </w:tcPr>
          <w:p w:rsidR="00484B43" w:rsidRPr="00A45AF1" w:rsidRDefault="00484B43" w:rsidP="00484B43">
            <w:pPr>
              <w:rPr>
                <w:rFonts w:asciiTheme="minorHAnsi" w:hAnsiTheme="minorHAnsi" w:cstheme="minorHAnsi"/>
                <w:b/>
              </w:rPr>
            </w:pPr>
            <w:r w:rsidRPr="00A45AF1">
              <w:rPr>
                <w:rFonts w:asciiTheme="minorHAnsi" w:hAnsiTheme="minorHAnsi" w:cstheme="minorHAnsi"/>
                <w:b/>
              </w:rPr>
              <w:t>ΑΕΙ</w:t>
            </w:r>
          </w:p>
        </w:tc>
        <w:tc>
          <w:tcPr>
            <w:tcW w:w="7847" w:type="dxa"/>
          </w:tcPr>
          <w:p w:rsidR="00484B43" w:rsidRPr="00A45AF1" w:rsidRDefault="00484B43" w:rsidP="00484B43">
            <w:pPr>
              <w:rPr>
                <w:rFonts w:asciiTheme="minorHAnsi" w:hAnsiTheme="minorHAnsi" w:cstheme="minorHAnsi"/>
              </w:rPr>
            </w:pPr>
            <w:r w:rsidRPr="00A45AF1">
              <w:rPr>
                <w:rFonts w:asciiTheme="minorHAnsi" w:hAnsiTheme="minorHAnsi" w:cstheme="minorHAnsi"/>
              </w:rPr>
              <w:t>Ανώτατο Εκπαιδευτικό Ίδρυμα</w:t>
            </w:r>
          </w:p>
        </w:tc>
      </w:tr>
      <w:tr w:rsidR="00484B43" w:rsidRPr="006D31DD" w:rsidTr="001E32E9">
        <w:trPr>
          <w:trHeight w:val="300"/>
        </w:trPr>
        <w:tc>
          <w:tcPr>
            <w:tcW w:w="1651" w:type="dxa"/>
          </w:tcPr>
          <w:p w:rsidR="00484B43" w:rsidRPr="00A45AF1" w:rsidRDefault="00484B43" w:rsidP="00484B43">
            <w:pPr>
              <w:rPr>
                <w:rFonts w:asciiTheme="minorHAnsi" w:hAnsiTheme="minorHAnsi" w:cstheme="minorHAnsi"/>
                <w:b/>
              </w:rPr>
            </w:pPr>
            <w:r w:rsidRPr="00A45AF1">
              <w:rPr>
                <w:rFonts w:asciiTheme="minorHAnsi" w:hAnsiTheme="minorHAnsi" w:cstheme="minorHAnsi"/>
                <w:b/>
              </w:rPr>
              <w:t>ΤΕΙ</w:t>
            </w:r>
          </w:p>
        </w:tc>
        <w:tc>
          <w:tcPr>
            <w:tcW w:w="7847" w:type="dxa"/>
          </w:tcPr>
          <w:p w:rsidR="00484B43" w:rsidRPr="00A45AF1" w:rsidRDefault="00484B43" w:rsidP="00484B43">
            <w:pPr>
              <w:rPr>
                <w:rFonts w:asciiTheme="minorHAnsi" w:hAnsiTheme="minorHAnsi" w:cstheme="minorHAnsi"/>
              </w:rPr>
            </w:pPr>
            <w:r w:rsidRPr="00A45AF1">
              <w:rPr>
                <w:rFonts w:asciiTheme="minorHAnsi" w:hAnsiTheme="minorHAnsi" w:cstheme="minorHAnsi"/>
              </w:rPr>
              <w:t>Τεχνολογικό Εκπαιδευτικό Ίδρυμα</w:t>
            </w:r>
          </w:p>
        </w:tc>
      </w:tr>
      <w:tr w:rsidR="00391944" w:rsidRPr="006D31DD" w:rsidTr="001E32E9">
        <w:trPr>
          <w:trHeight w:val="300"/>
        </w:trPr>
        <w:tc>
          <w:tcPr>
            <w:tcW w:w="1651" w:type="dxa"/>
          </w:tcPr>
          <w:p w:rsidR="00391944" w:rsidRPr="00D0026C" w:rsidRDefault="00391944" w:rsidP="00460F8A">
            <w:pPr>
              <w:rPr>
                <w:b/>
              </w:rPr>
            </w:pPr>
            <w:r w:rsidRPr="00D0026C">
              <w:rPr>
                <w:b/>
              </w:rPr>
              <w:t>ΕΛΚΕ</w:t>
            </w:r>
          </w:p>
        </w:tc>
        <w:tc>
          <w:tcPr>
            <w:tcW w:w="7847" w:type="dxa"/>
          </w:tcPr>
          <w:p w:rsidR="00391944" w:rsidRPr="006D31DD" w:rsidRDefault="00391944" w:rsidP="00460F8A">
            <w:r w:rsidRPr="006D31DD">
              <w:t>Ειδικός Λογαριασμός Κονδυλίων και Έρευνας</w:t>
            </w:r>
          </w:p>
        </w:tc>
      </w:tr>
      <w:tr w:rsidR="00391944" w:rsidRPr="006D31DD" w:rsidTr="001E32E9">
        <w:trPr>
          <w:trHeight w:val="300"/>
        </w:trPr>
        <w:tc>
          <w:tcPr>
            <w:tcW w:w="1651" w:type="dxa"/>
          </w:tcPr>
          <w:p w:rsidR="00391944" w:rsidRPr="00F255E1" w:rsidRDefault="009A7CBA" w:rsidP="00460F8A">
            <w:pPr>
              <w:rPr>
                <w:b/>
              </w:rPr>
            </w:pPr>
            <w:hyperlink r:id="rId11" w:history="1">
              <w:r w:rsidR="00391944" w:rsidRPr="00F255E1">
                <w:rPr>
                  <w:b/>
                </w:rPr>
                <w:t>ΥΠΔΒΜΘ</w:t>
              </w:r>
            </w:hyperlink>
          </w:p>
        </w:tc>
        <w:tc>
          <w:tcPr>
            <w:tcW w:w="7847" w:type="dxa"/>
          </w:tcPr>
          <w:p w:rsidR="00391944" w:rsidRPr="006D31DD" w:rsidRDefault="00391944" w:rsidP="00460F8A">
            <w:r w:rsidRPr="006D31DD">
              <w:t xml:space="preserve">Υπουργείο Παιδείας </w:t>
            </w:r>
            <w:r>
              <w:t xml:space="preserve">Δια Βίου Μάθησης </w:t>
            </w:r>
            <w:r w:rsidRPr="006D31DD">
              <w:t>και Θρησκευμάτων</w:t>
            </w:r>
          </w:p>
        </w:tc>
      </w:tr>
      <w:tr w:rsidR="00391944" w:rsidRPr="006D31DD" w:rsidTr="001E32E9">
        <w:trPr>
          <w:trHeight w:val="300"/>
        </w:trPr>
        <w:tc>
          <w:tcPr>
            <w:tcW w:w="1651" w:type="dxa"/>
          </w:tcPr>
          <w:p w:rsidR="00391944" w:rsidRPr="00A45AF1" w:rsidRDefault="00391944" w:rsidP="00460F8A">
            <w:pPr>
              <w:rPr>
                <w:rFonts w:asciiTheme="minorHAnsi" w:hAnsiTheme="minorHAnsi" w:cstheme="minorHAnsi"/>
                <w:b/>
                <w:lang w:val="en-US"/>
              </w:rPr>
            </w:pPr>
            <w:r w:rsidRPr="00A45AF1">
              <w:rPr>
                <w:rFonts w:asciiTheme="minorHAnsi" w:hAnsiTheme="minorHAnsi" w:cstheme="minorHAnsi"/>
                <w:b/>
              </w:rPr>
              <w:t xml:space="preserve">ΠΔΕ </w:t>
            </w:r>
          </w:p>
        </w:tc>
        <w:tc>
          <w:tcPr>
            <w:tcW w:w="7847" w:type="dxa"/>
          </w:tcPr>
          <w:p w:rsidR="00391944" w:rsidRPr="00A45AF1" w:rsidRDefault="00391944" w:rsidP="00460F8A">
            <w:pPr>
              <w:rPr>
                <w:rFonts w:asciiTheme="minorHAnsi" w:hAnsiTheme="minorHAnsi" w:cstheme="minorHAnsi"/>
              </w:rPr>
            </w:pPr>
            <w:r w:rsidRPr="00A45AF1">
              <w:rPr>
                <w:rFonts w:asciiTheme="minorHAnsi" w:hAnsiTheme="minorHAnsi" w:cstheme="minorHAnsi"/>
              </w:rPr>
              <w:t>Πρόγραμμα Δημοσίων Επενδύσεων</w:t>
            </w:r>
          </w:p>
        </w:tc>
      </w:tr>
      <w:tr w:rsidR="00391944" w:rsidRPr="006D31DD" w:rsidTr="001E32E9">
        <w:trPr>
          <w:trHeight w:val="300"/>
        </w:trPr>
        <w:tc>
          <w:tcPr>
            <w:tcW w:w="1651" w:type="dxa"/>
          </w:tcPr>
          <w:p w:rsidR="00391944" w:rsidRPr="00D0026C" w:rsidRDefault="00391944" w:rsidP="00460F8A">
            <w:pPr>
              <w:rPr>
                <w:b/>
              </w:rPr>
            </w:pPr>
            <w:r w:rsidRPr="00D0026C">
              <w:rPr>
                <w:b/>
              </w:rPr>
              <w:t>ΕΕ</w:t>
            </w:r>
          </w:p>
        </w:tc>
        <w:tc>
          <w:tcPr>
            <w:tcW w:w="7847" w:type="dxa"/>
          </w:tcPr>
          <w:p w:rsidR="00391944" w:rsidRPr="006D31DD" w:rsidRDefault="00391944" w:rsidP="00460F8A">
            <w:r>
              <w:t>Ευρωπαϊκή Ένωση</w:t>
            </w:r>
          </w:p>
        </w:tc>
      </w:tr>
      <w:tr w:rsidR="00391944" w:rsidRPr="006D31DD" w:rsidTr="001E32E9">
        <w:trPr>
          <w:trHeight w:val="300"/>
        </w:trPr>
        <w:tc>
          <w:tcPr>
            <w:tcW w:w="1651" w:type="dxa"/>
          </w:tcPr>
          <w:p w:rsidR="00391944" w:rsidRPr="00D0026C" w:rsidRDefault="00391944" w:rsidP="00460F8A">
            <w:pPr>
              <w:rPr>
                <w:b/>
              </w:rPr>
            </w:pPr>
            <w:r w:rsidRPr="00D0026C">
              <w:rPr>
                <w:b/>
              </w:rPr>
              <w:t>ΕΣΠΑ</w:t>
            </w:r>
          </w:p>
        </w:tc>
        <w:tc>
          <w:tcPr>
            <w:tcW w:w="7847" w:type="dxa"/>
          </w:tcPr>
          <w:p w:rsidR="00391944" w:rsidRPr="006D31DD" w:rsidRDefault="00391944" w:rsidP="00460F8A">
            <w:r>
              <w:t>Εθνικό Στρατηγικό Πλαίσιο Αναφοράς</w:t>
            </w:r>
          </w:p>
        </w:tc>
      </w:tr>
      <w:tr w:rsidR="00391944" w:rsidRPr="006D31DD" w:rsidTr="001E32E9">
        <w:trPr>
          <w:trHeight w:val="300"/>
        </w:trPr>
        <w:tc>
          <w:tcPr>
            <w:tcW w:w="1651" w:type="dxa"/>
          </w:tcPr>
          <w:p w:rsidR="00391944" w:rsidRPr="00D0026C" w:rsidRDefault="00391944" w:rsidP="00460F8A">
            <w:pPr>
              <w:rPr>
                <w:b/>
              </w:rPr>
            </w:pPr>
            <w:r w:rsidRPr="00D0026C">
              <w:rPr>
                <w:b/>
              </w:rPr>
              <w:t>ΕΠ ΨΣ</w:t>
            </w:r>
          </w:p>
        </w:tc>
        <w:tc>
          <w:tcPr>
            <w:tcW w:w="7847" w:type="dxa"/>
          </w:tcPr>
          <w:p w:rsidR="00391944" w:rsidRPr="006D31DD" w:rsidRDefault="00391944" w:rsidP="00460F8A">
            <w:r w:rsidRPr="006D31DD">
              <w:t>Επιχειρησιακό Πρόγραμμα «Ψηφιακή Σύγκλιση»</w:t>
            </w:r>
          </w:p>
        </w:tc>
      </w:tr>
      <w:tr w:rsidR="00391944" w:rsidRPr="006D31DD" w:rsidTr="001E32E9">
        <w:trPr>
          <w:trHeight w:val="300"/>
        </w:trPr>
        <w:tc>
          <w:tcPr>
            <w:tcW w:w="1651" w:type="dxa"/>
          </w:tcPr>
          <w:p w:rsidR="00391944" w:rsidRPr="00D0026C" w:rsidRDefault="00391944" w:rsidP="00460F8A">
            <w:pPr>
              <w:rPr>
                <w:b/>
                <w:lang w:val="en-US"/>
              </w:rPr>
            </w:pPr>
            <w:r w:rsidRPr="00D0026C">
              <w:rPr>
                <w:b/>
                <w:lang w:val="en-US"/>
              </w:rPr>
              <w:t>ISO</w:t>
            </w:r>
          </w:p>
        </w:tc>
        <w:tc>
          <w:tcPr>
            <w:tcW w:w="7847" w:type="dxa"/>
          </w:tcPr>
          <w:p w:rsidR="00391944" w:rsidRPr="006D31DD" w:rsidRDefault="00391944" w:rsidP="00460F8A">
            <w:pPr>
              <w:rPr>
                <w:lang w:val="en-US"/>
              </w:rPr>
            </w:pPr>
            <w:r>
              <w:rPr>
                <w:lang w:val="en-US"/>
              </w:rPr>
              <w:t xml:space="preserve">International Organization for </w:t>
            </w:r>
            <w:r w:rsidR="00CE03F0">
              <w:rPr>
                <w:lang w:val="en-US"/>
              </w:rPr>
              <w:t>Standardization</w:t>
            </w:r>
          </w:p>
        </w:tc>
      </w:tr>
      <w:tr w:rsidR="006113B6" w:rsidRPr="006D31DD" w:rsidTr="006B4B98">
        <w:trPr>
          <w:trHeight w:val="786"/>
        </w:trPr>
        <w:tc>
          <w:tcPr>
            <w:tcW w:w="1651" w:type="dxa"/>
          </w:tcPr>
          <w:p w:rsidR="006113B6" w:rsidRPr="00D0026C" w:rsidRDefault="006113B6" w:rsidP="001E32E9">
            <w:pPr>
              <w:rPr>
                <w:b/>
              </w:rPr>
            </w:pPr>
            <w:r w:rsidRPr="00D0026C">
              <w:rPr>
                <w:b/>
              </w:rPr>
              <w:t>ΕΕΕΚ</w:t>
            </w:r>
          </w:p>
        </w:tc>
        <w:tc>
          <w:tcPr>
            <w:tcW w:w="7847" w:type="dxa"/>
          </w:tcPr>
          <w:p w:rsidR="006113B6" w:rsidRPr="006D31DD" w:rsidRDefault="006113B6" w:rsidP="001E32E9">
            <w:r w:rsidRPr="006D31DD">
              <w:t>Επίσημη Εφημερίδα των Ευρωπαϊκών Κοινοτήτων/ επίσημο έντυπο όπου δημοσιεύεται η Νομοθεσία, καθώς και διοικητικές πράξεις, ανακοινώσεις, προκηρύξεις κλπ, που έχουν νομικές ή άλλες δεσμεύσεις για τα κράτη μέλη ή αυτούς που αφορούν.</w:t>
            </w:r>
          </w:p>
        </w:tc>
      </w:tr>
      <w:tr w:rsidR="00484B43" w:rsidRPr="006D31DD" w:rsidTr="001E32E9">
        <w:trPr>
          <w:trHeight w:val="300"/>
        </w:trPr>
        <w:tc>
          <w:tcPr>
            <w:tcW w:w="1651" w:type="dxa"/>
          </w:tcPr>
          <w:p w:rsidR="00484B43" w:rsidRPr="00484B43" w:rsidRDefault="00484B43" w:rsidP="00484B43">
            <w:pPr>
              <w:rPr>
                <w:b/>
              </w:rPr>
            </w:pPr>
            <w:r w:rsidRPr="00484B43">
              <w:rPr>
                <w:b/>
              </w:rPr>
              <w:t>ΦΕΚ</w:t>
            </w:r>
          </w:p>
        </w:tc>
        <w:tc>
          <w:tcPr>
            <w:tcW w:w="7847" w:type="dxa"/>
          </w:tcPr>
          <w:p w:rsidR="00484B43" w:rsidRDefault="00484B43" w:rsidP="00484B43">
            <w:r w:rsidRPr="00880996">
              <w:t>Φύλλο Εφημερίδας της Κυβερνήσεως</w:t>
            </w:r>
          </w:p>
        </w:tc>
      </w:tr>
      <w:tr w:rsidR="00391944" w:rsidRPr="006D31DD" w:rsidTr="001E32E9">
        <w:trPr>
          <w:trHeight w:val="300"/>
        </w:trPr>
        <w:tc>
          <w:tcPr>
            <w:tcW w:w="1651" w:type="dxa"/>
          </w:tcPr>
          <w:p w:rsidR="00391944" w:rsidRPr="00A45AF1" w:rsidRDefault="00391944" w:rsidP="00460F8A">
            <w:pPr>
              <w:rPr>
                <w:rFonts w:asciiTheme="minorHAnsi" w:hAnsiTheme="minorHAnsi" w:cstheme="minorHAnsi"/>
                <w:b/>
              </w:rPr>
            </w:pPr>
            <w:r w:rsidRPr="00A45AF1">
              <w:rPr>
                <w:rFonts w:asciiTheme="minorHAnsi" w:hAnsiTheme="minorHAnsi" w:cstheme="minorHAnsi"/>
                <w:b/>
              </w:rPr>
              <w:t xml:space="preserve">ΕΣ </w:t>
            </w:r>
          </w:p>
        </w:tc>
        <w:tc>
          <w:tcPr>
            <w:tcW w:w="7847" w:type="dxa"/>
          </w:tcPr>
          <w:p w:rsidR="00391944" w:rsidRPr="00A45AF1" w:rsidRDefault="00391944" w:rsidP="00460F8A">
            <w:pPr>
              <w:rPr>
                <w:rFonts w:asciiTheme="minorHAnsi" w:hAnsiTheme="minorHAnsi" w:cstheme="minorHAnsi"/>
                <w:u w:val="single"/>
              </w:rPr>
            </w:pPr>
            <w:r w:rsidRPr="00A45AF1">
              <w:rPr>
                <w:rFonts w:asciiTheme="minorHAnsi" w:hAnsiTheme="minorHAnsi" w:cstheme="minorHAnsi"/>
              </w:rPr>
              <w:t>Ελεγκτικό Συνέδριο</w:t>
            </w:r>
          </w:p>
        </w:tc>
      </w:tr>
      <w:tr w:rsidR="00391944" w:rsidRPr="006D31DD" w:rsidTr="001E32E9">
        <w:trPr>
          <w:trHeight w:val="300"/>
        </w:trPr>
        <w:tc>
          <w:tcPr>
            <w:tcW w:w="1651" w:type="dxa"/>
          </w:tcPr>
          <w:p w:rsidR="00391944" w:rsidRPr="00D0026C" w:rsidRDefault="00391944" w:rsidP="00460F8A">
            <w:pPr>
              <w:rPr>
                <w:b/>
              </w:rPr>
            </w:pPr>
            <w:r w:rsidRPr="00D0026C">
              <w:rPr>
                <w:b/>
              </w:rPr>
              <w:t>ΙΚΥ</w:t>
            </w:r>
          </w:p>
        </w:tc>
        <w:tc>
          <w:tcPr>
            <w:tcW w:w="7847" w:type="dxa"/>
          </w:tcPr>
          <w:p w:rsidR="00391944" w:rsidRPr="006D31DD" w:rsidRDefault="00391944" w:rsidP="00460F8A">
            <w:r w:rsidRPr="006D31DD">
              <w:t>Ίδρυμα Κρατικών Υποτροφιών</w:t>
            </w:r>
          </w:p>
        </w:tc>
      </w:tr>
      <w:tr w:rsidR="00D6232D" w:rsidRPr="006D31DD" w:rsidTr="001E32E9">
        <w:trPr>
          <w:trHeight w:val="300"/>
        </w:trPr>
        <w:tc>
          <w:tcPr>
            <w:tcW w:w="1651" w:type="dxa"/>
          </w:tcPr>
          <w:p w:rsidR="00D6232D" w:rsidRPr="00D0026C" w:rsidRDefault="00D6232D" w:rsidP="00460F8A">
            <w:pPr>
              <w:rPr>
                <w:b/>
              </w:rPr>
            </w:pPr>
            <w:r>
              <w:rPr>
                <w:b/>
              </w:rPr>
              <w:t>Δ</w:t>
            </w:r>
            <w:r w:rsidRPr="00D0026C">
              <w:rPr>
                <w:b/>
              </w:rPr>
              <w:t>ΕΠ</w:t>
            </w:r>
          </w:p>
        </w:tc>
        <w:tc>
          <w:tcPr>
            <w:tcW w:w="7847" w:type="dxa"/>
          </w:tcPr>
          <w:p w:rsidR="00D6232D" w:rsidRPr="006D31DD" w:rsidRDefault="00D6232D" w:rsidP="00460F8A">
            <w:r>
              <w:t>Διδακτικό</w:t>
            </w:r>
            <w:r w:rsidRPr="006D31DD">
              <w:t xml:space="preserve"> – Ερευνητικό Προσωπικό</w:t>
            </w:r>
          </w:p>
        </w:tc>
      </w:tr>
      <w:tr w:rsidR="00D6232D" w:rsidRPr="006D31DD" w:rsidTr="001E32E9">
        <w:trPr>
          <w:trHeight w:val="300"/>
        </w:trPr>
        <w:tc>
          <w:tcPr>
            <w:tcW w:w="1651" w:type="dxa"/>
          </w:tcPr>
          <w:p w:rsidR="00D6232D" w:rsidRPr="00D0026C" w:rsidRDefault="00D6232D" w:rsidP="00460F8A">
            <w:pPr>
              <w:rPr>
                <w:b/>
              </w:rPr>
            </w:pPr>
            <w:r w:rsidRPr="00D0026C">
              <w:rPr>
                <w:b/>
              </w:rPr>
              <w:t>ΕΠ</w:t>
            </w:r>
          </w:p>
        </w:tc>
        <w:tc>
          <w:tcPr>
            <w:tcW w:w="7847" w:type="dxa"/>
          </w:tcPr>
          <w:p w:rsidR="00D6232D" w:rsidRPr="006D31DD" w:rsidRDefault="00D6232D" w:rsidP="00460F8A">
            <w:r>
              <w:t>Εκπαιδευτικό</w:t>
            </w:r>
            <w:r w:rsidRPr="006D31DD">
              <w:t xml:space="preserve"> – Ερευνητικό Προσωπικό</w:t>
            </w:r>
          </w:p>
        </w:tc>
      </w:tr>
      <w:tr w:rsidR="00391944" w:rsidRPr="006D31DD" w:rsidTr="001E32E9">
        <w:trPr>
          <w:trHeight w:val="300"/>
        </w:trPr>
        <w:tc>
          <w:tcPr>
            <w:tcW w:w="1651" w:type="dxa"/>
          </w:tcPr>
          <w:p w:rsidR="00391944" w:rsidRPr="00A45AF1" w:rsidRDefault="00391944" w:rsidP="00460F8A">
            <w:pPr>
              <w:rPr>
                <w:rFonts w:asciiTheme="minorHAnsi" w:hAnsiTheme="minorHAnsi" w:cstheme="minorHAnsi"/>
                <w:b/>
                <w:lang w:val="en-US"/>
              </w:rPr>
            </w:pPr>
            <w:r w:rsidRPr="00A45AF1">
              <w:rPr>
                <w:rFonts w:asciiTheme="minorHAnsi" w:hAnsiTheme="minorHAnsi" w:cstheme="minorHAnsi"/>
                <w:b/>
              </w:rPr>
              <w:t>ΕΔΙΠ</w:t>
            </w:r>
          </w:p>
        </w:tc>
        <w:tc>
          <w:tcPr>
            <w:tcW w:w="7847" w:type="dxa"/>
          </w:tcPr>
          <w:p w:rsidR="00391944" w:rsidRPr="00A45AF1" w:rsidRDefault="00391944" w:rsidP="00460F8A">
            <w:pPr>
              <w:rPr>
                <w:rFonts w:asciiTheme="minorHAnsi" w:hAnsiTheme="minorHAnsi" w:cstheme="minorHAnsi"/>
              </w:rPr>
            </w:pPr>
            <w:r w:rsidRPr="00A45AF1">
              <w:rPr>
                <w:rFonts w:asciiTheme="minorHAnsi" w:hAnsiTheme="minorHAnsi" w:cstheme="minorHAnsi"/>
              </w:rPr>
              <w:t>Ειδικό Διδακτικό Προσωπικό</w:t>
            </w:r>
          </w:p>
        </w:tc>
      </w:tr>
      <w:tr w:rsidR="00391944" w:rsidRPr="006D31DD" w:rsidTr="001E32E9">
        <w:trPr>
          <w:trHeight w:val="300"/>
        </w:trPr>
        <w:tc>
          <w:tcPr>
            <w:tcW w:w="1651" w:type="dxa"/>
          </w:tcPr>
          <w:p w:rsidR="00391944" w:rsidRPr="00A45AF1" w:rsidRDefault="00391944" w:rsidP="00460F8A">
            <w:pPr>
              <w:rPr>
                <w:rFonts w:asciiTheme="minorHAnsi" w:hAnsiTheme="minorHAnsi" w:cstheme="minorHAnsi"/>
                <w:b/>
                <w:lang w:val="en-US"/>
              </w:rPr>
            </w:pPr>
            <w:r w:rsidRPr="00A45AF1">
              <w:rPr>
                <w:rFonts w:asciiTheme="minorHAnsi" w:hAnsiTheme="minorHAnsi" w:cstheme="minorHAnsi"/>
                <w:b/>
              </w:rPr>
              <w:t>ΕΕΔΙΠ</w:t>
            </w:r>
          </w:p>
        </w:tc>
        <w:tc>
          <w:tcPr>
            <w:tcW w:w="7847" w:type="dxa"/>
          </w:tcPr>
          <w:p w:rsidR="00391944" w:rsidRPr="00A45AF1" w:rsidRDefault="00391944" w:rsidP="00460F8A">
            <w:pPr>
              <w:rPr>
                <w:rFonts w:asciiTheme="minorHAnsi" w:hAnsiTheme="minorHAnsi" w:cstheme="minorHAnsi"/>
              </w:rPr>
            </w:pPr>
            <w:r w:rsidRPr="00A45AF1">
              <w:rPr>
                <w:rFonts w:asciiTheme="minorHAnsi" w:hAnsiTheme="minorHAnsi" w:cstheme="minorHAnsi"/>
              </w:rPr>
              <w:t>Μέλη Ειδικού και Εργαστηριακού Διδακτικού Προσωπικού κλάδου Ι και ΙΙ</w:t>
            </w:r>
          </w:p>
        </w:tc>
      </w:tr>
      <w:tr w:rsidR="00391944" w:rsidRPr="006D31DD" w:rsidTr="001E32E9">
        <w:trPr>
          <w:trHeight w:val="300"/>
        </w:trPr>
        <w:tc>
          <w:tcPr>
            <w:tcW w:w="1651" w:type="dxa"/>
          </w:tcPr>
          <w:p w:rsidR="00391944" w:rsidRPr="00A45AF1" w:rsidRDefault="00391944" w:rsidP="00460F8A">
            <w:pPr>
              <w:rPr>
                <w:rFonts w:asciiTheme="minorHAnsi" w:hAnsiTheme="minorHAnsi" w:cstheme="minorHAnsi"/>
                <w:b/>
              </w:rPr>
            </w:pPr>
            <w:r w:rsidRPr="00A45AF1">
              <w:rPr>
                <w:rFonts w:asciiTheme="minorHAnsi" w:hAnsiTheme="minorHAnsi" w:cstheme="minorHAnsi"/>
                <w:b/>
              </w:rPr>
              <w:t>ΕΤΕΠ</w:t>
            </w:r>
          </w:p>
        </w:tc>
        <w:tc>
          <w:tcPr>
            <w:tcW w:w="7847" w:type="dxa"/>
          </w:tcPr>
          <w:p w:rsidR="00391944" w:rsidRPr="00A45AF1" w:rsidRDefault="00391944" w:rsidP="00460F8A">
            <w:pPr>
              <w:rPr>
                <w:rFonts w:asciiTheme="minorHAnsi" w:hAnsiTheme="minorHAnsi" w:cstheme="minorHAnsi"/>
              </w:rPr>
            </w:pPr>
            <w:r w:rsidRPr="00A45AF1">
              <w:rPr>
                <w:rFonts w:asciiTheme="minorHAnsi" w:hAnsiTheme="minorHAnsi" w:cstheme="minorHAnsi"/>
              </w:rPr>
              <w:t>Μέλη Ειδικού Τεχνικού Εργαστηριακού Προσωπικού</w:t>
            </w:r>
          </w:p>
        </w:tc>
      </w:tr>
      <w:tr w:rsidR="00391944" w:rsidRPr="006D31DD" w:rsidTr="001E32E9">
        <w:trPr>
          <w:trHeight w:val="300"/>
        </w:trPr>
        <w:tc>
          <w:tcPr>
            <w:tcW w:w="1651" w:type="dxa"/>
          </w:tcPr>
          <w:p w:rsidR="00391944" w:rsidRPr="00A45AF1" w:rsidRDefault="00391944" w:rsidP="00460F8A">
            <w:pPr>
              <w:rPr>
                <w:rFonts w:asciiTheme="minorHAnsi" w:hAnsiTheme="minorHAnsi" w:cstheme="minorHAnsi"/>
                <w:b/>
              </w:rPr>
            </w:pPr>
            <w:r w:rsidRPr="00A45AF1">
              <w:rPr>
                <w:rFonts w:asciiTheme="minorHAnsi" w:hAnsiTheme="minorHAnsi" w:cstheme="minorHAnsi"/>
                <w:b/>
              </w:rPr>
              <w:t>ΕΤΠ</w:t>
            </w:r>
          </w:p>
        </w:tc>
        <w:tc>
          <w:tcPr>
            <w:tcW w:w="7847" w:type="dxa"/>
          </w:tcPr>
          <w:p w:rsidR="00391944" w:rsidRPr="00A45AF1" w:rsidRDefault="00391944" w:rsidP="00460F8A">
            <w:pPr>
              <w:rPr>
                <w:rFonts w:asciiTheme="minorHAnsi" w:hAnsiTheme="minorHAnsi" w:cstheme="minorHAnsi"/>
              </w:rPr>
            </w:pPr>
            <w:r w:rsidRPr="00A45AF1">
              <w:rPr>
                <w:rFonts w:asciiTheme="minorHAnsi" w:hAnsiTheme="minorHAnsi" w:cstheme="minorHAnsi"/>
              </w:rPr>
              <w:t>Ειδικό Τεχνικό Προσωπικό</w:t>
            </w:r>
            <w:r w:rsidR="00460F8A">
              <w:rPr>
                <w:rFonts w:asciiTheme="minorHAnsi" w:hAnsiTheme="minorHAnsi" w:cstheme="minorHAnsi"/>
              </w:rPr>
              <w:t xml:space="preserve"> </w:t>
            </w:r>
          </w:p>
        </w:tc>
      </w:tr>
    </w:tbl>
    <w:p w:rsidR="00484B43" w:rsidRDefault="00484B43" w:rsidP="00875B3B"/>
    <w:p w:rsidR="006113B6" w:rsidRPr="00460F8A" w:rsidRDefault="006113B6" w:rsidP="00460F8A">
      <w:pPr>
        <w:spacing w:after="120"/>
        <w:rPr>
          <w:b/>
          <w:sz w:val="22"/>
          <w:szCs w:val="22"/>
        </w:rPr>
      </w:pPr>
      <w:r w:rsidRPr="00460F8A">
        <w:rPr>
          <w:b/>
          <w:sz w:val="22"/>
          <w:szCs w:val="22"/>
        </w:rPr>
        <w:t xml:space="preserve">Συντομογραφίες έργου </w:t>
      </w: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54"/>
        <w:gridCol w:w="7810"/>
      </w:tblGrid>
      <w:tr w:rsidR="00484B43" w:rsidRPr="006A375F" w:rsidTr="006B4B98">
        <w:tc>
          <w:tcPr>
            <w:tcW w:w="874" w:type="pct"/>
          </w:tcPr>
          <w:p w:rsidR="00484B43" w:rsidRPr="00D0026C" w:rsidRDefault="00484B43" w:rsidP="00484B43">
            <w:pPr>
              <w:rPr>
                <w:b/>
              </w:rPr>
            </w:pPr>
            <w:r w:rsidRPr="00D0026C">
              <w:rPr>
                <w:b/>
              </w:rPr>
              <w:t>ΑΑ</w:t>
            </w:r>
          </w:p>
        </w:tc>
        <w:tc>
          <w:tcPr>
            <w:tcW w:w="4126" w:type="pct"/>
          </w:tcPr>
          <w:p w:rsidR="00484B43" w:rsidRDefault="00484B43" w:rsidP="00484B43">
            <w:r>
              <w:t>Αναθέτουσα Αρχή</w:t>
            </w:r>
          </w:p>
        </w:tc>
      </w:tr>
      <w:tr w:rsidR="00391944" w:rsidRPr="006A375F" w:rsidTr="006B4B98">
        <w:tc>
          <w:tcPr>
            <w:tcW w:w="874" w:type="pct"/>
          </w:tcPr>
          <w:p w:rsidR="00391944" w:rsidRPr="00A45AF1" w:rsidRDefault="00391944" w:rsidP="00460F8A">
            <w:pPr>
              <w:rPr>
                <w:rFonts w:asciiTheme="minorHAnsi" w:hAnsiTheme="minorHAnsi" w:cstheme="minorHAnsi"/>
                <w:b/>
              </w:rPr>
            </w:pPr>
            <w:r>
              <w:rPr>
                <w:rFonts w:asciiTheme="minorHAnsi" w:hAnsiTheme="minorHAnsi" w:cstheme="minorHAnsi"/>
                <w:b/>
              </w:rPr>
              <w:t>ΕΔΔΑΠ</w:t>
            </w:r>
          </w:p>
        </w:tc>
        <w:tc>
          <w:tcPr>
            <w:tcW w:w="4126" w:type="pct"/>
          </w:tcPr>
          <w:p w:rsidR="00391944" w:rsidRPr="001B586F" w:rsidRDefault="00391944" w:rsidP="00460F8A">
            <w:pPr>
              <w:autoSpaceDE w:val="0"/>
              <w:autoSpaceDN w:val="0"/>
              <w:adjustRightInd w:val="0"/>
              <w:rPr>
                <w:rFonts w:cs="Calibri"/>
                <w:color w:val="000000"/>
              </w:rPr>
            </w:pPr>
            <w:r>
              <w:rPr>
                <w:rFonts w:cs="Calibri"/>
                <w:color w:val="000000"/>
              </w:rPr>
              <w:t>Επιτροπή Διενέργειας Διαγωνισμού και Αξιολόγησης Προσφορών</w:t>
            </w:r>
          </w:p>
        </w:tc>
      </w:tr>
      <w:tr w:rsidR="00391944" w:rsidRPr="006A375F" w:rsidTr="006B4B98">
        <w:tc>
          <w:tcPr>
            <w:tcW w:w="874" w:type="pct"/>
          </w:tcPr>
          <w:p w:rsidR="00391944" w:rsidRPr="00D0026C" w:rsidRDefault="00391944" w:rsidP="00460F8A">
            <w:pPr>
              <w:rPr>
                <w:b/>
              </w:rPr>
            </w:pPr>
            <w:r w:rsidRPr="00D0026C">
              <w:rPr>
                <w:b/>
              </w:rPr>
              <w:t>ΕΠΠΕ</w:t>
            </w:r>
          </w:p>
        </w:tc>
        <w:tc>
          <w:tcPr>
            <w:tcW w:w="4126" w:type="pct"/>
          </w:tcPr>
          <w:p w:rsidR="00391944" w:rsidRPr="006D31DD" w:rsidRDefault="00391944" w:rsidP="00460F8A">
            <w:r w:rsidRPr="006D31DD">
              <w:t>Επιτροπή Παρακολούθησης και Παραλαβής Έργου</w:t>
            </w:r>
          </w:p>
        </w:tc>
      </w:tr>
      <w:tr w:rsidR="005E231D" w:rsidRPr="006A375F" w:rsidTr="006B4B98">
        <w:tc>
          <w:tcPr>
            <w:tcW w:w="874" w:type="pct"/>
          </w:tcPr>
          <w:p w:rsidR="005E231D" w:rsidRPr="00A45AF1" w:rsidRDefault="005E231D" w:rsidP="001E32E9">
            <w:pPr>
              <w:rPr>
                <w:rFonts w:asciiTheme="minorHAnsi" w:hAnsiTheme="minorHAnsi" w:cstheme="minorHAnsi"/>
                <w:b/>
              </w:rPr>
            </w:pPr>
            <w:r>
              <w:rPr>
                <w:rFonts w:asciiTheme="minorHAnsi" w:hAnsiTheme="minorHAnsi" w:cstheme="minorHAnsi"/>
                <w:b/>
              </w:rPr>
              <w:t>ΤΟΕ</w:t>
            </w:r>
          </w:p>
        </w:tc>
        <w:tc>
          <w:tcPr>
            <w:tcW w:w="4126" w:type="pct"/>
          </w:tcPr>
          <w:p w:rsidR="005E231D" w:rsidRPr="00A45AF1" w:rsidRDefault="005E231D" w:rsidP="001E32E9">
            <w:pPr>
              <w:rPr>
                <w:rFonts w:asciiTheme="minorHAnsi" w:hAnsiTheme="minorHAnsi" w:cstheme="minorHAnsi"/>
              </w:rPr>
            </w:pPr>
            <w:r>
              <w:rPr>
                <w:rFonts w:asciiTheme="minorHAnsi" w:hAnsiTheme="minorHAnsi" w:cstheme="minorHAnsi"/>
              </w:rPr>
              <w:t>Τεχνική Ομάδα Έργου</w:t>
            </w:r>
          </w:p>
        </w:tc>
      </w:tr>
      <w:tr w:rsidR="006113B6" w:rsidRPr="006A375F" w:rsidTr="006B4B98">
        <w:tc>
          <w:tcPr>
            <w:tcW w:w="874" w:type="pct"/>
          </w:tcPr>
          <w:p w:rsidR="006113B6" w:rsidRPr="00A45AF1" w:rsidRDefault="006113B6" w:rsidP="001E32E9">
            <w:pPr>
              <w:rPr>
                <w:rFonts w:asciiTheme="minorHAnsi" w:hAnsiTheme="minorHAnsi" w:cstheme="minorHAnsi"/>
                <w:b/>
              </w:rPr>
            </w:pPr>
            <w:r w:rsidRPr="00A45AF1">
              <w:rPr>
                <w:rFonts w:asciiTheme="minorHAnsi" w:hAnsiTheme="minorHAnsi" w:cstheme="minorHAnsi"/>
                <w:b/>
              </w:rPr>
              <w:t>ΛΕ</w:t>
            </w:r>
          </w:p>
        </w:tc>
        <w:tc>
          <w:tcPr>
            <w:tcW w:w="4126" w:type="pct"/>
          </w:tcPr>
          <w:p w:rsidR="006113B6" w:rsidRPr="00A45AF1" w:rsidRDefault="006113B6" w:rsidP="001E32E9">
            <w:pPr>
              <w:rPr>
                <w:rFonts w:asciiTheme="minorHAnsi" w:hAnsiTheme="minorHAnsi" w:cstheme="minorHAnsi"/>
              </w:rPr>
            </w:pPr>
            <w:r w:rsidRPr="00A45AF1">
              <w:rPr>
                <w:rFonts w:asciiTheme="minorHAnsi" w:hAnsiTheme="minorHAnsi" w:cstheme="minorHAnsi"/>
              </w:rPr>
              <w:t>Λειτουργική Ενότητα</w:t>
            </w:r>
          </w:p>
        </w:tc>
      </w:tr>
      <w:tr w:rsidR="006113B6" w:rsidRPr="006A375F" w:rsidTr="006B4B98">
        <w:tc>
          <w:tcPr>
            <w:tcW w:w="874" w:type="pct"/>
          </w:tcPr>
          <w:p w:rsidR="006113B6" w:rsidRPr="00A45AF1" w:rsidRDefault="006113B6" w:rsidP="001E32E9">
            <w:pPr>
              <w:rPr>
                <w:rFonts w:asciiTheme="minorHAnsi" w:hAnsiTheme="minorHAnsi" w:cstheme="minorHAnsi"/>
                <w:b/>
              </w:rPr>
            </w:pPr>
            <w:r w:rsidRPr="00A45AF1">
              <w:rPr>
                <w:rFonts w:asciiTheme="minorHAnsi" w:hAnsiTheme="minorHAnsi" w:cstheme="minorHAnsi"/>
                <w:b/>
              </w:rPr>
              <w:t>ΛΣ</w:t>
            </w:r>
          </w:p>
        </w:tc>
        <w:tc>
          <w:tcPr>
            <w:tcW w:w="4126" w:type="pct"/>
          </w:tcPr>
          <w:p w:rsidR="006113B6" w:rsidRPr="00A45AF1" w:rsidRDefault="006113B6" w:rsidP="001E32E9">
            <w:pPr>
              <w:rPr>
                <w:rFonts w:asciiTheme="minorHAnsi" w:hAnsiTheme="minorHAnsi" w:cstheme="minorHAnsi"/>
              </w:rPr>
            </w:pPr>
            <w:r w:rsidRPr="00A45AF1">
              <w:rPr>
                <w:rFonts w:asciiTheme="minorHAnsi" w:hAnsiTheme="minorHAnsi" w:cstheme="minorHAnsi"/>
              </w:rPr>
              <w:t>Λειτουργικό Σύστημα</w:t>
            </w:r>
          </w:p>
        </w:tc>
      </w:tr>
      <w:tr w:rsidR="00391944" w:rsidRPr="006A375F" w:rsidTr="006B4B98">
        <w:tc>
          <w:tcPr>
            <w:tcW w:w="874" w:type="pct"/>
          </w:tcPr>
          <w:p w:rsidR="00391944" w:rsidRPr="002A7EAF" w:rsidRDefault="00391944" w:rsidP="00460F8A">
            <w:pPr>
              <w:rPr>
                <w:b/>
              </w:rPr>
            </w:pPr>
            <w:r w:rsidRPr="002A7EAF">
              <w:rPr>
                <w:b/>
              </w:rPr>
              <w:t>ΟΠΣ</w:t>
            </w:r>
          </w:p>
        </w:tc>
        <w:tc>
          <w:tcPr>
            <w:tcW w:w="4126" w:type="pct"/>
          </w:tcPr>
          <w:p w:rsidR="00391944" w:rsidRPr="006D31DD" w:rsidRDefault="00391944" w:rsidP="00460F8A">
            <w:r>
              <w:t xml:space="preserve">Ολοκληρωμένο </w:t>
            </w:r>
            <w:r w:rsidRPr="006D31DD">
              <w:t>Πληροφοριακό Σύστημα</w:t>
            </w:r>
          </w:p>
        </w:tc>
      </w:tr>
      <w:tr w:rsidR="00391944" w:rsidRPr="006A375F" w:rsidTr="006B4B98">
        <w:tc>
          <w:tcPr>
            <w:tcW w:w="874" w:type="pct"/>
          </w:tcPr>
          <w:p w:rsidR="00391944" w:rsidRPr="00D0026C" w:rsidRDefault="00391944" w:rsidP="00460F8A">
            <w:pPr>
              <w:rPr>
                <w:b/>
              </w:rPr>
            </w:pPr>
            <w:r>
              <w:rPr>
                <w:b/>
              </w:rPr>
              <w:t>Π</w:t>
            </w:r>
            <w:r w:rsidRPr="00D0026C">
              <w:rPr>
                <w:b/>
              </w:rPr>
              <w:t>Σ</w:t>
            </w:r>
          </w:p>
        </w:tc>
        <w:tc>
          <w:tcPr>
            <w:tcW w:w="4126" w:type="pct"/>
          </w:tcPr>
          <w:p w:rsidR="00391944" w:rsidRPr="006D31DD" w:rsidRDefault="00391944" w:rsidP="00460F8A">
            <w:r w:rsidRPr="006D31DD">
              <w:t>Πληροφοριακό Σύστημα</w:t>
            </w:r>
          </w:p>
        </w:tc>
      </w:tr>
      <w:tr w:rsidR="00391944" w:rsidRPr="006A375F" w:rsidTr="006B4B98">
        <w:tc>
          <w:tcPr>
            <w:tcW w:w="874" w:type="pct"/>
          </w:tcPr>
          <w:p w:rsidR="00391944" w:rsidRPr="00D0026C" w:rsidRDefault="00391944" w:rsidP="00460F8A">
            <w:pPr>
              <w:rPr>
                <w:b/>
                <w:lang w:val="en-US"/>
              </w:rPr>
            </w:pPr>
            <w:r w:rsidRPr="00D0026C">
              <w:rPr>
                <w:b/>
                <w:lang w:val="en-US"/>
              </w:rPr>
              <w:t>HTML</w:t>
            </w:r>
          </w:p>
        </w:tc>
        <w:tc>
          <w:tcPr>
            <w:tcW w:w="4126" w:type="pct"/>
          </w:tcPr>
          <w:p w:rsidR="00391944" w:rsidRPr="006D31DD" w:rsidRDefault="00391944" w:rsidP="00460F8A">
            <w:pPr>
              <w:rPr>
                <w:lang w:val="en-US"/>
              </w:rPr>
            </w:pPr>
            <w:r w:rsidRPr="006D31DD">
              <w:rPr>
                <w:lang w:val="en-US"/>
              </w:rPr>
              <w:t>Hyper Text Markup Language</w:t>
            </w:r>
          </w:p>
        </w:tc>
      </w:tr>
      <w:tr w:rsidR="00391944" w:rsidRPr="006A375F" w:rsidTr="006B4B98">
        <w:tc>
          <w:tcPr>
            <w:tcW w:w="874" w:type="pct"/>
          </w:tcPr>
          <w:p w:rsidR="00391944" w:rsidRPr="00D0026C" w:rsidRDefault="00391944" w:rsidP="00460F8A">
            <w:pPr>
              <w:rPr>
                <w:b/>
                <w:lang w:val="en-US"/>
              </w:rPr>
            </w:pPr>
            <w:r w:rsidRPr="00D0026C">
              <w:rPr>
                <w:b/>
                <w:lang w:val="en-US"/>
              </w:rPr>
              <w:t>SMS</w:t>
            </w:r>
          </w:p>
        </w:tc>
        <w:tc>
          <w:tcPr>
            <w:tcW w:w="4126" w:type="pct"/>
          </w:tcPr>
          <w:p w:rsidR="00391944" w:rsidRPr="006D31DD" w:rsidRDefault="00391944" w:rsidP="00460F8A">
            <w:pPr>
              <w:rPr>
                <w:lang w:val="en-US"/>
              </w:rPr>
            </w:pPr>
            <w:r w:rsidRPr="006D31DD">
              <w:rPr>
                <w:lang w:val="en-US"/>
              </w:rPr>
              <w:t>Short Message Service</w:t>
            </w:r>
          </w:p>
        </w:tc>
      </w:tr>
      <w:tr w:rsidR="006113B6" w:rsidRPr="006A375F" w:rsidTr="006B4B98">
        <w:tc>
          <w:tcPr>
            <w:tcW w:w="874" w:type="pct"/>
          </w:tcPr>
          <w:p w:rsidR="006113B6" w:rsidRPr="00A45AF1" w:rsidRDefault="006113B6" w:rsidP="001E32E9">
            <w:pPr>
              <w:rPr>
                <w:rFonts w:asciiTheme="minorHAnsi" w:hAnsiTheme="minorHAnsi" w:cstheme="minorHAnsi"/>
                <w:b/>
              </w:rPr>
            </w:pPr>
            <w:r w:rsidRPr="00A45AF1">
              <w:rPr>
                <w:rFonts w:asciiTheme="minorHAnsi" w:hAnsiTheme="minorHAnsi" w:cstheme="minorHAnsi"/>
                <w:b/>
              </w:rPr>
              <w:t>ΠΕΣ</w:t>
            </w:r>
          </w:p>
        </w:tc>
        <w:tc>
          <w:tcPr>
            <w:tcW w:w="4126" w:type="pct"/>
          </w:tcPr>
          <w:p w:rsidR="006113B6" w:rsidRPr="00A45AF1" w:rsidRDefault="006113B6" w:rsidP="001E32E9">
            <w:pPr>
              <w:rPr>
                <w:rFonts w:asciiTheme="minorHAnsi" w:hAnsiTheme="minorHAnsi" w:cstheme="minorHAnsi"/>
              </w:rPr>
            </w:pPr>
            <w:r w:rsidRPr="00A45AF1">
              <w:rPr>
                <w:rFonts w:asciiTheme="minorHAnsi" w:hAnsiTheme="minorHAnsi" w:cstheme="minorHAnsi"/>
              </w:rPr>
              <w:t xml:space="preserve">Συνολική Περίοδος Εγγύησης και Συντήρησης του Έργου </w:t>
            </w:r>
          </w:p>
        </w:tc>
      </w:tr>
      <w:tr w:rsidR="006113B6" w:rsidRPr="006A375F" w:rsidTr="006B4B98">
        <w:tc>
          <w:tcPr>
            <w:tcW w:w="874" w:type="pct"/>
          </w:tcPr>
          <w:p w:rsidR="006113B6" w:rsidRPr="00A45AF1" w:rsidRDefault="006113B6" w:rsidP="001E32E9">
            <w:pPr>
              <w:rPr>
                <w:rFonts w:asciiTheme="minorHAnsi" w:hAnsiTheme="minorHAnsi" w:cstheme="minorHAnsi"/>
                <w:b/>
              </w:rPr>
            </w:pPr>
            <w:r w:rsidRPr="00A45AF1">
              <w:rPr>
                <w:rFonts w:asciiTheme="minorHAnsi" w:hAnsiTheme="minorHAnsi" w:cstheme="minorHAnsi"/>
                <w:b/>
              </w:rPr>
              <w:t>ΣΔΠΕ</w:t>
            </w:r>
          </w:p>
        </w:tc>
        <w:tc>
          <w:tcPr>
            <w:tcW w:w="4126" w:type="pct"/>
          </w:tcPr>
          <w:p w:rsidR="006113B6" w:rsidRPr="00A45AF1" w:rsidRDefault="006113B6" w:rsidP="001E32E9">
            <w:pPr>
              <w:rPr>
                <w:rFonts w:asciiTheme="minorHAnsi" w:hAnsiTheme="minorHAnsi" w:cstheme="minorHAnsi"/>
              </w:rPr>
            </w:pPr>
            <w:r w:rsidRPr="00A45AF1">
              <w:rPr>
                <w:rFonts w:asciiTheme="minorHAnsi" w:hAnsiTheme="minorHAnsi" w:cstheme="minorHAnsi"/>
              </w:rPr>
              <w:t>Σχέδιο Διαχείρισης και Ποιότητας Έργου</w:t>
            </w:r>
          </w:p>
        </w:tc>
      </w:tr>
      <w:tr w:rsidR="006113B6" w:rsidRPr="006A375F" w:rsidTr="006B4B98">
        <w:tc>
          <w:tcPr>
            <w:tcW w:w="874" w:type="pct"/>
          </w:tcPr>
          <w:p w:rsidR="006113B6" w:rsidRPr="00A45AF1" w:rsidRDefault="006113B6" w:rsidP="001E32E9">
            <w:pPr>
              <w:rPr>
                <w:rFonts w:asciiTheme="minorHAnsi" w:hAnsiTheme="minorHAnsi" w:cstheme="minorHAnsi"/>
                <w:b/>
              </w:rPr>
            </w:pPr>
            <w:r w:rsidRPr="00A45AF1">
              <w:rPr>
                <w:rFonts w:asciiTheme="minorHAnsi" w:hAnsiTheme="minorHAnsi" w:cstheme="minorHAnsi"/>
                <w:b/>
              </w:rPr>
              <w:t>ΣΗΔΕ-ΡΕ</w:t>
            </w:r>
          </w:p>
        </w:tc>
        <w:tc>
          <w:tcPr>
            <w:tcW w:w="4126" w:type="pct"/>
          </w:tcPr>
          <w:p w:rsidR="006113B6" w:rsidRPr="00A45AF1" w:rsidRDefault="006113B6" w:rsidP="001E32E9">
            <w:pPr>
              <w:rPr>
                <w:rFonts w:asciiTheme="minorHAnsi" w:hAnsiTheme="minorHAnsi" w:cstheme="minorHAnsi"/>
              </w:rPr>
            </w:pPr>
            <w:r w:rsidRPr="00A45AF1">
              <w:rPr>
                <w:rFonts w:asciiTheme="minorHAnsi" w:hAnsiTheme="minorHAnsi" w:cstheme="minorHAnsi"/>
              </w:rPr>
              <w:t>Σύστημα Ηλεκτρονικής Διαχείρισης Εγγράφων και Ροής Εργασιών</w:t>
            </w:r>
          </w:p>
        </w:tc>
      </w:tr>
      <w:tr w:rsidR="00391944" w:rsidRPr="006A375F" w:rsidTr="006B4B98">
        <w:tc>
          <w:tcPr>
            <w:tcW w:w="874" w:type="pct"/>
          </w:tcPr>
          <w:p w:rsidR="00391944" w:rsidRPr="00A45AF1" w:rsidRDefault="00391944" w:rsidP="00460F8A">
            <w:pPr>
              <w:rPr>
                <w:rFonts w:asciiTheme="minorHAnsi" w:hAnsiTheme="minorHAnsi" w:cstheme="minorHAnsi"/>
                <w:b/>
              </w:rPr>
            </w:pPr>
            <w:r w:rsidRPr="00A45AF1">
              <w:rPr>
                <w:rFonts w:asciiTheme="minorHAnsi" w:hAnsiTheme="minorHAnsi" w:cstheme="minorHAnsi"/>
                <w:b/>
              </w:rPr>
              <w:t>ΠΔΗΔ</w:t>
            </w:r>
          </w:p>
        </w:tc>
        <w:tc>
          <w:tcPr>
            <w:tcW w:w="4126" w:type="pct"/>
          </w:tcPr>
          <w:p w:rsidR="00391944" w:rsidRPr="00A45AF1" w:rsidRDefault="00391944" w:rsidP="00460F8A">
            <w:pPr>
              <w:rPr>
                <w:rFonts w:asciiTheme="minorHAnsi" w:hAnsiTheme="minorHAnsi" w:cstheme="minorHAnsi"/>
              </w:rPr>
            </w:pPr>
            <w:r w:rsidRPr="00A45AF1">
              <w:rPr>
                <w:rFonts w:asciiTheme="minorHAnsi" w:hAnsiTheme="minorHAnsi" w:cstheme="minorHAnsi"/>
              </w:rPr>
              <w:t xml:space="preserve">Πλαίσιο </w:t>
            </w:r>
            <w:proofErr w:type="spellStart"/>
            <w:r w:rsidRPr="00A45AF1">
              <w:rPr>
                <w:rFonts w:asciiTheme="minorHAnsi" w:hAnsiTheme="minorHAnsi" w:cstheme="minorHAnsi"/>
              </w:rPr>
              <w:t>Διαλειτουργικότητας</w:t>
            </w:r>
            <w:proofErr w:type="spellEnd"/>
            <w:r w:rsidRPr="00A45AF1">
              <w:rPr>
                <w:rFonts w:asciiTheme="minorHAnsi" w:hAnsiTheme="minorHAnsi" w:cstheme="minorHAnsi"/>
              </w:rPr>
              <w:t xml:space="preserve"> Ηλεκτρονικής Διακυβέρνησης</w:t>
            </w:r>
          </w:p>
        </w:tc>
      </w:tr>
      <w:tr w:rsidR="006113B6" w:rsidRPr="006D31DD" w:rsidTr="006B4B98">
        <w:tc>
          <w:tcPr>
            <w:tcW w:w="874" w:type="pct"/>
            <w:tcBorders>
              <w:top w:val="single" w:sz="4" w:space="0" w:color="auto"/>
              <w:left w:val="single" w:sz="4" w:space="0" w:color="auto"/>
              <w:bottom w:val="single" w:sz="4" w:space="0" w:color="auto"/>
              <w:right w:val="single" w:sz="4" w:space="0" w:color="auto"/>
            </w:tcBorders>
          </w:tcPr>
          <w:p w:rsidR="006113B6" w:rsidRPr="00A45AF1" w:rsidRDefault="006113B6" w:rsidP="001E32E9">
            <w:pPr>
              <w:rPr>
                <w:rFonts w:asciiTheme="minorHAnsi" w:hAnsiTheme="minorHAnsi" w:cstheme="minorHAnsi"/>
                <w:b/>
              </w:rPr>
            </w:pPr>
            <w:r w:rsidRPr="00A45AF1">
              <w:rPr>
                <w:rFonts w:asciiTheme="minorHAnsi" w:hAnsiTheme="minorHAnsi" w:cstheme="minorHAnsi"/>
                <w:b/>
              </w:rPr>
              <w:t>AS</w:t>
            </w:r>
          </w:p>
        </w:tc>
        <w:tc>
          <w:tcPr>
            <w:tcW w:w="4126" w:type="pct"/>
            <w:tcBorders>
              <w:top w:val="single" w:sz="4" w:space="0" w:color="auto"/>
              <w:left w:val="single" w:sz="4" w:space="0" w:color="auto"/>
              <w:bottom w:val="single" w:sz="4" w:space="0" w:color="auto"/>
              <w:right w:val="single" w:sz="4" w:space="0" w:color="auto"/>
            </w:tcBorders>
          </w:tcPr>
          <w:p w:rsidR="006113B6" w:rsidRPr="00A45AF1" w:rsidRDefault="006113B6" w:rsidP="001E32E9">
            <w:pPr>
              <w:rPr>
                <w:rFonts w:asciiTheme="minorHAnsi" w:hAnsiTheme="minorHAnsi" w:cstheme="minorHAnsi"/>
              </w:rPr>
            </w:pPr>
            <w:proofErr w:type="spellStart"/>
            <w:r w:rsidRPr="00A45AF1">
              <w:rPr>
                <w:rFonts w:asciiTheme="minorHAnsi" w:hAnsiTheme="minorHAnsi" w:cstheme="minorHAnsi"/>
              </w:rPr>
              <w:t>Application</w:t>
            </w:r>
            <w:proofErr w:type="spellEnd"/>
            <w:r w:rsidRPr="00A45AF1">
              <w:rPr>
                <w:rFonts w:asciiTheme="minorHAnsi" w:hAnsiTheme="minorHAnsi" w:cstheme="minorHAnsi"/>
              </w:rPr>
              <w:t xml:space="preserve"> Server</w:t>
            </w:r>
          </w:p>
        </w:tc>
      </w:tr>
      <w:tr w:rsidR="006113B6" w:rsidRPr="006D31DD" w:rsidTr="006B4B98">
        <w:tc>
          <w:tcPr>
            <w:tcW w:w="874" w:type="pct"/>
            <w:tcBorders>
              <w:top w:val="single" w:sz="4" w:space="0" w:color="auto"/>
              <w:left w:val="single" w:sz="4" w:space="0" w:color="auto"/>
              <w:bottom w:val="single" w:sz="4" w:space="0" w:color="auto"/>
              <w:right w:val="single" w:sz="4" w:space="0" w:color="auto"/>
            </w:tcBorders>
          </w:tcPr>
          <w:p w:rsidR="006113B6" w:rsidRPr="00A45AF1" w:rsidRDefault="006113B6" w:rsidP="001E32E9">
            <w:pPr>
              <w:rPr>
                <w:rFonts w:asciiTheme="minorHAnsi" w:hAnsiTheme="minorHAnsi" w:cstheme="minorHAnsi"/>
                <w:b/>
              </w:rPr>
            </w:pPr>
            <w:r w:rsidRPr="00A45AF1">
              <w:rPr>
                <w:rFonts w:asciiTheme="minorHAnsi" w:hAnsiTheme="minorHAnsi" w:cstheme="minorHAnsi"/>
                <w:b/>
              </w:rPr>
              <w:t>ΒΔ ή DΒ</w:t>
            </w:r>
          </w:p>
        </w:tc>
        <w:tc>
          <w:tcPr>
            <w:tcW w:w="4126" w:type="pct"/>
            <w:tcBorders>
              <w:top w:val="single" w:sz="4" w:space="0" w:color="auto"/>
              <w:left w:val="single" w:sz="4" w:space="0" w:color="auto"/>
              <w:bottom w:val="single" w:sz="4" w:space="0" w:color="auto"/>
              <w:right w:val="single" w:sz="4" w:space="0" w:color="auto"/>
            </w:tcBorders>
          </w:tcPr>
          <w:p w:rsidR="006113B6" w:rsidRPr="00A45AF1" w:rsidRDefault="006113B6" w:rsidP="001E32E9">
            <w:pPr>
              <w:rPr>
                <w:rFonts w:asciiTheme="minorHAnsi" w:hAnsiTheme="minorHAnsi" w:cstheme="minorHAnsi"/>
              </w:rPr>
            </w:pPr>
            <w:r w:rsidRPr="00A45AF1">
              <w:rPr>
                <w:rFonts w:asciiTheme="minorHAnsi" w:hAnsiTheme="minorHAnsi" w:cstheme="minorHAnsi"/>
              </w:rPr>
              <w:t xml:space="preserve">Βάση Δεδομένων / </w:t>
            </w:r>
            <w:proofErr w:type="spellStart"/>
            <w:r w:rsidRPr="00A45AF1">
              <w:rPr>
                <w:rFonts w:asciiTheme="minorHAnsi" w:hAnsiTheme="minorHAnsi" w:cstheme="minorHAnsi"/>
              </w:rPr>
              <w:t>Data</w:t>
            </w:r>
            <w:proofErr w:type="spellEnd"/>
            <w:r w:rsidRPr="00A45AF1">
              <w:rPr>
                <w:rFonts w:asciiTheme="minorHAnsi" w:hAnsiTheme="minorHAnsi" w:cstheme="minorHAnsi"/>
              </w:rPr>
              <w:t xml:space="preserve"> </w:t>
            </w:r>
            <w:proofErr w:type="spellStart"/>
            <w:r w:rsidRPr="00A45AF1">
              <w:rPr>
                <w:rFonts w:asciiTheme="minorHAnsi" w:hAnsiTheme="minorHAnsi" w:cstheme="minorHAnsi"/>
              </w:rPr>
              <w:t>Base</w:t>
            </w:r>
            <w:proofErr w:type="spellEnd"/>
            <w:r w:rsidRPr="00A45AF1">
              <w:rPr>
                <w:rFonts w:asciiTheme="minorHAnsi" w:hAnsiTheme="minorHAnsi" w:cstheme="minorHAnsi"/>
              </w:rPr>
              <w:t xml:space="preserve"> </w:t>
            </w:r>
          </w:p>
        </w:tc>
      </w:tr>
      <w:tr w:rsidR="006113B6" w:rsidRPr="009A7CBA" w:rsidTr="006B4B98">
        <w:tc>
          <w:tcPr>
            <w:tcW w:w="874" w:type="pct"/>
            <w:tcBorders>
              <w:top w:val="single" w:sz="4" w:space="0" w:color="auto"/>
              <w:left w:val="single" w:sz="4" w:space="0" w:color="auto"/>
              <w:bottom w:val="single" w:sz="4" w:space="0" w:color="auto"/>
              <w:right w:val="single" w:sz="4" w:space="0" w:color="auto"/>
            </w:tcBorders>
          </w:tcPr>
          <w:p w:rsidR="006113B6" w:rsidRPr="00AD182F" w:rsidRDefault="006113B6" w:rsidP="001E32E9">
            <w:pPr>
              <w:rPr>
                <w:rFonts w:asciiTheme="minorHAnsi" w:hAnsiTheme="minorHAnsi" w:cstheme="minorHAnsi"/>
                <w:b/>
              </w:rPr>
            </w:pPr>
            <w:bookmarkStart w:id="1" w:name="_Απαιτήσεις_έργου"/>
            <w:bookmarkStart w:id="2" w:name="_Πίνακες_Συμμόρφωσης"/>
            <w:bookmarkEnd w:id="1"/>
            <w:bookmarkEnd w:id="2"/>
            <w:r w:rsidRPr="00AD182F">
              <w:rPr>
                <w:rFonts w:asciiTheme="minorHAnsi" w:hAnsiTheme="minorHAnsi" w:cstheme="minorHAnsi"/>
                <w:b/>
              </w:rPr>
              <w:t>ECTS</w:t>
            </w:r>
          </w:p>
        </w:tc>
        <w:tc>
          <w:tcPr>
            <w:tcW w:w="4126" w:type="pct"/>
            <w:tcBorders>
              <w:top w:val="single" w:sz="4" w:space="0" w:color="auto"/>
              <w:left w:val="single" w:sz="4" w:space="0" w:color="auto"/>
              <w:bottom w:val="single" w:sz="4" w:space="0" w:color="auto"/>
              <w:right w:val="single" w:sz="4" w:space="0" w:color="auto"/>
            </w:tcBorders>
          </w:tcPr>
          <w:p w:rsidR="006113B6" w:rsidRPr="00AD182F" w:rsidRDefault="006113B6" w:rsidP="001E32E9">
            <w:pPr>
              <w:rPr>
                <w:rFonts w:asciiTheme="minorHAnsi" w:hAnsiTheme="minorHAnsi" w:cstheme="minorHAnsi"/>
                <w:lang w:val="en-US"/>
              </w:rPr>
            </w:pPr>
            <w:r w:rsidRPr="00AD182F">
              <w:rPr>
                <w:rFonts w:asciiTheme="minorHAnsi" w:hAnsiTheme="minorHAnsi" w:cstheme="minorHAnsi"/>
                <w:lang w:val="en-US"/>
              </w:rPr>
              <w:t xml:space="preserve">European Credit Transfer and Accumulation System </w:t>
            </w:r>
            <w:r w:rsidRPr="00AD182F">
              <w:rPr>
                <w:rFonts w:asciiTheme="minorHAnsi" w:hAnsiTheme="minorHAnsi" w:cstheme="minorHAnsi"/>
              </w:rPr>
              <w:t>Συνθήκης</w:t>
            </w:r>
            <w:r w:rsidRPr="00AD182F">
              <w:rPr>
                <w:rFonts w:asciiTheme="minorHAnsi" w:hAnsiTheme="minorHAnsi" w:cstheme="minorHAnsi"/>
                <w:lang w:val="en-US"/>
              </w:rPr>
              <w:t xml:space="preserve"> Bologna, </w:t>
            </w:r>
            <w:r w:rsidRPr="00AD182F">
              <w:rPr>
                <w:rFonts w:asciiTheme="minorHAnsi" w:hAnsiTheme="minorHAnsi" w:cstheme="minorHAnsi"/>
              </w:rPr>
              <w:t>βλέπε</w:t>
            </w:r>
            <w:r w:rsidRPr="00AD182F">
              <w:rPr>
                <w:rFonts w:asciiTheme="minorHAnsi" w:hAnsiTheme="minorHAnsi" w:cstheme="minorHAnsi"/>
                <w:lang w:val="en-US"/>
              </w:rPr>
              <w:t xml:space="preserve"> </w:t>
            </w:r>
            <w:r w:rsidRPr="00AD182F">
              <w:rPr>
                <w:rFonts w:asciiTheme="minorHAnsi" w:hAnsiTheme="minorHAnsi" w:cstheme="minorHAnsi"/>
              </w:rPr>
              <w:t>προδιαγραφές</w:t>
            </w:r>
            <w:r w:rsidRPr="00AD182F">
              <w:rPr>
                <w:rFonts w:asciiTheme="minorHAnsi" w:hAnsiTheme="minorHAnsi" w:cstheme="minorHAnsi"/>
                <w:lang w:val="en-US"/>
              </w:rPr>
              <w:t xml:space="preserve"> </w:t>
            </w:r>
            <w:hyperlink r:id="rId12" w:history="1">
              <w:r w:rsidRPr="00AD182F">
                <w:rPr>
                  <w:rStyle w:val="-"/>
                  <w:rFonts w:asciiTheme="minorHAnsi" w:hAnsiTheme="minorHAnsi" w:cstheme="minorHAnsi"/>
                  <w:lang w:val="en-US"/>
                </w:rPr>
                <w:t>http://europa.eu.int/comm/education/programmes/socrates/ects/index_en.html</w:t>
              </w:r>
            </w:hyperlink>
            <w:r w:rsidRPr="00AD182F">
              <w:rPr>
                <w:rFonts w:asciiTheme="minorHAnsi" w:hAnsiTheme="minorHAnsi" w:cstheme="minorHAnsi"/>
                <w:lang w:val="en-US"/>
              </w:rPr>
              <w:t xml:space="preserve"> </w:t>
            </w:r>
          </w:p>
        </w:tc>
      </w:tr>
      <w:tr w:rsidR="006113B6" w:rsidRPr="00C321FD" w:rsidTr="006B4B98">
        <w:tc>
          <w:tcPr>
            <w:tcW w:w="874" w:type="pct"/>
            <w:tcBorders>
              <w:top w:val="single" w:sz="4" w:space="0" w:color="auto"/>
              <w:left w:val="single" w:sz="4" w:space="0" w:color="auto"/>
              <w:bottom w:val="single" w:sz="4" w:space="0" w:color="auto"/>
              <w:right w:val="single" w:sz="4" w:space="0" w:color="auto"/>
            </w:tcBorders>
          </w:tcPr>
          <w:p w:rsidR="006113B6" w:rsidRPr="00AD182F" w:rsidRDefault="006113B6" w:rsidP="001E32E9">
            <w:pPr>
              <w:rPr>
                <w:rFonts w:asciiTheme="minorHAnsi" w:hAnsiTheme="minorHAnsi" w:cstheme="minorHAnsi"/>
                <w:b/>
              </w:rPr>
            </w:pPr>
            <w:r w:rsidRPr="00AD182F">
              <w:rPr>
                <w:rFonts w:asciiTheme="minorHAnsi" w:hAnsiTheme="minorHAnsi" w:cstheme="minorHAnsi"/>
                <w:b/>
              </w:rPr>
              <w:t>DS</w:t>
            </w:r>
          </w:p>
        </w:tc>
        <w:tc>
          <w:tcPr>
            <w:tcW w:w="4126" w:type="pct"/>
            <w:tcBorders>
              <w:top w:val="single" w:sz="4" w:space="0" w:color="auto"/>
              <w:left w:val="single" w:sz="4" w:space="0" w:color="auto"/>
              <w:bottom w:val="single" w:sz="4" w:space="0" w:color="auto"/>
              <w:right w:val="single" w:sz="4" w:space="0" w:color="auto"/>
            </w:tcBorders>
          </w:tcPr>
          <w:p w:rsidR="006113B6" w:rsidRPr="00AD182F" w:rsidRDefault="006113B6" w:rsidP="001E32E9">
            <w:pPr>
              <w:rPr>
                <w:rFonts w:asciiTheme="minorHAnsi" w:hAnsiTheme="minorHAnsi" w:cstheme="minorHAnsi"/>
              </w:rPr>
            </w:pPr>
            <w:proofErr w:type="spellStart"/>
            <w:r w:rsidRPr="00AD182F">
              <w:rPr>
                <w:rFonts w:asciiTheme="minorHAnsi" w:hAnsiTheme="minorHAnsi" w:cstheme="minorHAnsi"/>
              </w:rPr>
              <w:t>Diploma</w:t>
            </w:r>
            <w:proofErr w:type="spellEnd"/>
            <w:r w:rsidRPr="00AD182F">
              <w:rPr>
                <w:rFonts w:asciiTheme="minorHAnsi" w:hAnsiTheme="minorHAnsi" w:cstheme="minorHAnsi"/>
              </w:rPr>
              <w:t xml:space="preserve"> </w:t>
            </w:r>
            <w:proofErr w:type="spellStart"/>
            <w:r w:rsidRPr="00AD182F">
              <w:rPr>
                <w:rFonts w:asciiTheme="minorHAnsi" w:hAnsiTheme="minorHAnsi" w:cstheme="minorHAnsi"/>
              </w:rPr>
              <w:t>Supplement</w:t>
            </w:r>
            <w:proofErr w:type="spellEnd"/>
            <w:r w:rsidRPr="00AD182F">
              <w:rPr>
                <w:rFonts w:asciiTheme="minorHAnsi" w:hAnsiTheme="minorHAnsi" w:cstheme="minorHAnsi"/>
              </w:rPr>
              <w:t xml:space="preserve"> Συνθήκης </w:t>
            </w:r>
            <w:proofErr w:type="spellStart"/>
            <w:r w:rsidRPr="00AD182F">
              <w:rPr>
                <w:rFonts w:asciiTheme="minorHAnsi" w:hAnsiTheme="minorHAnsi" w:cstheme="minorHAnsi"/>
              </w:rPr>
              <w:t>Bologna</w:t>
            </w:r>
            <w:proofErr w:type="spellEnd"/>
            <w:r w:rsidRPr="00AD182F">
              <w:rPr>
                <w:rFonts w:asciiTheme="minorHAnsi" w:hAnsiTheme="minorHAnsi" w:cstheme="minorHAnsi"/>
              </w:rPr>
              <w:t xml:space="preserve">, βλέπε προδιαγραφές </w:t>
            </w:r>
            <w:hyperlink r:id="rId13" w:history="1">
              <w:r w:rsidRPr="00AD182F">
                <w:rPr>
                  <w:rStyle w:val="-"/>
                  <w:rFonts w:asciiTheme="minorHAnsi" w:hAnsiTheme="minorHAnsi" w:cstheme="minorHAnsi"/>
                </w:rPr>
                <w:t>http://europa.eu.int/comm/education/policies/rec_qual/recognition/diploma_en.html</w:t>
              </w:r>
            </w:hyperlink>
            <w:r w:rsidRPr="00AD182F">
              <w:rPr>
                <w:rFonts w:asciiTheme="minorHAnsi" w:hAnsiTheme="minorHAnsi" w:cstheme="minorHAnsi"/>
              </w:rPr>
              <w:t xml:space="preserve"> </w:t>
            </w:r>
          </w:p>
        </w:tc>
      </w:tr>
    </w:tbl>
    <w:p w:rsidR="0091181B" w:rsidRDefault="0091181B" w:rsidP="0091181B">
      <w:pPr>
        <w:pStyle w:val="12"/>
        <w:sectPr w:rsidR="0091181B" w:rsidSect="0091181B">
          <w:headerReference w:type="default" r:id="rId14"/>
          <w:footerReference w:type="default" r:id="rId15"/>
          <w:pgSz w:w="11906" w:h="16838"/>
          <w:pgMar w:top="1418" w:right="1418" w:bottom="1418" w:left="1418" w:header="709" w:footer="1327" w:gutter="0"/>
          <w:cols w:space="708"/>
          <w:docGrid w:linePitch="360"/>
        </w:sectPr>
      </w:pPr>
    </w:p>
    <w:p w:rsidR="0021204C" w:rsidRPr="003D4511" w:rsidRDefault="0021204C" w:rsidP="0021204C">
      <w:pPr>
        <w:spacing w:after="120"/>
        <w:jc w:val="center"/>
        <w:rPr>
          <w:b/>
          <w:sz w:val="28"/>
          <w:szCs w:val="28"/>
        </w:rPr>
      </w:pPr>
      <w:r w:rsidRPr="003D4511">
        <w:rPr>
          <w:b/>
          <w:sz w:val="28"/>
          <w:szCs w:val="28"/>
        </w:rPr>
        <w:lastRenderedPageBreak/>
        <w:t>Περιεχόμενα Διακήρυξης</w:t>
      </w:r>
    </w:p>
    <w:p w:rsidR="0021204C" w:rsidRDefault="0021204C" w:rsidP="0021204C">
      <w:pPr>
        <w:tabs>
          <w:tab w:val="num" w:pos="176"/>
        </w:tabs>
        <w:spacing w:after="120"/>
        <w:jc w:val="both"/>
        <w:rPr>
          <w:rFonts w:cs="Calibri"/>
        </w:rPr>
      </w:pPr>
    </w:p>
    <w:p w:rsidR="0021204C" w:rsidRPr="0021204C" w:rsidRDefault="0021204C" w:rsidP="00ED23CC">
      <w:pPr>
        <w:tabs>
          <w:tab w:val="num" w:pos="176"/>
        </w:tabs>
        <w:spacing w:after="60"/>
        <w:jc w:val="both"/>
        <w:rPr>
          <w:rFonts w:cs="Calibri"/>
          <w:sz w:val="24"/>
        </w:rPr>
      </w:pPr>
      <w:r w:rsidRPr="0021204C">
        <w:rPr>
          <w:rFonts w:cs="Calibri"/>
          <w:sz w:val="24"/>
        </w:rPr>
        <w:t>Μέρος Α: Αντικείμενο και Προδιαγραφές Έργου</w:t>
      </w:r>
    </w:p>
    <w:p w:rsidR="0021204C" w:rsidRPr="0021204C" w:rsidRDefault="0021204C" w:rsidP="00ED23CC">
      <w:pPr>
        <w:tabs>
          <w:tab w:val="num" w:pos="176"/>
        </w:tabs>
        <w:spacing w:after="60"/>
        <w:jc w:val="both"/>
        <w:rPr>
          <w:rFonts w:cs="Calibri"/>
          <w:sz w:val="24"/>
        </w:rPr>
      </w:pPr>
      <w:r w:rsidRPr="0021204C">
        <w:rPr>
          <w:rFonts w:cs="Calibri"/>
          <w:sz w:val="24"/>
        </w:rPr>
        <w:t>Μέρος B: Γενικοί και Ειδικοί Όροι</w:t>
      </w:r>
    </w:p>
    <w:p w:rsidR="0021204C" w:rsidRPr="003D4511" w:rsidRDefault="0021204C" w:rsidP="00ED23CC">
      <w:pPr>
        <w:tabs>
          <w:tab w:val="num" w:pos="176"/>
        </w:tabs>
        <w:spacing w:after="60"/>
        <w:jc w:val="both"/>
        <w:rPr>
          <w:rFonts w:cs="Calibri"/>
          <w:b/>
          <w:sz w:val="24"/>
        </w:rPr>
      </w:pPr>
      <w:r w:rsidRPr="0021204C">
        <w:rPr>
          <w:rFonts w:cs="Calibri"/>
          <w:sz w:val="24"/>
        </w:rPr>
        <w:t>Μέρος Γ: Υποδείγματα και Πίνακες Συμμόρφωσης</w:t>
      </w:r>
    </w:p>
    <w:p w:rsidR="00F70362" w:rsidRDefault="00F70362" w:rsidP="00980F32">
      <w:pPr>
        <w:jc w:val="center"/>
        <w:rPr>
          <w:b/>
          <w:sz w:val="28"/>
          <w:szCs w:val="28"/>
        </w:rPr>
      </w:pPr>
    </w:p>
    <w:p w:rsidR="0021204C" w:rsidRDefault="0021204C" w:rsidP="00980F32">
      <w:pPr>
        <w:jc w:val="center"/>
        <w:rPr>
          <w:b/>
          <w:sz w:val="28"/>
          <w:szCs w:val="28"/>
        </w:rPr>
      </w:pPr>
    </w:p>
    <w:p w:rsidR="00980F32" w:rsidRPr="00980F32" w:rsidRDefault="00980F32" w:rsidP="00980F32">
      <w:pPr>
        <w:jc w:val="center"/>
        <w:rPr>
          <w:b/>
          <w:sz w:val="28"/>
          <w:szCs w:val="28"/>
        </w:rPr>
      </w:pPr>
      <w:r w:rsidRPr="00980F32">
        <w:rPr>
          <w:b/>
          <w:sz w:val="28"/>
          <w:szCs w:val="28"/>
        </w:rPr>
        <w:t>Μέρος Α: Αντικείμενο και Προδιαγραφές Έργου</w:t>
      </w:r>
    </w:p>
    <w:p w:rsidR="00F70362" w:rsidRDefault="00F70362" w:rsidP="00980F32">
      <w:pPr>
        <w:rPr>
          <w:b/>
          <w:sz w:val="24"/>
        </w:rPr>
      </w:pPr>
    </w:p>
    <w:p w:rsidR="00980F32" w:rsidRPr="00980F32" w:rsidRDefault="00980F32" w:rsidP="00980F32">
      <w:pPr>
        <w:rPr>
          <w:b/>
          <w:sz w:val="24"/>
        </w:rPr>
      </w:pPr>
      <w:r w:rsidRPr="00980F32">
        <w:rPr>
          <w:b/>
          <w:sz w:val="24"/>
        </w:rPr>
        <w:t>Πίνακας Περιεχομένων</w:t>
      </w:r>
    </w:p>
    <w:p w:rsidR="00C63D64" w:rsidRDefault="00980F32">
      <w:pPr>
        <w:pStyle w:val="13"/>
        <w:tabs>
          <w:tab w:val="left" w:pos="720"/>
        </w:tabs>
        <w:rPr>
          <w:rFonts w:asciiTheme="minorHAnsi" w:eastAsiaTheme="minorEastAsia" w:hAnsiTheme="minorHAnsi" w:cstheme="minorBidi"/>
          <w:b w:val="0"/>
          <w:bCs w:val="0"/>
          <w:i w:val="0"/>
          <w:iCs w:val="0"/>
          <w:noProof/>
          <w:sz w:val="22"/>
          <w:szCs w:val="22"/>
        </w:rPr>
      </w:pPr>
      <w:r>
        <w:fldChar w:fldCharType="begin"/>
      </w:r>
      <w:r>
        <w:instrText xml:space="preserve"> TOC \o "1-3" \h \z \u </w:instrText>
      </w:r>
      <w:r>
        <w:fldChar w:fldCharType="separate"/>
      </w:r>
      <w:hyperlink w:anchor="_Toc316976589" w:history="1">
        <w:r w:rsidR="00C63D64" w:rsidRPr="007B0614">
          <w:rPr>
            <w:rStyle w:val="-"/>
            <w:noProof/>
          </w:rPr>
          <w:t>Α1.</w:t>
        </w:r>
        <w:r w:rsidR="00C63D64">
          <w:rPr>
            <w:rFonts w:asciiTheme="minorHAnsi" w:eastAsiaTheme="minorEastAsia" w:hAnsiTheme="minorHAnsi" w:cstheme="minorBidi"/>
            <w:b w:val="0"/>
            <w:bCs w:val="0"/>
            <w:i w:val="0"/>
            <w:iCs w:val="0"/>
            <w:noProof/>
            <w:sz w:val="22"/>
            <w:szCs w:val="22"/>
          </w:rPr>
          <w:tab/>
        </w:r>
        <w:r w:rsidR="00C63D64" w:rsidRPr="007B0614">
          <w:rPr>
            <w:rStyle w:val="-"/>
            <w:noProof/>
          </w:rPr>
          <w:t>Περιβάλλον του Έργου</w:t>
        </w:r>
        <w:r w:rsidR="00C63D64">
          <w:rPr>
            <w:noProof/>
            <w:webHidden/>
          </w:rPr>
          <w:tab/>
        </w:r>
        <w:r w:rsidR="00C63D64">
          <w:rPr>
            <w:noProof/>
            <w:webHidden/>
          </w:rPr>
          <w:fldChar w:fldCharType="begin"/>
        </w:r>
        <w:r w:rsidR="00C63D64">
          <w:rPr>
            <w:noProof/>
            <w:webHidden/>
          </w:rPr>
          <w:instrText xml:space="preserve"> PAGEREF _Toc316976589 \h </w:instrText>
        </w:r>
        <w:r w:rsidR="00C63D64">
          <w:rPr>
            <w:noProof/>
            <w:webHidden/>
          </w:rPr>
        </w:r>
        <w:r w:rsidR="00C63D64">
          <w:rPr>
            <w:noProof/>
            <w:webHidden/>
          </w:rPr>
          <w:fldChar w:fldCharType="separate"/>
        </w:r>
        <w:r w:rsidR="00C63D64">
          <w:rPr>
            <w:noProof/>
            <w:webHidden/>
          </w:rPr>
          <w:t>6</w:t>
        </w:r>
        <w:r w:rsidR="00C63D64">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590" w:history="1">
        <w:r w:rsidRPr="007B0614">
          <w:rPr>
            <w:rStyle w:val="-"/>
            <w:noProof/>
          </w:rPr>
          <w:t>Α1.1</w:t>
        </w:r>
        <w:r>
          <w:rPr>
            <w:rFonts w:asciiTheme="minorHAnsi" w:eastAsiaTheme="minorEastAsia" w:hAnsiTheme="minorHAnsi" w:cstheme="minorBidi"/>
            <w:b w:val="0"/>
            <w:bCs w:val="0"/>
            <w:noProof/>
            <w:sz w:val="22"/>
          </w:rPr>
          <w:tab/>
        </w:r>
        <w:r w:rsidRPr="007B0614">
          <w:rPr>
            <w:rStyle w:val="-"/>
            <w:noProof/>
          </w:rPr>
          <w:t>Εμπλεκόμενοι στην υλοποίηση του αντικειμένου του Έργου</w:t>
        </w:r>
        <w:r>
          <w:rPr>
            <w:noProof/>
            <w:webHidden/>
          </w:rPr>
          <w:tab/>
        </w:r>
        <w:r>
          <w:rPr>
            <w:noProof/>
            <w:webHidden/>
          </w:rPr>
          <w:fldChar w:fldCharType="begin"/>
        </w:r>
        <w:r>
          <w:rPr>
            <w:noProof/>
            <w:webHidden/>
          </w:rPr>
          <w:instrText xml:space="preserve"> PAGEREF _Toc316976590 \h </w:instrText>
        </w:r>
        <w:r>
          <w:rPr>
            <w:noProof/>
            <w:webHidden/>
          </w:rPr>
        </w:r>
        <w:r>
          <w:rPr>
            <w:noProof/>
            <w:webHidden/>
          </w:rPr>
          <w:fldChar w:fldCharType="separate"/>
        </w:r>
        <w:r>
          <w:rPr>
            <w:noProof/>
            <w:webHidden/>
          </w:rPr>
          <w:t>6</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591" w:history="1">
        <w:r w:rsidRPr="007B0614">
          <w:rPr>
            <w:rStyle w:val="-"/>
            <w:noProof/>
          </w:rPr>
          <w:t>Α1.2</w:t>
        </w:r>
        <w:r>
          <w:rPr>
            <w:rFonts w:asciiTheme="minorHAnsi" w:eastAsiaTheme="minorEastAsia" w:hAnsiTheme="minorHAnsi" w:cstheme="minorBidi"/>
            <w:b w:val="0"/>
            <w:bCs w:val="0"/>
            <w:noProof/>
            <w:sz w:val="22"/>
          </w:rPr>
          <w:tab/>
        </w:r>
        <w:r w:rsidRPr="007B0614">
          <w:rPr>
            <w:rStyle w:val="-"/>
            <w:noProof/>
          </w:rPr>
          <w:t>Υφιστάμενη κατάσταση (σε σχέση με τις απαιτήσεις του Έργου)</w:t>
        </w:r>
        <w:r>
          <w:rPr>
            <w:noProof/>
            <w:webHidden/>
          </w:rPr>
          <w:tab/>
        </w:r>
        <w:r>
          <w:rPr>
            <w:noProof/>
            <w:webHidden/>
          </w:rPr>
          <w:fldChar w:fldCharType="begin"/>
        </w:r>
        <w:r>
          <w:rPr>
            <w:noProof/>
            <w:webHidden/>
          </w:rPr>
          <w:instrText xml:space="preserve"> PAGEREF _Toc316976591 \h </w:instrText>
        </w:r>
        <w:r>
          <w:rPr>
            <w:noProof/>
            <w:webHidden/>
          </w:rPr>
        </w:r>
        <w:r>
          <w:rPr>
            <w:noProof/>
            <w:webHidden/>
          </w:rPr>
          <w:fldChar w:fldCharType="separate"/>
        </w:r>
        <w:r>
          <w:rPr>
            <w:noProof/>
            <w:webHidden/>
          </w:rPr>
          <w:t>7</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592" w:history="1">
        <w:r w:rsidRPr="007B0614">
          <w:rPr>
            <w:rStyle w:val="-"/>
            <w:noProof/>
          </w:rPr>
          <w:t>Α1.2.1</w:t>
        </w:r>
        <w:r>
          <w:rPr>
            <w:rFonts w:asciiTheme="minorHAnsi" w:eastAsiaTheme="minorEastAsia" w:hAnsiTheme="minorHAnsi" w:cstheme="minorBidi"/>
            <w:noProof/>
            <w:sz w:val="22"/>
            <w:szCs w:val="22"/>
          </w:rPr>
          <w:tab/>
        </w:r>
        <w:r w:rsidRPr="007B0614">
          <w:rPr>
            <w:rStyle w:val="-"/>
            <w:noProof/>
          </w:rPr>
          <w:t>Περιγραφή των κύριων επιχειρησιακών διεργασιών</w:t>
        </w:r>
        <w:r>
          <w:rPr>
            <w:noProof/>
            <w:webHidden/>
          </w:rPr>
          <w:tab/>
        </w:r>
        <w:r>
          <w:rPr>
            <w:noProof/>
            <w:webHidden/>
          </w:rPr>
          <w:fldChar w:fldCharType="begin"/>
        </w:r>
        <w:r>
          <w:rPr>
            <w:noProof/>
            <w:webHidden/>
          </w:rPr>
          <w:instrText xml:space="preserve"> PAGEREF _Toc316976592 \h </w:instrText>
        </w:r>
        <w:r>
          <w:rPr>
            <w:noProof/>
            <w:webHidden/>
          </w:rPr>
        </w:r>
        <w:r>
          <w:rPr>
            <w:noProof/>
            <w:webHidden/>
          </w:rPr>
          <w:fldChar w:fldCharType="separate"/>
        </w:r>
        <w:r>
          <w:rPr>
            <w:noProof/>
            <w:webHidden/>
          </w:rPr>
          <w:t>7</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593" w:history="1">
        <w:r w:rsidRPr="007B0614">
          <w:rPr>
            <w:rStyle w:val="-"/>
            <w:noProof/>
          </w:rPr>
          <w:t>Α1.2.2</w:t>
        </w:r>
        <w:r>
          <w:rPr>
            <w:rFonts w:asciiTheme="minorHAnsi" w:eastAsiaTheme="minorEastAsia" w:hAnsiTheme="minorHAnsi" w:cstheme="minorBidi"/>
            <w:noProof/>
            <w:sz w:val="22"/>
            <w:szCs w:val="22"/>
          </w:rPr>
          <w:tab/>
        </w:r>
        <w:r w:rsidRPr="007B0614">
          <w:rPr>
            <w:rStyle w:val="-"/>
            <w:noProof/>
          </w:rPr>
          <w:t>Περιγραφή συστημάτων πληροφορικής</w:t>
        </w:r>
        <w:r>
          <w:rPr>
            <w:noProof/>
            <w:webHidden/>
          </w:rPr>
          <w:tab/>
        </w:r>
        <w:r>
          <w:rPr>
            <w:noProof/>
            <w:webHidden/>
          </w:rPr>
          <w:fldChar w:fldCharType="begin"/>
        </w:r>
        <w:r>
          <w:rPr>
            <w:noProof/>
            <w:webHidden/>
          </w:rPr>
          <w:instrText xml:space="preserve"> PAGEREF _Toc316976593 \h </w:instrText>
        </w:r>
        <w:r>
          <w:rPr>
            <w:noProof/>
            <w:webHidden/>
          </w:rPr>
        </w:r>
        <w:r>
          <w:rPr>
            <w:noProof/>
            <w:webHidden/>
          </w:rPr>
          <w:fldChar w:fldCharType="separate"/>
        </w:r>
        <w:r>
          <w:rPr>
            <w:noProof/>
            <w:webHidden/>
          </w:rPr>
          <w:t>7</w:t>
        </w:r>
        <w:r>
          <w:rPr>
            <w:noProof/>
            <w:webHidden/>
          </w:rPr>
          <w:fldChar w:fldCharType="end"/>
        </w:r>
      </w:hyperlink>
    </w:p>
    <w:p w:rsidR="00C63D64" w:rsidRDefault="00C63D64">
      <w:pPr>
        <w:pStyle w:val="13"/>
        <w:tabs>
          <w:tab w:val="left" w:pos="720"/>
        </w:tabs>
        <w:rPr>
          <w:rFonts w:asciiTheme="minorHAnsi" w:eastAsiaTheme="minorEastAsia" w:hAnsiTheme="minorHAnsi" w:cstheme="minorBidi"/>
          <w:b w:val="0"/>
          <w:bCs w:val="0"/>
          <w:i w:val="0"/>
          <w:iCs w:val="0"/>
          <w:noProof/>
          <w:sz w:val="22"/>
          <w:szCs w:val="22"/>
        </w:rPr>
      </w:pPr>
      <w:hyperlink w:anchor="_Toc316976594" w:history="1">
        <w:r w:rsidRPr="007B0614">
          <w:rPr>
            <w:rStyle w:val="-"/>
            <w:noProof/>
          </w:rPr>
          <w:t>Α2.</w:t>
        </w:r>
        <w:r>
          <w:rPr>
            <w:rFonts w:asciiTheme="minorHAnsi" w:eastAsiaTheme="minorEastAsia" w:hAnsiTheme="minorHAnsi" w:cstheme="minorBidi"/>
            <w:b w:val="0"/>
            <w:bCs w:val="0"/>
            <w:i w:val="0"/>
            <w:iCs w:val="0"/>
            <w:noProof/>
            <w:sz w:val="22"/>
            <w:szCs w:val="22"/>
          </w:rPr>
          <w:tab/>
        </w:r>
        <w:r w:rsidRPr="007B0614">
          <w:rPr>
            <w:rStyle w:val="-"/>
            <w:noProof/>
          </w:rPr>
          <w:t>Αντικείμενο, στόχοι και κρίσιμοι παράγοντες επιτυχίας του Έργου</w:t>
        </w:r>
        <w:r>
          <w:rPr>
            <w:noProof/>
            <w:webHidden/>
          </w:rPr>
          <w:tab/>
        </w:r>
        <w:r>
          <w:rPr>
            <w:noProof/>
            <w:webHidden/>
          </w:rPr>
          <w:fldChar w:fldCharType="begin"/>
        </w:r>
        <w:r>
          <w:rPr>
            <w:noProof/>
            <w:webHidden/>
          </w:rPr>
          <w:instrText xml:space="preserve"> PAGEREF _Toc316976594 \h </w:instrText>
        </w:r>
        <w:r>
          <w:rPr>
            <w:noProof/>
            <w:webHidden/>
          </w:rPr>
        </w:r>
        <w:r>
          <w:rPr>
            <w:noProof/>
            <w:webHidden/>
          </w:rPr>
          <w:fldChar w:fldCharType="separate"/>
        </w:r>
        <w:r>
          <w:rPr>
            <w:noProof/>
            <w:webHidden/>
          </w:rPr>
          <w:t>10</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595" w:history="1">
        <w:r w:rsidRPr="007B0614">
          <w:rPr>
            <w:rStyle w:val="-"/>
            <w:noProof/>
          </w:rPr>
          <w:t>Α2.1</w:t>
        </w:r>
        <w:r>
          <w:rPr>
            <w:rFonts w:asciiTheme="minorHAnsi" w:eastAsiaTheme="minorEastAsia" w:hAnsiTheme="minorHAnsi" w:cstheme="minorBidi"/>
            <w:b w:val="0"/>
            <w:bCs w:val="0"/>
            <w:noProof/>
            <w:sz w:val="22"/>
          </w:rPr>
          <w:tab/>
        </w:r>
        <w:r w:rsidRPr="007B0614">
          <w:rPr>
            <w:rStyle w:val="-"/>
            <w:noProof/>
          </w:rPr>
          <w:t>Αντικείμενο του Έργου</w:t>
        </w:r>
        <w:r>
          <w:rPr>
            <w:noProof/>
            <w:webHidden/>
          </w:rPr>
          <w:tab/>
        </w:r>
        <w:r>
          <w:rPr>
            <w:noProof/>
            <w:webHidden/>
          </w:rPr>
          <w:fldChar w:fldCharType="begin"/>
        </w:r>
        <w:r>
          <w:rPr>
            <w:noProof/>
            <w:webHidden/>
          </w:rPr>
          <w:instrText xml:space="preserve"> PAGEREF _Toc316976595 \h </w:instrText>
        </w:r>
        <w:r>
          <w:rPr>
            <w:noProof/>
            <w:webHidden/>
          </w:rPr>
        </w:r>
        <w:r>
          <w:rPr>
            <w:noProof/>
            <w:webHidden/>
          </w:rPr>
          <w:fldChar w:fldCharType="separate"/>
        </w:r>
        <w:r>
          <w:rPr>
            <w:noProof/>
            <w:webHidden/>
          </w:rPr>
          <w:t>10</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596" w:history="1">
        <w:r w:rsidRPr="007B0614">
          <w:rPr>
            <w:rStyle w:val="-"/>
            <w:noProof/>
          </w:rPr>
          <w:t>Α2.2</w:t>
        </w:r>
        <w:r>
          <w:rPr>
            <w:rFonts w:asciiTheme="minorHAnsi" w:eastAsiaTheme="minorEastAsia" w:hAnsiTheme="minorHAnsi" w:cstheme="minorBidi"/>
            <w:b w:val="0"/>
            <w:bCs w:val="0"/>
            <w:noProof/>
            <w:sz w:val="22"/>
          </w:rPr>
          <w:tab/>
        </w:r>
        <w:r w:rsidRPr="007B0614">
          <w:rPr>
            <w:rStyle w:val="-"/>
            <w:noProof/>
          </w:rPr>
          <w:t>Κρίσιμοι παράγοντες επιτυχίας του Έργου</w:t>
        </w:r>
        <w:r>
          <w:rPr>
            <w:noProof/>
            <w:webHidden/>
          </w:rPr>
          <w:tab/>
        </w:r>
        <w:r>
          <w:rPr>
            <w:noProof/>
            <w:webHidden/>
          </w:rPr>
          <w:fldChar w:fldCharType="begin"/>
        </w:r>
        <w:r>
          <w:rPr>
            <w:noProof/>
            <w:webHidden/>
          </w:rPr>
          <w:instrText xml:space="preserve"> PAGEREF _Toc316976596 \h </w:instrText>
        </w:r>
        <w:r>
          <w:rPr>
            <w:noProof/>
            <w:webHidden/>
          </w:rPr>
        </w:r>
        <w:r>
          <w:rPr>
            <w:noProof/>
            <w:webHidden/>
          </w:rPr>
          <w:fldChar w:fldCharType="separate"/>
        </w:r>
        <w:r>
          <w:rPr>
            <w:noProof/>
            <w:webHidden/>
          </w:rPr>
          <w:t>11</w:t>
        </w:r>
        <w:r>
          <w:rPr>
            <w:noProof/>
            <w:webHidden/>
          </w:rPr>
          <w:fldChar w:fldCharType="end"/>
        </w:r>
      </w:hyperlink>
    </w:p>
    <w:p w:rsidR="00C63D64" w:rsidRDefault="00C63D64">
      <w:pPr>
        <w:pStyle w:val="13"/>
        <w:tabs>
          <w:tab w:val="left" w:pos="720"/>
        </w:tabs>
        <w:rPr>
          <w:rFonts w:asciiTheme="minorHAnsi" w:eastAsiaTheme="minorEastAsia" w:hAnsiTheme="minorHAnsi" w:cstheme="minorBidi"/>
          <w:b w:val="0"/>
          <w:bCs w:val="0"/>
          <w:i w:val="0"/>
          <w:iCs w:val="0"/>
          <w:noProof/>
          <w:sz w:val="22"/>
          <w:szCs w:val="22"/>
        </w:rPr>
      </w:pPr>
      <w:hyperlink w:anchor="_Toc316976597" w:history="1">
        <w:r w:rsidRPr="007B0614">
          <w:rPr>
            <w:rStyle w:val="-"/>
            <w:noProof/>
          </w:rPr>
          <w:t>Α3.</w:t>
        </w:r>
        <w:r>
          <w:rPr>
            <w:rFonts w:asciiTheme="minorHAnsi" w:eastAsiaTheme="minorEastAsia" w:hAnsiTheme="minorHAnsi" w:cstheme="minorBidi"/>
            <w:b w:val="0"/>
            <w:bCs w:val="0"/>
            <w:i w:val="0"/>
            <w:iCs w:val="0"/>
            <w:noProof/>
            <w:sz w:val="22"/>
            <w:szCs w:val="22"/>
          </w:rPr>
          <w:tab/>
        </w:r>
        <w:r w:rsidRPr="007B0614">
          <w:rPr>
            <w:rStyle w:val="-"/>
            <w:noProof/>
          </w:rPr>
          <w:t>Λειτουργικές και Τεχνικές προδιαγραφές Έργου</w:t>
        </w:r>
        <w:r>
          <w:rPr>
            <w:noProof/>
            <w:webHidden/>
          </w:rPr>
          <w:tab/>
        </w:r>
        <w:r>
          <w:rPr>
            <w:noProof/>
            <w:webHidden/>
          </w:rPr>
          <w:fldChar w:fldCharType="begin"/>
        </w:r>
        <w:r>
          <w:rPr>
            <w:noProof/>
            <w:webHidden/>
          </w:rPr>
          <w:instrText xml:space="preserve"> PAGEREF _Toc316976597 \h </w:instrText>
        </w:r>
        <w:r>
          <w:rPr>
            <w:noProof/>
            <w:webHidden/>
          </w:rPr>
        </w:r>
        <w:r>
          <w:rPr>
            <w:noProof/>
            <w:webHidden/>
          </w:rPr>
          <w:fldChar w:fldCharType="separate"/>
        </w:r>
        <w:r>
          <w:rPr>
            <w:noProof/>
            <w:webHidden/>
          </w:rPr>
          <w:t>12</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598" w:history="1">
        <w:r w:rsidRPr="007B0614">
          <w:rPr>
            <w:rStyle w:val="-"/>
            <w:noProof/>
          </w:rPr>
          <w:t>Α3.1</w:t>
        </w:r>
        <w:r>
          <w:rPr>
            <w:rFonts w:asciiTheme="minorHAnsi" w:eastAsiaTheme="minorEastAsia" w:hAnsiTheme="minorHAnsi" w:cstheme="minorBidi"/>
            <w:b w:val="0"/>
            <w:bCs w:val="0"/>
            <w:noProof/>
            <w:sz w:val="22"/>
          </w:rPr>
          <w:tab/>
        </w:r>
        <w:r w:rsidRPr="007B0614">
          <w:rPr>
            <w:rStyle w:val="-"/>
            <w:noProof/>
          </w:rPr>
          <w:t>Ηλεκτρονικές Υπηρεσίες</w:t>
        </w:r>
        <w:r>
          <w:rPr>
            <w:noProof/>
            <w:webHidden/>
          </w:rPr>
          <w:tab/>
        </w:r>
        <w:r>
          <w:rPr>
            <w:noProof/>
            <w:webHidden/>
          </w:rPr>
          <w:fldChar w:fldCharType="begin"/>
        </w:r>
        <w:r>
          <w:rPr>
            <w:noProof/>
            <w:webHidden/>
          </w:rPr>
          <w:instrText xml:space="preserve"> PAGEREF _Toc316976598 \h </w:instrText>
        </w:r>
        <w:r>
          <w:rPr>
            <w:noProof/>
            <w:webHidden/>
          </w:rPr>
        </w:r>
        <w:r>
          <w:rPr>
            <w:noProof/>
            <w:webHidden/>
          </w:rPr>
          <w:fldChar w:fldCharType="separate"/>
        </w:r>
        <w:r>
          <w:rPr>
            <w:noProof/>
            <w:webHidden/>
          </w:rPr>
          <w:t>12</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599" w:history="1">
        <w:r w:rsidRPr="007B0614">
          <w:rPr>
            <w:rStyle w:val="-"/>
            <w:noProof/>
          </w:rPr>
          <w:t>Α3.2</w:t>
        </w:r>
        <w:r>
          <w:rPr>
            <w:rFonts w:asciiTheme="minorHAnsi" w:eastAsiaTheme="minorEastAsia" w:hAnsiTheme="minorHAnsi" w:cstheme="minorBidi"/>
            <w:b w:val="0"/>
            <w:bCs w:val="0"/>
            <w:noProof/>
            <w:sz w:val="22"/>
          </w:rPr>
          <w:tab/>
        </w:r>
        <w:r w:rsidRPr="007B0614">
          <w:rPr>
            <w:rStyle w:val="-"/>
            <w:noProof/>
          </w:rPr>
          <w:t>Απαιτήσεις Αρχιτεκτονικής Συστήματος</w:t>
        </w:r>
        <w:r>
          <w:rPr>
            <w:noProof/>
            <w:webHidden/>
          </w:rPr>
          <w:tab/>
        </w:r>
        <w:r>
          <w:rPr>
            <w:noProof/>
            <w:webHidden/>
          </w:rPr>
          <w:fldChar w:fldCharType="begin"/>
        </w:r>
        <w:r>
          <w:rPr>
            <w:noProof/>
            <w:webHidden/>
          </w:rPr>
          <w:instrText xml:space="preserve"> PAGEREF _Toc316976599 \h </w:instrText>
        </w:r>
        <w:r>
          <w:rPr>
            <w:noProof/>
            <w:webHidden/>
          </w:rPr>
        </w:r>
        <w:r>
          <w:rPr>
            <w:noProof/>
            <w:webHidden/>
          </w:rPr>
          <w:fldChar w:fldCharType="separate"/>
        </w:r>
        <w:r>
          <w:rPr>
            <w:noProof/>
            <w:webHidden/>
          </w:rPr>
          <w:t>14</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00" w:history="1">
        <w:r w:rsidRPr="007B0614">
          <w:rPr>
            <w:rStyle w:val="-"/>
            <w:noProof/>
          </w:rPr>
          <w:t>Α3.2.1</w:t>
        </w:r>
        <w:r>
          <w:rPr>
            <w:rFonts w:asciiTheme="minorHAnsi" w:eastAsiaTheme="minorEastAsia" w:hAnsiTheme="minorHAnsi" w:cstheme="minorBidi"/>
            <w:noProof/>
            <w:sz w:val="22"/>
            <w:szCs w:val="22"/>
          </w:rPr>
          <w:tab/>
        </w:r>
        <w:r w:rsidRPr="007B0614">
          <w:rPr>
            <w:rStyle w:val="-"/>
            <w:noProof/>
          </w:rPr>
          <w:t>Γενικές αρχές</w:t>
        </w:r>
        <w:r>
          <w:rPr>
            <w:noProof/>
            <w:webHidden/>
          </w:rPr>
          <w:tab/>
        </w:r>
        <w:r>
          <w:rPr>
            <w:noProof/>
            <w:webHidden/>
          </w:rPr>
          <w:fldChar w:fldCharType="begin"/>
        </w:r>
        <w:r>
          <w:rPr>
            <w:noProof/>
            <w:webHidden/>
          </w:rPr>
          <w:instrText xml:space="preserve"> PAGEREF _Toc316976600 \h </w:instrText>
        </w:r>
        <w:r>
          <w:rPr>
            <w:noProof/>
            <w:webHidden/>
          </w:rPr>
        </w:r>
        <w:r>
          <w:rPr>
            <w:noProof/>
            <w:webHidden/>
          </w:rPr>
          <w:fldChar w:fldCharType="separate"/>
        </w:r>
        <w:r>
          <w:rPr>
            <w:noProof/>
            <w:webHidden/>
          </w:rPr>
          <w:t>15</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01" w:history="1">
        <w:r w:rsidRPr="007B0614">
          <w:rPr>
            <w:rStyle w:val="-"/>
            <w:noProof/>
          </w:rPr>
          <w:t>Α3.2.2</w:t>
        </w:r>
        <w:r>
          <w:rPr>
            <w:rFonts w:asciiTheme="minorHAnsi" w:eastAsiaTheme="minorEastAsia" w:hAnsiTheme="minorHAnsi" w:cstheme="minorBidi"/>
            <w:noProof/>
            <w:sz w:val="22"/>
            <w:szCs w:val="22"/>
          </w:rPr>
          <w:tab/>
        </w:r>
        <w:r w:rsidRPr="007B0614">
          <w:rPr>
            <w:rStyle w:val="-"/>
            <w:noProof/>
          </w:rPr>
          <w:t>Θέματα συνάφειας με το έργο της οριζόντιας δράσης της πρόσκλησης 21.1/Α1, το σύστημα Ερμής και το σύστημα Εύδοξος.</w:t>
        </w:r>
        <w:r>
          <w:rPr>
            <w:noProof/>
            <w:webHidden/>
          </w:rPr>
          <w:tab/>
        </w:r>
        <w:r>
          <w:rPr>
            <w:noProof/>
            <w:webHidden/>
          </w:rPr>
          <w:fldChar w:fldCharType="begin"/>
        </w:r>
        <w:r>
          <w:rPr>
            <w:noProof/>
            <w:webHidden/>
          </w:rPr>
          <w:instrText xml:space="preserve"> PAGEREF _Toc316976601 \h </w:instrText>
        </w:r>
        <w:r>
          <w:rPr>
            <w:noProof/>
            <w:webHidden/>
          </w:rPr>
        </w:r>
        <w:r>
          <w:rPr>
            <w:noProof/>
            <w:webHidden/>
          </w:rPr>
          <w:fldChar w:fldCharType="separate"/>
        </w:r>
        <w:r>
          <w:rPr>
            <w:noProof/>
            <w:webHidden/>
          </w:rPr>
          <w:t>16</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02" w:history="1">
        <w:r w:rsidRPr="007B0614">
          <w:rPr>
            <w:rStyle w:val="-"/>
            <w:noProof/>
          </w:rPr>
          <w:t>Α3.3</w:t>
        </w:r>
        <w:r>
          <w:rPr>
            <w:rFonts w:asciiTheme="minorHAnsi" w:eastAsiaTheme="minorEastAsia" w:hAnsiTheme="minorHAnsi" w:cstheme="minorBidi"/>
            <w:b w:val="0"/>
            <w:bCs w:val="0"/>
            <w:noProof/>
            <w:sz w:val="22"/>
          </w:rPr>
          <w:tab/>
        </w:r>
        <w:r w:rsidRPr="007B0614">
          <w:rPr>
            <w:rStyle w:val="-"/>
            <w:noProof/>
          </w:rPr>
          <w:t>Τεχνολογίες και σχέδιο υλοποίησης Έργου</w:t>
        </w:r>
        <w:r>
          <w:rPr>
            <w:noProof/>
            <w:webHidden/>
          </w:rPr>
          <w:tab/>
        </w:r>
        <w:r>
          <w:rPr>
            <w:noProof/>
            <w:webHidden/>
          </w:rPr>
          <w:fldChar w:fldCharType="begin"/>
        </w:r>
        <w:r>
          <w:rPr>
            <w:noProof/>
            <w:webHidden/>
          </w:rPr>
          <w:instrText xml:space="preserve"> PAGEREF _Toc316976602 \h </w:instrText>
        </w:r>
        <w:r>
          <w:rPr>
            <w:noProof/>
            <w:webHidden/>
          </w:rPr>
        </w:r>
        <w:r>
          <w:rPr>
            <w:noProof/>
            <w:webHidden/>
          </w:rPr>
          <w:fldChar w:fldCharType="separate"/>
        </w:r>
        <w:r>
          <w:rPr>
            <w:noProof/>
            <w:webHidden/>
          </w:rPr>
          <w:t>16</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03" w:history="1">
        <w:r w:rsidRPr="007B0614">
          <w:rPr>
            <w:rStyle w:val="-"/>
            <w:noProof/>
          </w:rPr>
          <w:t>Α3.4</w:t>
        </w:r>
        <w:r>
          <w:rPr>
            <w:rFonts w:asciiTheme="minorHAnsi" w:eastAsiaTheme="minorEastAsia" w:hAnsiTheme="minorHAnsi" w:cstheme="minorBidi"/>
            <w:b w:val="0"/>
            <w:bCs w:val="0"/>
            <w:noProof/>
            <w:sz w:val="22"/>
          </w:rPr>
          <w:tab/>
        </w:r>
        <w:r w:rsidRPr="007B0614">
          <w:rPr>
            <w:rStyle w:val="-"/>
            <w:noProof/>
          </w:rPr>
          <w:t>Προδιαγραφές Λειτουργικών Ενοτήτων των Πληροφοριακών Συστημάτων</w:t>
        </w:r>
        <w:r>
          <w:rPr>
            <w:noProof/>
            <w:webHidden/>
          </w:rPr>
          <w:tab/>
        </w:r>
        <w:r>
          <w:rPr>
            <w:noProof/>
            <w:webHidden/>
          </w:rPr>
          <w:fldChar w:fldCharType="begin"/>
        </w:r>
        <w:r>
          <w:rPr>
            <w:noProof/>
            <w:webHidden/>
          </w:rPr>
          <w:instrText xml:space="preserve"> PAGEREF _Toc316976603 \h </w:instrText>
        </w:r>
        <w:r>
          <w:rPr>
            <w:noProof/>
            <w:webHidden/>
          </w:rPr>
        </w:r>
        <w:r>
          <w:rPr>
            <w:noProof/>
            <w:webHidden/>
          </w:rPr>
          <w:fldChar w:fldCharType="separate"/>
        </w:r>
        <w:r>
          <w:rPr>
            <w:noProof/>
            <w:webHidden/>
          </w:rPr>
          <w:t>18</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04" w:history="1">
        <w:r w:rsidRPr="007B0614">
          <w:rPr>
            <w:rStyle w:val="-"/>
            <w:noProof/>
          </w:rPr>
          <w:t>Α3.4.1</w:t>
        </w:r>
        <w:r>
          <w:rPr>
            <w:rFonts w:asciiTheme="minorHAnsi" w:eastAsiaTheme="minorEastAsia" w:hAnsiTheme="minorHAnsi" w:cstheme="minorBidi"/>
            <w:noProof/>
            <w:sz w:val="22"/>
            <w:szCs w:val="22"/>
          </w:rPr>
          <w:tab/>
        </w:r>
        <w:r w:rsidRPr="007B0614">
          <w:rPr>
            <w:rStyle w:val="-"/>
            <w:noProof/>
          </w:rPr>
          <w:t>Λειτουργική Ενότητα “Υποσύστημα Διαχείρισης Δεδομένων Φοιτητών και Προγραμμάτων Σπουδών”</w:t>
        </w:r>
        <w:r>
          <w:rPr>
            <w:noProof/>
            <w:webHidden/>
          </w:rPr>
          <w:tab/>
        </w:r>
        <w:r>
          <w:rPr>
            <w:noProof/>
            <w:webHidden/>
          </w:rPr>
          <w:fldChar w:fldCharType="begin"/>
        </w:r>
        <w:r>
          <w:rPr>
            <w:noProof/>
            <w:webHidden/>
          </w:rPr>
          <w:instrText xml:space="preserve"> PAGEREF _Toc316976604 \h </w:instrText>
        </w:r>
        <w:r>
          <w:rPr>
            <w:noProof/>
            <w:webHidden/>
          </w:rPr>
        </w:r>
        <w:r>
          <w:rPr>
            <w:noProof/>
            <w:webHidden/>
          </w:rPr>
          <w:fldChar w:fldCharType="separate"/>
        </w:r>
        <w:r>
          <w:rPr>
            <w:noProof/>
            <w:webHidden/>
          </w:rPr>
          <w:t>18</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05" w:history="1">
        <w:r w:rsidRPr="007B0614">
          <w:rPr>
            <w:rStyle w:val="-"/>
            <w:noProof/>
          </w:rPr>
          <w:t>Α3.4.2</w:t>
        </w:r>
        <w:r>
          <w:rPr>
            <w:rFonts w:asciiTheme="minorHAnsi" w:eastAsiaTheme="minorEastAsia" w:hAnsiTheme="minorHAnsi" w:cstheme="minorBidi"/>
            <w:noProof/>
            <w:sz w:val="22"/>
            <w:szCs w:val="22"/>
          </w:rPr>
          <w:tab/>
        </w:r>
        <w:r w:rsidRPr="007B0614">
          <w:rPr>
            <w:rStyle w:val="-"/>
            <w:noProof/>
          </w:rPr>
          <w:t>Λειτουργική Ενότητα “Υποσύστημα Χρονικού Προγραμματισμού Αιθουσών”</w:t>
        </w:r>
        <w:r>
          <w:rPr>
            <w:noProof/>
            <w:webHidden/>
          </w:rPr>
          <w:tab/>
        </w:r>
        <w:r>
          <w:rPr>
            <w:noProof/>
            <w:webHidden/>
          </w:rPr>
          <w:fldChar w:fldCharType="begin"/>
        </w:r>
        <w:r>
          <w:rPr>
            <w:noProof/>
            <w:webHidden/>
          </w:rPr>
          <w:instrText xml:space="preserve"> PAGEREF _Toc316976605 \h </w:instrText>
        </w:r>
        <w:r>
          <w:rPr>
            <w:noProof/>
            <w:webHidden/>
          </w:rPr>
        </w:r>
        <w:r>
          <w:rPr>
            <w:noProof/>
            <w:webHidden/>
          </w:rPr>
          <w:fldChar w:fldCharType="separate"/>
        </w:r>
        <w:r>
          <w:rPr>
            <w:noProof/>
            <w:webHidden/>
          </w:rPr>
          <w:t>25</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06" w:history="1">
        <w:r w:rsidRPr="007B0614">
          <w:rPr>
            <w:rStyle w:val="-"/>
            <w:noProof/>
          </w:rPr>
          <w:t>Α3.4.3</w:t>
        </w:r>
        <w:r>
          <w:rPr>
            <w:rFonts w:asciiTheme="minorHAnsi" w:eastAsiaTheme="minorEastAsia" w:hAnsiTheme="minorHAnsi" w:cstheme="minorBidi"/>
            <w:noProof/>
            <w:sz w:val="22"/>
            <w:szCs w:val="22"/>
          </w:rPr>
          <w:tab/>
        </w:r>
        <w:r w:rsidRPr="007B0614">
          <w:rPr>
            <w:rStyle w:val="-"/>
            <w:noProof/>
          </w:rPr>
          <w:t>Λειτουργική Ενότητα “Υποσύστημα Διαχείρισης Χρηστών”</w:t>
        </w:r>
        <w:r>
          <w:rPr>
            <w:noProof/>
            <w:webHidden/>
          </w:rPr>
          <w:tab/>
        </w:r>
        <w:r>
          <w:rPr>
            <w:noProof/>
            <w:webHidden/>
          </w:rPr>
          <w:fldChar w:fldCharType="begin"/>
        </w:r>
        <w:r>
          <w:rPr>
            <w:noProof/>
            <w:webHidden/>
          </w:rPr>
          <w:instrText xml:space="preserve"> PAGEREF _Toc316976606 \h </w:instrText>
        </w:r>
        <w:r>
          <w:rPr>
            <w:noProof/>
            <w:webHidden/>
          </w:rPr>
        </w:r>
        <w:r>
          <w:rPr>
            <w:noProof/>
            <w:webHidden/>
          </w:rPr>
          <w:fldChar w:fldCharType="separate"/>
        </w:r>
        <w:r>
          <w:rPr>
            <w:noProof/>
            <w:webHidden/>
          </w:rPr>
          <w:t>26</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07" w:history="1">
        <w:r w:rsidRPr="007B0614">
          <w:rPr>
            <w:rStyle w:val="-"/>
            <w:noProof/>
          </w:rPr>
          <w:t>Α3.4.4</w:t>
        </w:r>
        <w:r>
          <w:rPr>
            <w:rFonts w:asciiTheme="minorHAnsi" w:eastAsiaTheme="minorEastAsia" w:hAnsiTheme="minorHAnsi" w:cstheme="minorBidi"/>
            <w:noProof/>
            <w:sz w:val="22"/>
            <w:szCs w:val="22"/>
          </w:rPr>
          <w:tab/>
        </w:r>
        <w:r w:rsidRPr="007B0614">
          <w:rPr>
            <w:rStyle w:val="-"/>
            <w:noProof/>
          </w:rPr>
          <w:t>Λειτουργική Ενότητα “Υποσύστημα Διαχείρισης Αναφορών Εκτύπωσης”</w:t>
        </w:r>
        <w:r>
          <w:rPr>
            <w:noProof/>
            <w:webHidden/>
          </w:rPr>
          <w:tab/>
        </w:r>
        <w:r>
          <w:rPr>
            <w:noProof/>
            <w:webHidden/>
          </w:rPr>
          <w:fldChar w:fldCharType="begin"/>
        </w:r>
        <w:r>
          <w:rPr>
            <w:noProof/>
            <w:webHidden/>
          </w:rPr>
          <w:instrText xml:space="preserve"> PAGEREF _Toc316976607 \h </w:instrText>
        </w:r>
        <w:r>
          <w:rPr>
            <w:noProof/>
            <w:webHidden/>
          </w:rPr>
        </w:r>
        <w:r>
          <w:rPr>
            <w:noProof/>
            <w:webHidden/>
          </w:rPr>
          <w:fldChar w:fldCharType="separate"/>
        </w:r>
        <w:r>
          <w:rPr>
            <w:noProof/>
            <w:webHidden/>
          </w:rPr>
          <w:t>27</w:t>
        </w:r>
        <w:r>
          <w:rPr>
            <w:noProof/>
            <w:webHidden/>
          </w:rPr>
          <w:fldChar w:fldCharType="end"/>
        </w:r>
      </w:hyperlink>
    </w:p>
    <w:bookmarkStart w:id="3" w:name="_GoBack"/>
    <w:bookmarkEnd w:id="3"/>
    <w:p w:rsidR="00C63D64" w:rsidRDefault="00C63D64">
      <w:pPr>
        <w:pStyle w:val="30"/>
        <w:rPr>
          <w:rFonts w:asciiTheme="minorHAnsi" w:eastAsiaTheme="minorEastAsia" w:hAnsiTheme="minorHAnsi" w:cstheme="minorBidi"/>
          <w:noProof/>
          <w:sz w:val="22"/>
          <w:szCs w:val="22"/>
        </w:rPr>
      </w:pPr>
      <w:r w:rsidRPr="007B0614">
        <w:rPr>
          <w:rStyle w:val="-"/>
          <w:noProof/>
        </w:rPr>
        <w:fldChar w:fldCharType="begin"/>
      </w:r>
      <w:r w:rsidRPr="007B0614">
        <w:rPr>
          <w:rStyle w:val="-"/>
          <w:noProof/>
        </w:rPr>
        <w:instrText xml:space="preserve"> </w:instrText>
      </w:r>
      <w:r>
        <w:rPr>
          <w:noProof/>
        </w:rPr>
        <w:instrText>HYPERLINK \l "_Toc316976608"</w:instrText>
      </w:r>
      <w:r w:rsidRPr="007B0614">
        <w:rPr>
          <w:rStyle w:val="-"/>
          <w:noProof/>
        </w:rPr>
        <w:instrText xml:space="preserve"> </w:instrText>
      </w:r>
      <w:r w:rsidRPr="007B0614">
        <w:rPr>
          <w:rStyle w:val="-"/>
          <w:noProof/>
        </w:rPr>
      </w:r>
      <w:r w:rsidRPr="007B0614">
        <w:rPr>
          <w:rStyle w:val="-"/>
          <w:noProof/>
        </w:rPr>
        <w:fldChar w:fldCharType="separate"/>
      </w:r>
      <w:r w:rsidRPr="007B0614">
        <w:rPr>
          <w:rStyle w:val="-"/>
          <w:noProof/>
        </w:rPr>
        <w:t>Α3.4.5</w:t>
      </w:r>
      <w:r>
        <w:rPr>
          <w:rFonts w:asciiTheme="minorHAnsi" w:eastAsiaTheme="minorEastAsia" w:hAnsiTheme="minorHAnsi" w:cstheme="minorBidi"/>
          <w:noProof/>
          <w:sz w:val="22"/>
          <w:szCs w:val="22"/>
        </w:rPr>
        <w:tab/>
      </w:r>
      <w:r w:rsidRPr="007B0614">
        <w:rPr>
          <w:rStyle w:val="-"/>
          <w:noProof/>
        </w:rPr>
        <w:t>Λειτουργική Ενότητα “Υποσύστημα Λήψης Εγγραφών από Εξωτερικό Αρχείο”</w:t>
      </w:r>
      <w:r>
        <w:rPr>
          <w:noProof/>
          <w:webHidden/>
        </w:rPr>
        <w:tab/>
      </w:r>
      <w:r>
        <w:rPr>
          <w:noProof/>
          <w:webHidden/>
        </w:rPr>
        <w:fldChar w:fldCharType="begin"/>
      </w:r>
      <w:r>
        <w:rPr>
          <w:noProof/>
          <w:webHidden/>
        </w:rPr>
        <w:instrText xml:space="preserve"> PAGEREF _Toc316976608 \h </w:instrText>
      </w:r>
      <w:r>
        <w:rPr>
          <w:noProof/>
          <w:webHidden/>
        </w:rPr>
      </w:r>
      <w:r>
        <w:rPr>
          <w:noProof/>
          <w:webHidden/>
        </w:rPr>
        <w:fldChar w:fldCharType="separate"/>
      </w:r>
      <w:r>
        <w:rPr>
          <w:noProof/>
          <w:webHidden/>
        </w:rPr>
        <w:t>28</w:t>
      </w:r>
      <w:r>
        <w:rPr>
          <w:noProof/>
          <w:webHidden/>
        </w:rPr>
        <w:fldChar w:fldCharType="end"/>
      </w:r>
      <w:r w:rsidRPr="007B0614">
        <w:rPr>
          <w:rStyle w:val="-"/>
          <w:noProof/>
        </w:rPr>
        <w:fldChar w:fldCharType="end"/>
      </w:r>
    </w:p>
    <w:p w:rsidR="00C63D64" w:rsidRDefault="00C63D64">
      <w:pPr>
        <w:pStyle w:val="30"/>
        <w:rPr>
          <w:rFonts w:asciiTheme="minorHAnsi" w:eastAsiaTheme="minorEastAsia" w:hAnsiTheme="minorHAnsi" w:cstheme="minorBidi"/>
          <w:noProof/>
          <w:sz w:val="22"/>
          <w:szCs w:val="22"/>
        </w:rPr>
      </w:pPr>
      <w:hyperlink w:anchor="_Toc316976609" w:history="1">
        <w:r w:rsidRPr="007B0614">
          <w:rPr>
            <w:rStyle w:val="-"/>
            <w:noProof/>
          </w:rPr>
          <w:t>Α3.4.6</w:t>
        </w:r>
        <w:r>
          <w:rPr>
            <w:rFonts w:asciiTheme="minorHAnsi" w:eastAsiaTheme="minorEastAsia" w:hAnsiTheme="minorHAnsi" w:cstheme="minorBidi"/>
            <w:noProof/>
            <w:sz w:val="22"/>
            <w:szCs w:val="22"/>
          </w:rPr>
          <w:tab/>
        </w:r>
        <w:r w:rsidRPr="007B0614">
          <w:rPr>
            <w:rStyle w:val="-"/>
            <w:noProof/>
          </w:rPr>
          <w:t>Λειτουργική Ενότητα “Υποσύστημα Εξυπηρέτηση Φοιτητών μέσω Διαδικτύου”</w:t>
        </w:r>
        <w:r>
          <w:rPr>
            <w:noProof/>
            <w:webHidden/>
          </w:rPr>
          <w:tab/>
        </w:r>
        <w:r>
          <w:rPr>
            <w:noProof/>
            <w:webHidden/>
          </w:rPr>
          <w:fldChar w:fldCharType="begin"/>
        </w:r>
        <w:r>
          <w:rPr>
            <w:noProof/>
            <w:webHidden/>
          </w:rPr>
          <w:instrText xml:space="preserve"> PAGEREF _Toc316976609 \h </w:instrText>
        </w:r>
        <w:r>
          <w:rPr>
            <w:noProof/>
            <w:webHidden/>
          </w:rPr>
        </w:r>
        <w:r>
          <w:rPr>
            <w:noProof/>
            <w:webHidden/>
          </w:rPr>
          <w:fldChar w:fldCharType="separate"/>
        </w:r>
        <w:r>
          <w:rPr>
            <w:noProof/>
            <w:webHidden/>
          </w:rPr>
          <w:t>28</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10" w:history="1">
        <w:r w:rsidRPr="007B0614">
          <w:rPr>
            <w:rStyle w:val="-"/>
            <w:noProof/>
          </w:rPr>
          <w:t>Α3.4.7</w:t>
        </w:r>
        <w:r>
          <w:rPr>
            <w:rFonts w:asciiTheme="minorHAnsi" w:eastAsiaTheme="minorEastAsia" w:hAnsiTheme="minorHAnsi" w:cstheme="minorBidi"/>
            <w:noProof/>
            <w:sz w:val="22"/>
            <w:szCs w:val="22"/>
          </w:rPr>
          <w:tab/>
        </w:r>
        <w:r w:rsidRPr="007B0614">
          <w:rPr>
            <w:rStyle w:val="-"/>
            <w:noProof/>
          </w:rPr>
          <w:t>Λειτουργική Ενότητα “Υποσύστημα Εξυπηρέτησης Διδασκόντων μέσω Διαδικτύου”</w:t>
        </w:r>
        <w:r>
          <w:rPr>
            <w:noProof/>
            <w:webHidden/>
          </w:rPr>
          <w:tab/>
        </w:r>
        <w:r>
          <w:rPr>
            <w:noProof/>
            <w:webHidden/>
          </w:rPr>
          <w:fldChar w:fldCharType="begin"/>
        </w:r>
        <w:r>
          <w:rPr>
            <w:noProof/>
            <w:webHidden/>
          </w:rPr>
          <w:instrText xml:space="preserve"> PAGEREF _Toc316976610 \h </w:instrText>
        </w:r>
        <w:r>
          <w:rPr>
            <w:noProof/>
            <w:webHidden/>
          </w:rPr>
        </w:r>
        <w:r>
          <w:rPr>
            <w:noProof/>
            <w:webHidden/>
          </w:rPr>
          <w:fldChar w:fldCharType="separate"/>
        </w:r>
        <w:r>
          <w:rPr>
            <w:noProof/>
            <w:webHidden/>
          </w:rPr>
          <w:t>29</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11" w:history="1">
        <w:r w:rsidRPr="007B0614">
          <w:rPr>
            <w:rStyle w:val="-"/>
            <w:noProof/>
          </w:rPr>
          <w:t>Α3.4.8</w:t>
        </w:r>
        <w:r>
          <w:rPr>
            <w:rFonts w:asciiTheme="minorHAnsi" w:eastAsiaTheme="minorEastAsia" w:hAnsiTheme="minorHAnsi" w:cstheme="minorBidi"/>
            <w:noProof/>
            <w:sz w:val="22"/>
            <w:szCs w:val="22"/>
          </w:rPr>
          <w:tab/>
        </w:r>
        <w:r w:rsidRPr="007B0614">
          <w:rPr>
            <w:rStyle w:val="-"/>
            <w:noProof/>
          </w:rPr>
          <w:t>Λειτουργική Ενότητα “Υποσύστημα Διαχείρισης Στατιστικών Στοιχείων”</w:t>
        </w:r>
        <w:r>
          <w:rPr>
            <w:noProof/>
            <w:webHidden/>
          </w:rPr>
          <w:tab/>
        </w:r>
        <w:r>
          <w:rPr>
            <w:noProof/>
            <w:webHidden/>
          </w:rPr>
          <w:fldChar w:fldCharType="begin"/>
        </w:r>
        <w:r>
          <w:rPr>
            <w:noProof/>
            <w:webHidden/>
          </w:rPr>
          <w:instrText xml:space="preserve"> PAGEREF _Toc316976611 \h </w:instrText>
        </w:r>
        <w:r>
          <w:rPr>
            <w:noProof/>
            <w:webHidden/>
          </w:rPr>
        </w:r>
        <w:r>
          <w:rPr>
            <w:noProof/>
            <w:webHidden/>
          </w:rPr>
          <w:fldChar w:fldCharType="separate"/>
        </w:r>
        <w:r>
          <w:rPr>
            <w:noProof/>
            <w:webHidden/>
          </w:rPr>
          <w:t>31</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12" w:history="1">
        <w:r w:rsidRPr="007B0614">
          <w:rPr>
            <w:rStyle w:val="-"/>
            <w:noProof/>
          </w:rPr>
          <w:t>Α3.4.9</w:t>
        </w:r>
        <w:r>
          <w:rPr>
            <w:rFonts w:asciiTheme="minorHAnsi" w:eastAsiaTheme="minorEastAsia" w:hAnsiTheme="minorHAnsi" w:cstheme="minorBidi"/>
            <w:noProof/>
            <w:sz w:val="22"/>
            <w:szCs w:val="22"/>
          </w:rPr>
          <w:tab/>
        </w:r>
        <w:r w:rsidRPr="007B0614">
          <w:rPr>
            <w:rStyle w:val="-"/>
            <w:noProof/>
          </w:rPr>
          <w:t>Λειτουργική Ενότητα “Υποσύστημα Διαχείρισης Συγγραμμάτων”</w:t>
        </w:r>
        <w:r>
          <w:rPr>
            <w:noProof/>
            <w:webHidden/>
          </w:rPr>
          <w:tab/>
        </w:r>
        <w:r>
          <w:rPr>
            <w:noProof/>
            <w:webHidden/>
          </w:rPr>
          <w:fldChar w:fldCharType="begin"/>
        </w:r>
        <w:r>
          <w:rPr>
            <w:noProof/>
            <w:webHidden/>
          </w:rPr>
          <w:instrText xml:space="preserve"> PAGEREF _Toc316976612 \h </w:instrText>
        </w:r>
        <w:r>
          <w:rPr>
            <w:noProof/>
            <w:webHidden/>
          </w:rPr>
        </w:r>
        <w:r>
          <w:rPr>
            <w:noProof/>
            <w:webHidden/>
          </w:rPr>
          <w:fldChar w:fldCharType="separate"/>
        </w:r>
        <w:r>
          <w:rPr>
            <w:noProof/>
            <w:webHidden/>
          </w:rPr>
          <w:t>32</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13" w:history="1">
        <w:r w:rsidRPr="007B0614">
          <w:rPr>
            <w:rStyle w:val="-"/>
            <w:noProof/>
          </w:rPr>
          <w:t>Α3.4.10</w:t>
        </w:r>
        <w:r>
          <w:rPr>
            <w:rFonts w:asciiTheme="minorHAnsi" w:eastAsiaTheme="minorEastAsia" w:hAnsiTheme="minorHAnsi" w:cstheme="minorBidi"/>
            <w:noProof/>
            <w:sz w:val="22"/>
            <w:szCs w:val="22"/>
          </w:rPr>
          <w:tab/>
        </w:r>
        <w:r w:rsidRPr="007B0614">
          <w:rPr>
            <w:rStyle w:val="-"/>
            <w:noProof/>
          </w:rPr>
          <w:t>Λειτουργική Ενότητα “Υποσύστημα Διαχείρισης Ηλεκτρονικού Πρωτοκόλλου”</w:t>
        </w:r>
        <w:r>
          <w:rPr>
            <w:noProof/>
            <w:webHidden/>
          </w:rPr>
          <w:tab/>
        </w:r>
        <w:r>
          <w:rPr>
            <w:noProof/>
            <w:webHidden/>
          </w:rPr>
          <w:fldChar w:fldCharType="begin"/>
        </w:r>
        <w:r>
          <w:rPr>
            <w:noProof/>
            <w:webHidden/>
          </w:rPr>
          <w:instrText xml:space="preserve"> PAGEREF _Toc316976613 \h </w:instrText>
        </w:r>
        <w:r>
          <w:rPr>
            <w:noProof/>
            <w:webHidden/>
          </w:rPr>
        </w:r>
        <w:r>
          <w:rPr>
            <w:noProof/>
            <w:webHidden/>
          </w:rPr>
          <w:fldChar w:fldCharType="separate"/>
        </w:r>
        <w:r>
          <w:rPr>
            <w:noProof/>
            <w:webHidden/>
          </w:rPr>
          <w:t>33</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14" w:history="1">
        <w:r w:rsidRPr="007B0614">
          <w:rPr>
            <w:rStyle w:val="-"/>
            <w:noProof/>
          </w:rPr>
          <w:t>Α3.4.11</w:t>
        </w:r>
        <w:r>
          <w:rPr>
            <w:rFonts w:asciiTheme="minorHAnsi" w:eastAsiaTheme="minorEastAsia" w:hAnsiTheme="minorHAnsi" w:cstheme="minorBidi"/>
            <w:noProof/>
            <w:sz w:val="22"/>
            <w:szCs w:val="22"/>
          </w:rPr>
          <w:tab/>
        </w:r>
        <w:r w:rsidRPr="007B0614">
          <w:rPr>
            <w:rStyle w:val="-"/>
            <w:noProof/>
          </w:rPr>
          <w:t>Λειτουργική Ενότητα “Υποσύστημα Φοιτητικής Μέριμνας, Σίτισης, Στέγασης και Περίθαλψης ”</w:t>
        </w:r>
        <w:r>
          <w:rPr>
            <w:noProof/>
            <w:webHidden/>
          </w:rPr>
          <w:tab/>
        </w:r>
        <w:r>
          <w:rPr>
            <w:noProof/>
            <w:webHidden/>
          </w:rPr>
          <w:fldChar w:fldCharType="begin"/>
        </w:r>
        <w:r>
          <w:rPr>
            <w:noProof/>
            <w:webHidden/>
          </w:rPr>
          <w:instrText xml:space="preserve"> PAGEREF _Toc316976614 \h </w:instrText>
        </w:r>
        <w:r>
          <w:rPr>
            <w:noProof/>
            <w:webHidden/>
          </w:rPr>
        </w:r>
        <w:r>
          <w:rPr>
            <w:noProof/>
            <w:webHidden/>
          </w:rPr>
          <w:fldChar w:fldCharType="separate"/>
        </w:r>
        <w:r>
          <w:rPr>
            <w:noProof/>
            <w:webHidden/>
          </w:rPr>
          <w:t>34</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15" w:history="1">
        <w:r w:rsidRPr="007B0614">
          <w:rPr>
            <w:rStyle w:val="-"/>
            <w:noProof/>
          </w:rPr>
          <w:t>Α3.4.12</w:t>
        </w:r>
        <w:r>
          <w:rPr>
            <w:rFonts w:asciiTheme="minorHAnsi" w:eastAsiaTheme="minorEastAsia" w:hAnsiTheme="minorHAnsi" w:cstheme="minorBidi"/>
            <w:noProof/>
            <w:sz w:val="22"/>
            <w:szCs w:val="22"/>
          </w:rPr>
          <w:tab/>
        </w:r>
        <w:r w:rsidRPr="007B0614">
          <w:rPr>
            <w:rStyle w:val="-"/>
            <w:noProof/>
          </w:rPr>
          <w:t>Λειτουργική Ενότητα “Υποσύστημα Διαχείρισης Προσωπικού (Διοικητικών Υποθέσεων) ”</w:t>
        </w:r>
        <w:r>
          <w:rPr>
            <w:noProof/>
            <w:webHidden/>
          </w:rPr>
          <w:tab/>
        </w:r>
        <w:r>
          <w:rPr>
            <w:noProof/>
            <w:webHidden/>
          </w:rPr>
          <w:fldChar w:fldCharType="begin"/>
        </w:r>
        <w:r>
          <w:rPr>
            <w:noProof/>
            <w:webHidden/>
          </w:rPr>
          <w:instrText xml:space="preserve"> PAGEREF _Toc316976615 \h </w:instrText>
        </w:r>
        <w:r>
          <w:rPr>
            <w:noProof/>
            <w:webHidden/>
          </w:rPr>
        </w:r>
        <w:r>
          <w:rPr>
            <w:noProof/>
            <w:webHidden/>
          </w:rPr>
          <w:fldChar w:fldCharType="separate"/>
        </w:r>
        <w:r>
          <w:rPr>
            <w:noProof/>
            <w:webHidden/>
          </w:rPr>
          <w:t>35</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16" w:history="1">
        <w:r w:rsidRPr="007B0614">
          <w:rPr>
            <w:rStyle w:val="-"/>
            <w:noProof/>
          </w:rPr>
          <w:t>Α3.5</w:t>
        </w:r>
        <w:r>
          <w:rPr>
            <w:rFonts w:asciiTheme="minorHAnsi" w:eastAsiaTheme="minorEastAsia" w:hAnsiTheme="minorHAnsi" w:cstheme="minorBidi"/>
            <w:b w:val="0"/>
            <w:bCs w:val="0"/>
            <w:noProof/>
            <w:sz w:val="22"/>
          </w:rPr>
          <w:tab/>
        </w:r>
        <w:r w:rsidRPr="007B0614">
          <w:rPr>
            <w:rStyle w:val="-"/>
            <w:noProof/>
          </w:rPr>
          <w:t>Προδιαγραφές Οριζόντιων Λειτουργιών</w:t>
        </w:r>
        <w:r>
          <w:rPr>
            <w:noProof/>
            <w:webHidden/>
          </w:rPr>
          <w:tab/>
        </w:r>
        <w:r>
          <w:rPr>
            <w:noProof/>
            <w:webHidden/>
          </w:rPr>
          <w:fldChar w:fldCharType="begin"/>
        </w:r>
        <w:r>
          <w:rPr>
            <w:noProof/>
            <w:webHidden/>
          </w:rPr>
          <w:instrText xml:space="preserve"> PAGEREF _Toc316976616 \h </w:instrText>
        </w:r>
        <w:r>
          <w:rPr>
            <w:noProof/>
            <w:webHidden/>
          </w:rPr>
        </w:r>
        <w:r>
          <w:rPr>
            <w:noProof/>
            <w:webHidden/>
          </w:rPr>
          <w:fldChar w:fldCharType="separate"/>
        </w:r>
        <w:r>
          <w:rPr>
            <w:noProof/>
            <w:webHidden/>
          </w:rPr>
          <w:t>36</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17" w:history="1">
        <w:r w:rsidRPr="007B0614">
          <w:rPr>
            <w:rStyle w:val="-"/>
            <w:noProof/>
          </w:rPr>
          <w:t>Α3.6</w:t>
        </w:r>
        <w:r>
          <w:rPr>
            <w:rFonts w:asciiTheme="minorHAnsi" w:eastAsiaTheme="minorEastAsia" w:hAnsiTheme="minorHAnsi" w:cstheme="minorBidi"/>
            <w:b w:val="0"/>
            <w:bCs w:val="0"/>
            <w:noProof/>
            <w:sz w:val="22"/>
          </w:rPr>
          <w:tab/>
        </w:r>
        <w:r w:rsidRPr="007B0614">
          <w:rPr>
            <w:rStyle w:val="-"/>
            <w:noProof/>
          </w:rPr>
          <w:t>Διαλειτουργικότητα</w:t>
        </w:r>
        <w:r>
          <w:rPr>
            <w:noProof/>
            <w:webHidden/>
          </w:rPr>
          <w:tab/>
        </w:r>
        <w:r>
          <w:rPr>
            <w:noProof/>
            <w:webHidden/>
          </w:rPr>
          <w:fldChar w:fldCharType="begin"/>
        </w:r>
        <w:r>
          <w:rPr>
            <w:noProof/>
            <w:webHidden/>
          </w:rPr>
          <w:instrText xml:space="preserve"> PAGEREF _Toc316976617 \h </w:instrText>
        </w:r>
        <w:r>
          <w:rPr>
            <w:noProof/>
            <w:webHidden/>
          </w:rPr>
        </w:r>
        <w:r>
          <w:rPr>
            <w:noProof/>
            <w:webHidden/>
          </w:rPr>
          <w:fldChar w:fldCharType="separate"/>
        </w:r>
        <w:r>
          <w:rPr>
            <w:noProof/>
            <w:webHidden/>
          </w:rPr>
          <w:t>37</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18" w:history="1">
        <w:r w:rsidRPr="007B0614">
          <w:rPr>
            <w:rStyle w:val="-"/>
            <w:noProof/>
          </w:rPr>
          <w:t>Α3.7</w:t>
        </w:r>
        <w:r>
          <w:rPr>
            <w:rFonts w:asciiTheme="minorHAnsi" w:eastAsiaTheme="minorEastAsia" w:hAnsiTheme="minorHAnsi" w:cstheme="minorBidi"/>
            <w:b w:val="0"/>
            <w:bCs w:val="0"/>
            <w:noProof/>
            <w:sz w:val="22"/>
          </w:rPr>
          <w:tab/>
        </w:r>
        <w:r w:rsidRPr="007B0614">
          <w:rPr>
            <w:rStyle w:val="-"/>
            <w:noProof/>
          </w:rPr>
          <w:t>Πολυκαναλική προσέγγιση</w:t>
        </w:r>
        <w:r>
          <w:rPr>
            <w:noProof/>
            <w:webHidden/>
          </w:rPr>
          <w:tab/>
        </w:r>
        <w:r>
          <w:rPr>
            <w:noProof/>
            <w:webHidden/>
          </w:rPr>
          <w:fldChar w:fldCharType="begin"/>
        </w:r>
        <w:r>
          <w:rPr>
            <w:noProof/>
            <w:webHidden/>
          </w:rPr>
          <w:instrText xml:space="preserve"> PAGEREF _Toc316976618 \h </w:instrText>
        </w:r>
        <w:r>
          <w:rPr>
            <w:noProof/>
            <w:webHidden/>
          </w:rPr>
        </w:r>
        <w:r>
          <w:rPr>
            <w:noProof/>
            <w:webHidden/>
          </w:rPr>
          <w:fldChar w:fldCharType="separate"/>
        </w:r>
        <w:r>
          <w:rPr>
            <w:noProof/>
            <w:webHidden/>
          </w:rPr>
          <w:t>38</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19" w:history="1">
        <w:r w:rsidRPr="007B0614">
          <w:rPr>
            <w:rStyle w:val="-"/>
            <w:noProof/>
          </w:rPr>
          <w:t>Α3.8</w:t>
        </w:r>
        <w:r>
          <w:rPr>
            <w:rFonts w:asciiTheme="minorHAnsi" w:eastAsiaTheme="minorEastAsia" w:hAnsiTheme="minorHAnsi" w:cstheme="minorBidi"/>
            <w:b w:val="0"/>
            <w:bCs w:val="0"/>
            <w:noProof/>
            <w:sz w:val="22"/>
          </w:rPr>
          <w:tab/>
        </w:r>
        <w:r w:rsidRPr="007B0614">
          <w:rPr>
            <w:rStyle w:val="-"/>
            <w:noProof/>
          </w:rPr>
          <w:t>Ανοιχτά δεδομένα</w:t>
        </w:r>
        <w:r>
          <w:rPr>
            <w:noProof/>
            <w:webHidden/>
          </w:rPr>
          <w:tab/>
        </w:r>
        <w:r>
          <w:rPr>
            <w:noProof/>
            <w:webHidden/>
          </w:rPr>
          <w:fldChar w:fldCharType="begin"/>
        </w:r>
        <w:r>
          <w:rPr>
            <w:noProof/>
            <w:webHidden/>
          </w:rPr>
          <w:instrText xml:space="preserve"> PAGEREF _Toc316976619 \h </w:instrText>
        </w:r>
        <w:r>
          <w:rPr>
            <w:noProof/>
            <w:webHidden/>
          </w:rPr>
        </w:r>
        <w:r>
          <w:rPr>
            <w:noProof/>
            <w:webHidden/>
          </w:rPr>
          <w:fldChar w:fldCharType="separate"/>
        </w:r>
        <w:r>
          <w:rPr>
            <w:noProof/>
            <w:webHidden/>
          </w:rPr>
          <w:t>39</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20" w:history="1">
        <w:r w:rsidRPr="007B0614">
          <w:rPr>
            <w:rStyle w:val="-"/>
            <w:noProof/>
          </w:rPr>
          <w:t>Α3.9</w:t>
        </w:r>
        <w:r>
          <w:rPr>
            <w:rFonts w:asciiTheme="minorHAnsi" w:eastAsiaTheme="minorEastAsia" w:hAnsiTheme="minorHAnsi" w:cstheme="minorBidi"/>
            <w:b w:val="0"/>
            <w:bCs w:val="0"/>
            <w:noProof/>
            <w:sz w:val="22"/>
          </w:rPr>
          <w:tab/>
        </w:r>
        <w:r w:rsidRPr="007B0614">
          <w:rPr>
            <w:rStyle w:val="-"/>
            <w:noProof/>
          </w:rPr>
          <w:t>Απαιτήσεις Ασφάλειας</w:t>
        </w:r>
        <w:r>
          <w:rPr>
            <w:noProof/>
            <w:webHidden/>
          </w:rPr>
          <w:tab/>
        </w:r>
        <w:r>
          <w:rPr>
            <w:noProof/>
            <w:webHidden/>
          </w:rPr>
          <w:fldChar w:fldCharType="begin"/>
        </w:r>
        <w:r>
          <w:rPr>
            <w:noProof/>
            <w:webHidden/>
          </w:rPr>
          <w:instrText xml:space="preserve"> PAGEREF _Toc316976620 \h </w:instrText>
        </w:r>
        <w:r>
          <w:rPr>
            <w:noProof/>
            <w:webHidden/>
          </w:rPr>
        </w:r>
        <w:r>
          <w:rPr>
            <w:noProof/>
            <w:webHidden/>
          </w:rPr>
          <w:fldChar w:fldCharType="separate"/>
        </w:r>
        <w:r>
          <w:rPr>
            <w:noProof/>
            <w:webHidden/>
          </w:rPr>
          <w:t>40</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21" w:history="1">
        <w:r w:rsidRPr="007B0614">
          <w:rPr>
            <w:rStyle w:val="-"/>
            <w:noProof/>
          </w:rPr>
          <w:t>Α3.10</w:t>
        </w:r>
        <w:r>
          <w:rPr>
            <w:rFonts w:asciiTheme="minorHAnsi" w:eastAsiaTheme="minorEastAsia" w:hAnsiTheme="minorHAnsi" w:cstheme="minorBidi"/>
            <w:b w:val="0"/>
            <w:bCs w:val="0"/>
            <w:noProof/>
            <w:sz w:val="22"/>
          </w:rPr>
          <w:tab/>
        </w:r>
        <w:r w:rsidRPr="007B0614">
          <w:rPr>
            <w:rStyle w:val="-"/>
            <w:noProof/>
          </w:rPr>
          <w:t>Απαιτήσεις Ευχρηστίας Συστήματος</w:t>
        </w:r>
        <w:r>
          <w:rPr>
            <w:noProof/>
            <w:webHidden/>
          </w:rPr>
          <w:tab/>
        </w:r>
        <w:r>
          <w:rPr>
            <w:noProof/>
            <w:webHidden/>
          </w:rPr>
          <w:fldChar w:fldCharType="begin"/>
        </w:r>
        <w:r>
          <w:rPr>
            <w:noProof/>
            <w:webHidden/>
          </w:rPr>
          <w:instrText xml:space="preserve"> PAGEREF _Toc316976621 \h </w:instrText>
        </w:r>
        <w:r>
          <w:rPr>
            <w:noProof/>
            <w:webHidden/>
          </w:rPr>
        </w:r>
        <w:r>
          <w:rPr>
            <w:noProof/>
            <w:webHidden/>
          </w:rPr>
          <w:fldChar w:fldCharType="separate"/>
        </w:r>
        <w:r>
          <w:rPr>
            <w:noProof/>
            <w:webHidden/>
          </w:rPr>
          <w:t>40</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22" w:history="1">
        <w:r w:rsidRPr="007B0614">
          <w:rPr>
            <w:rStyle w:val="-"/>
            <w:noProof/>
          </w:rPr>
          <w:t>Α3.11</w:t>
        </w:r>
        <w:r>
          <w:rPr>
            <w:rFonts w:asciiTheme="minorHAnsi" w:eastAsiaTheme="minorEastAsia" w:hAnsiTheme="minorHAnsi" w:cstheme="minorBidi"/>
            <w:b w:val="0"/>
            <w:bCs w:val="0"/>
            <w:noProof/>
            <w:sz w:val="22"/>
          </w:rPr>
          <w:tab/>
        </w:r>
        <w:r w:rsidRPr="007B0614">
          <w:rPr>
            <w:rStyle w:val="-"/>
            <w:noProof/>
          </w:rPr>
          <w:t>Απαιτήσεις Προσβασιμότητας</w:t>
        </w:r>
        <w:r>
          <w:rPr>
            <w:noProof/>
            <w:webHidden/>
          </w:rPr>
          <w:tab/>
        </w:r>
        <w:r>
          <w:rPr>
            <w:noProof/>
            <w:webHidden/>
          </w:rPr>
          <w:fldChar w:fldCharType="begin"/>
        </w:r>
        <w:r>
          <w:rPr>
            <w:noProof/>
            <w:webHidden/>
          </w:rPr>
          <w:instrText xml:space="preserve"> PAGEREF _Toc316976622 \h </w:instrText>
        </w:r>
        <w:r>
          <w:rPr>
            <w:noProof/>
            <w:webHidden/>
          </w:rPr>
        </w:r>
        <w:r>
          <w:rPr>
            <w:noProof/>
            <w:webHidden/>
          </w:rPr>
          <w:fldChar w:fldCharType="separate"/>
        </w:r>
        <w:r>
          <w:rPr>
            <w:noProof/>
            <w:webHidden/>
          </w:rPr>
          <w:t>41</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23" w:history="1">
        <w:r w:rsidRPr="007B0614">
          <w:rPr>
            <w:rStyle w:val="-"/>
            <w:noProof/>
          </w:rPr>
          <w:t>Α3.12</w:t>
        </w:r>
        <w:r>
          <w:rPr>
            <w:rFonts w:asciiTheme="minorHAnsi" w:eastAsiaTheme="minorEastAsia" w:hAnsiTheme="minorHAnsi" w:cstheme="minorBidi"/>
            <w:b w:val="0"/>
            <w:bCs w:val="0"/>
            <w:noProof/>
            <w:sz w:val="22"/>
          </w:rPr>
          <w:tab/>
        </w:r>
        <w:r w:rsidRPr="007B0614">
          <w:rPr>
            <w:rStyle w:val="-"/>
            <w:noProof/>
          </w:rPr>
          <w:t>Χρονοδιάγραμμα και Φάσεις Έργου</w:t>
        </w:r>
        <w:r>
          <w:rPr>
            <w:noProof/>
            <w:webHidden/>
          </w:rPr>
          <w:tab/>
        </w:r>
        <w:r>
          <w:rPr>
            <w:noProof/>
            <w:webHidden/>
          </w:rPr>
          <w:fldChar w:fldCharType="begin"/>
        </w:r>
        <w:r>
          <w:rPr>
            <w:noProof/>
            <w:webHidden/>
          </w:rPr>
          <w:instrText xml:space="preserve"> PAGEREF _Toc316976623 \h </w:instrText>
        </w:r>
        <w:r>
          <w:rPr>
            <w:noProof/>
            <w:webHidden/>
          </w:rPr>
        </w:r>
        <w:r>
          <w:rPr>
            <w:noProof/>
            <w:webHidden/>
          </w:rPr>
          <w:fldChar w:fldCharType="separate"/>
        </w:r>
        <w:r>
          <w:rPr>
            <w:noProof/>
            <w:webHidden/>
          </w:rPr>
          <w:t>41</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24" w:history="1">
        <w:r w:rsidRPr="007B0614">
          <w:rPr>
            <w:rStyle w:val="-"/>
            <w:noProof/>
          </w:rPr>
          <w:t>Α3.13</w:t>
        </w:r>
        <w:r>
          <w:rPr>
            <w:rFonts w:asciiTheme="minorHAnsi" w:eastAsiaTheme="minorEastAsia" w:hAnsiTheme="minorHAnsi" w:cstheme="minorBidi"/>
            <w:b w:val="0"/>
            <w:bCs w:val="0"/>
            <w:noProof/>
            <w:sz w:val="22"/>
          </w:rPr>
          <w:tab/>
        </w:r>
        <w:r w:rsidRPr="007B0614">
          <w:rPr>
            <w:rStyle w:val="-"/>
            <w:noProof/>
          </w:rPr>
          <w:t>Πίνακας Παραδοτέων</w:t>
        </w:r>
        <w:r>
          <w:rPr>
            <w:noProof/>
            <w:webHidden/>
          </w:rPr>
          <w:tab/>
        </w:r>
        <w:r>
          <w:rPr>
            <w:noProof/>
            <w:webHidden/>
          </w:rPr>
          <w:fldChar w:fldCharType="begin"/>
        </w:r>
        <w:r>
          <w:rPr>
            <w:noProof/>
            <w:webHidden/>
          </w:rPr>
          <w:instrText xml:space="preserve"> PAGEREF _Toc316976624 \h </w:instrText>
        </w:r>
        <w:r>
          <w:rPr>
            <w:noProof/>
            <w:webHidden/>
          </w:rPr>
        </w:r>
        <w:r>
          <w:rPr>
            <w:noProof/>
            <w:webHidden/>
          </w:rPr>
          <w:fldChar w:fldCharType="separate"/>
        </w:r>
        <w:r>
          <w:rPr>
            <w:noProof/>
            <w:webHidden/>
          </w:rPr>
          <w:t>43</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25" w:history="1">
        <w:r w:rsidRPr="007B0614">
          <w:rPr>
            <w:rStyle w:val="-"/>
            <w:noProof/>
          </w:rPr>
          <w:t>Α3.14</w:t>
        </w:r>
        <w:r>
          <w:rPr>
            <w:rFonts w:asciiTheme="minorHAnsi" w:eastAsiaTheme="minorEastAsia" w:hAnsiTheme="minorHAnsi" w:cstheme="minorBidi"/>
            <w:b w:val="0"/>
            <w:bCs w:val="0"/>
            <w:noProof/>
            <w:sz w:val="22"/>
          </w:rPr>
          <w:tab/>
        </w:r>
        <w:r w:rsidRPr="007B0614">
          <w:rPr>
            <w:rStyle w:val="-"/>
            <w:noProof/>
          </w:rPr>
          <w:t>Σημαντικά Ορόσημα υλοποίησης Έργου</w:t>
        </w:r>
        <w:r>
          <w:rPr>
            <w:noProof/>
            <w:webHidden/>
          </w:rPr>
          <w:tab/>
        </w:r>
        <w:r>
          <w:rPr>
            <w:noProof/>
            <w:webHidden/>
          </w:rPr>
          <w:fldChar w:fldCharType="begin"/>
        </w:r>
        <w:r>
          <w:rPr>
            <w:noProof/>
            <w:webHidden/>
          </w:rPr>
          <w:instrText xml:space="preserve"> PAGEREF _Toc316976625 \h </w:instrText>
        </w:r>
        <w:r>
          <w:rPr>
            <w:noProof/>
            <w:webHidden/>
          </w:rPr>
        </w:r>
        <w:r>
          <w:rPr>
            <w:noProof/>
            <w:webHidden/>
          </w:rPr>
          <w:fldChar w:fldCharType="separate"/>
        </w:r>
        <w:r>
          <w:rPr>
            <w:noProof/>
            <w:webHidden/>
          </w:rPr>
          <w:t>43</w:t>
        </w:r>
        <w:r>
          <w:rPr>
            <w:noProof/>
            <w:webHidden/>
          </w:rPr>
          <w:fldChar w:fldCharType="end"/>
        </w:r>
      </w:hyperlink>
    </w:p>
    <w:p w:rsidR="00C63D64" w:rsidRDefault="00C63D64">
      <w:pPr>
        <w:pStyle w:val="13"/>
        <w:tabs>
          <w:tab w:val="left" w:pos="720"/>
        </w:tabs>
        <w:rPr>
          <w:rFonts w:asciiTheme="minorHAnsi" w:eastAsiaTheme="minorEastAsia" w:hAnsiTheme="minorHAnsi" w:cstheme="minorBidi"/>
          <w:b w:val="0"/>
          <w:bCs w:val="0"/>
          <w:i w:val="0"/>
          <w:iCs w:val="0"/>
          <w:noProof/>
          <w:sz w:val="22"/>
          <w:szCs w:val="22"/>
        </w:rPr>
      </w:pPr>
      <w:hyperlink w:anchor="_Toc316976626" w:history="1">
        <w:r w:rsidRPr="007B0614">
          <w:rPr>
            <w:rStyle w:val="-"/>
            <w:noProof/>
          </w:rPr>
          <w:t>Α4.</w:t>
        </w:r>
        <w:r>
          <w:rPr>
            <w:rFonts w:asciiTheme="minorHAnsi" w:eastAsiaTheme="minorEastAsia" w:hAnsiTheme="minorHAnsi" w:cstheme="minorBidi"/>
            <w:b w:val="0"/>
            <w:bCs w:val="0"/>
            <w:i w:val="0"/>
            <w:iCs w:val="0"/>
            <w:noProof/>
            <w:sz w:val="22"/>
            <w:szCs w:val="22"/>
          </w:rPr>
          <w:tab/>
        </w:r>
        <w:r w:rsidRPr="007B0614">
          <w:rPr>
            <w:rStyle w:val="-"/>
            <w:noProof/>
          </w:rPr>
          <w:t>Ελάχιστες προδιαγραφές Υπηρεσιών</w:t>
        </w:r>
        <w:r>
          <w:rPr>
            <w:noProof/>
            <w:webHidden/>
          </w:rPr>
          <w:tab/>
        </w:r>
        <w:r>
          <w:rPr>
            <w:noProof/>
            <w:webHidden/>
          </w:rPr>
          <w:fldChar w:fldCharType="begin"/>
        </w:r>
        <w:r>
          <w:rPr>
            <w:noProof/>
            <w:webHidden/>
          </w:rPr>
          <w:instrText xml:space="preserve"> PAGEREF _Toc316976626 \h </w:instrText>
        </w:r>
        <w:r>
          <w:rPr>
            <w:noProof/>
            <w:webHidden/>
          </w:rPr>
        </w:r>
        <w:r>
          <w:rPr>
            <w:noProof/>
            <w:webHidden/>
          </w:rPr>
          <w:fldChar w:fldCharType="separate"/>
        </w:r>
        <w:r>
          <w:rPr>
            <w:noProof/>
            <w:webHidden/>
          </w:rPr>
          <w:t>45</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27" w:history="1">
        <w:r w:rsidRPr="007B0614">
          <w:rPr>
            <w:rStyle w:val="-"/>
            <w:noProof/>
          </w:rPr>
          <w:t>Α4.1</w:t>
        </w:r>
        <w:r>
          <w:rPr>
            <w:rFonts w:asciiTheme="minorHAnsi" w:eastAsiaTheme="minorEastAsia" w:hAnsiTheme="minorHAnsi" w:cstheme="minorBidi"/>
            <w:b w:val="0"/>
            <w:bCs w:val="0"/>
            <w:noProof/>
            <w:sz w:val="22"/>
          </w:rPr>
          <w:tab/>
        </w:r>
        <w:r w:rsidRPr="007B0614">
          <w:rPr>
            <w:rStyle w:val="-"/>
            <w:noProof/>
          </w:rPr>
          <w:t>Υπηρεσίες Δοκιμών Ελέγχου</w:t>
        </w:r>
        <w:r>
          <w:rPr>
            <w:noProof/>
            <w:webHidden/>
          </w:rPr>
          <w:tab/>
        </w:r>
        <w:r>
          <w:rPr>
            <w:noProof/>
            <w:webHidden/>
          </w:rPr>
          <w:fldChar w:fldCharType="begin"/>
        </w:r>
        <w:r>
          <w:rPr>
            <w:noProof/>
            <w:webHidden/>
          </w:rPr>
          <w:instrText xml:space="preserve"> PAGEREF _Toc316976627 \h </w:instrText>
        </w:r>
        <w:r>
          <w:rPr>
            <w:noProof/>
            <w:webHidden/>
          </w:rPr>
        </w:r>
        <w:r>
          <w:rPr>
            <w:noProof/>
            <w:webHidden/>
          </w:rPr>
          <w:fldChar w:fldCharType="separate"/>
        </w:r>
        <w:r>
          <w:rPr>
            <w:noProof/>
            <w:webHidden/>
          </w:rPr>
          <w:t>45</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28" w:history="1">
        <w:r w:rsidRPr="007B0614">
          <w:rPr>
            <w:rStyle w:val="-"/>
            <w:iCs/>
            <w:noProof/>
            <w:lang w:val="x-none" w:eastAsia="x-none"/>
          </w:rPr>
          <w:t>Α4.2</w:t>
        </w:r>
        <w:r>
          <w:rPr>
            <w:rFonts w:asciiTheme="minorHAnsi" w:eastAsiaTheme="minorEastAsia" w:hAnsiTheme="minorHAnsi" w:cstheme="minorBidi"/>
            <w:b w:val="0"/>
            <w:bCs w:val="0"/>
            <w:noProof/>
            <w:sz w:val="22"/>
          </w:rPr>
          <w:tab/>
        </w:r>
        <w:r w:rsidRPr="007B0614">
          <w:rPr>
            <w:rStyle w:val="-"/>
            <w:iCs/>
            <w:noProof/>
            <w:lang w:val="x-none" w:eastAsia="x-none"/>
          </w:rPr>
          <w:t>Υπηρεσίες Μετάπτωσης Δεδομένων</w:t>
        </w:r>
        <w:r>
          <w:rPr>
            <w:noProof/>
            <w:webHidden/>
          </w:rPr>
          <w:tab/>
        </w:r>
        <w:r>
          <w:rPr>
            <w:noProof/>
            <w:webHidden/>
          </w:rPr>
          <w:fldChar w:fldCharType="begin"/>
        </w:r>
        <w:r>
          <w:rPr>
            <w:noProof/>
            <w:webHidden/>
          </w:rPr>
          <w:instrText xml:space="preserve"> PAGEREF _Toc316976628 \h </w:instrText>
        </w:r>
        <w:r>
          <w:rPr>
            <w:noProof/>
            <w:webHidden/>
          </w:rPr>
        </w:r>
        <w:r>
          <w:rPr>
            <w:noProof/>
            <w:webHidden/>
          </w:rPr>
          <w:fldChar w:fldCharType="separate"/>
        </w:r>
        <w:r>
          <w:rPr>
            <w:noProof/>
            <w:webHidden/>
          </w:rPr>
          <w:t>45</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29" w:history="1">
        <w:r w:rsidRPr="007B0614">
          <w:rPr>
            <w:rStyle w:val="-"/>
            <w:iCs/>
            <w:noProof/>
            <w:lang w:val="x-none" w:eastAsia="x-none"/>
          </w:rPr>
          <w:t>Α4.3</w:t>
        </w:r>
        <w:r>
          <w:rPr>
            <w:rFonts w:asciiTheme="minorHAnsi" w:eastAsiaTheme="minorEastAsia" w:hAnsiTheme="minorHAnsi" w:cstheme="minorBidi"/>
            <w:b w:val="0"/>
            <w:bCs w:val="0"/>
            <w:noProof/>
            <w:sz w:val="22"/>
          </w:rPr>
          <w:tab/>
        </w:r>
        <w:r w:rsidRPr="007B0614">
          <w:rPr>
            <w:rStyle w:val="-"/>
            <w:iCs/>
            <w:noProof/>
            <w:lang w:val="x-none" w:eastAsia="x-none"/>
          </w:rPr>
          <w:t>Υπηρεσίες Εκπαίδευσης</w:t>
        </w:r>
        <w:r>
          <w:rPr>
            <w:noProof/>
            <w:webHidden/>
          </w:rPr>
          <w:tab/>
        </w:r>
        <w:r>
          <w:rPr>
            <w:noProof/>
            <w:webHidden/>
          </w:rPr>
          <w:fldChar w:fldCharType="begin"/>
        </w:r>
        <w:r>
          <w:rPr>
            <w:noProof/>
            <w:webHidden/>
          </w:rPr>
          <w:instrText xml:space="preserve"> PAGEREF _Toc316976629 \h </w:instrText>
        </w:r>
        <w:r>
          <w:rPr>
            <w:noProof/>
            <w:webHidden/>
          </w:rPr>
        </w:r>
        <w:r>
          <w:rPr>
            <w:noProof/>
            <w:webHidden/>
          </w:rPr>
          <w:fldChar w:fldCharType="separate"/>
        </w:r>
        <w:r>
          <w:rPr>
            <w:noProof/>
            <w:webHidden/>
          </w:rPr>
          <w:t>45</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30" w:history="1">
        <w:r w:rsidRPr="007B0614">
          <w:rPr>
            <w:rStyle w:val="-"/>
            <w:iCs/>
            <w:noProof/>
            <w:lang w:val="x-none" w:eastAsia="x-none"/>
          </w:rPr>
          <w:t>Α4.4</w:t>
        </w:r>
        <w:r>
          <w:rPr>
            <w:rFonts w:asciiTheme="minorHAnsi" w:eastAsiaTheme="minorEastAsia" w:hAnsiTheme="minorHAnsi" w:cstheme="minorBidi"/>
            <w:b w:val="0"/>
            <w:bCs w:val="0"/>
            <w:noProof/>
            <w:sz w:val="22"/>
          </w:rPr>
          <w:tab/>
        </w:r>
        <w:r w:rsidRPr="007B0614">
          <w:rPr>
            <w:rStyle w:val="-"/>
            <w:iCs/>
            <w:noProof/>
            <w:lang w:val="x-none" w:eastAsia="x-none"/>
          </w:rPr>
          <w:t xml:space="preserve">Υπηρεσίες Πιλοτικής και </w:t>
        </w:r>
        <w:r w:rsidRPr="007B0614">
          <w:rPr>
            <w:rStyle w:val="-"/>
            <w:iCs/>
            <w:noProof/>
            <w:lang w:eastAsia="x-none"/>
          </w:rPr>
          <w:t xml:space="preserve">Δοκιμαστικής </w:t>
        </w:r>
        <w:r w:rsidRPr="007B0614">
          <w:rPr>
            <w:rStyle w:val="-"/>
            <w:iCs/>
            <w:noProof/>
            <w:lang w:val="x-none" w:eastAsia="x-none"/>
          </w:rPr>
          <w:t>Παραγωγικής Λειτουργίας</w:t>
        </w:r>
        <w:r>
          <w:rPr>
            <w:noProof/>
            <w:webHidden/>
          </w:rPr>
          <w:tab/>
        </w:r>
        <w:r>
          <w:rPr>
            <w:noProof/>
            <w:webHidden/>
          </w:rPr>
          <w:fldChar w:fldCharType="begin"/>
        </w:r>
        <w:r>
          <w:rPr>
            <w:noProof/>
            <w:webHidden/>
          </w:rPr>
          <w:instrText xml:space="preserve"> PAGEREF _Toc316976630 \h </w:instrText>
        </w:r>
        <w:r>
          <w:rPr>
            <w:noProof/>
            <w:webHidden/>
          </w:rPr>
        </w:r>
        <w:r>
          <w:rPr>
            <w:noProof/>
            <w:webHidden/>
          </w:rPr>
          <w:fldChar w:fldCharType="separate"/>
        </w:r>
        <w:r>
          <w:rPr>
            <w:noProof/>
            <w:webHidden/>
          </w:rPr>
          <w:t>46</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31" w:history="1">
        <w:r w:rsidRPr="007B0614">
          <w:rPr>
            <w:rStyle w:val="-"/>
            <w:iCs/>
            <w:noProof/>
            <w:lang w:val="x-none" w:eastAsia="x-none"/>
          </w:rPr>
          <w:t>Α4.5</w:t>
        </w:r>
        <w:r>
          <w:rPr>
            <w:rFonts w:asciiTheme="minorHAnsi" w:eastAsiaTheme="minorEastAsia" w:hAnsiTheme="minorHAnsi" w:cstheme="minorBidi"/>
            <w:b w:val="0"/>
            <w:bCs w:val="0"/>
            <w:noProof/>
            <w:sz w:val="22"/>
          </w:rPr>
          <w:tab/>
        </w:r>
        <w:r w:rsidRPr="007B0614">
          <w:rPr>
            <w:rStyle w:val="-"/>
            <w:iCs/>
            <w:noProof/>
            <w:lang w:val="x-none" w:eastAsia="x-none"/>
          </w:rPr>
          <w:t>Υπηρεσίες Εγγύησης «Καλής Λειτουργίας»</w:t>
        </w:r>
        <w:r>
          <w:rPr>
            <w:noProof/>
            <w:webHidden/>
          </w:rPr>
          <w:tab/>
        </w:r>
        <w:r>
          <w:rPr>
            <w:noProof/>
            <w:webHidden/>
          </w:rPr>
          <w:fldChar w:fldCharType="begin"/>
        </w:r>
        <w:r>
          <w:rPr>
            <w:noProof/>
            <w:webHidden/>
          </w:rPr>
          <w:instrText xml:space="preserve"> PAGEREF _Toc316976631 \h </w:instrText>
        </w:r>
        <w:r>
          <w:rPr>
            <w:noProof/>
            <w:webHidden/>
          </w:rPr>
        </w:r>
        <w:r>
          <w:rPr>
            <w:noProof/>
            <w:webHidden/>
          </w:rPr>
          <w:fldChar w:fldCharType="separate"/>
        </w:r>
        <w:r>
          <w:rPr>
            <w:noProof/>
            <w:webHidden/>
          </w:rPr>
          <w:t>47</w:t>
        </w:r>
        <w:r>
          <w:rPr>
            <w:noProof/>
            <w:webHidden/>
          </w:rPr>
          <w:fldChar w:fldCharType="end"/>
        </w:r>
      </w:hyperlink>
    </w:p>
    <w:p w:rsidR="00C63D64" w:rsidRDefault="00C63D64">
      <w:pPr>
        <w:pStyle w:val="13"/>
        <w:tabs>
          <w:tab w:val="left" w:pos="720"/>
        </w:tabs>
        <w:rPr>
          <w:rFonts w:asciiTheme="minorHAnsi" w:eastAsiaTheme="minorEastAsia" w:hAnsiTheme="minorHAnsi" w:cstheme="minorBidi"/>
          <w:b w:val="0"/>
          <w:bCs w:val="0"/>
          <w:i w:val="0"/>
          <w:iCs w:val="0"/>
          <w:noProof/>
          <w:sz w:val="22"/>
          <w:szCs w:val="22"/>
        </w:rPr>
      </w:pPr>
      <w:hyperlink w:anchor="_Toc316976632" w:history="1">
        <w:r w:rsidRPr="007B0614">
          <w:rPr>
            <w:rStyle w:val="-"/>
            <w:noProof/>
          </w:rPr>
          <w:t>Α5.</w:t>
        </w:r>
        <w:r>
          <w:rPr>
            <w:rFonts w:asciiTheme="minorHAnsi" w:eastAsiaTheme="minorEastAsia" w:hAnsiTheme="minorHAnsi" w:cstheme="minorBidi"/>
            <w:b w:val="0"/>
            <w:bCs w:val="0"/>
            <w:i w:val="0"/>
            <w:iCs w:val="0"/>
            <w:noProof/>
            <w:sz w:val="22"/>
            <w:szCs w:val="22"/>
          </w:rPr>
          <w:tab/>
        </w:r>
        <w:r w:rsidRPr="007B0614">
          <w:rPr>
            <w:rStyle w:val="-"/>
            <w:noProof/>
          </w:rPr>
          <w:t>Μεθοδολογία Διοίκησης και Υλοποίησης Έργου</w:t>
        </w:r>
        <w:r>
          <w:rPr>
            <w:noProof/>
            <w:webHidden/>
          </w:rPr>
          <w:tab/>
        </w:r>
        <w:r>
          <w:rPr>
            <w:noProof/>
            <w:webHidden/>
          </w:rPr>
          <w:fldChar w:fldCharType="begin"/>
        </w:r>
        <w:r>
          <w:rPr>
            <w:noProof/>
            <w:webHidden/>
          </w:rPr>
          <w:instrText xml:space="preserve"> PAGEREF _Toc316976632 \h </w:instrText>
        </w:r>
        <w:r>
          <w:rPr>
            <w:noProof/>
            <w:webHidden/>
          </w:rPr>
        </w:r>
        <w:r>
          <w:rPr>
            <w:noProof/>
            <w:webHidden/>
          </w:rPr>
          <w:fldChar w:fldCharType="separate"/>
        </w:r>
        <w:r>
          <w:rPr>
            <w:noProof/>
            <w:webHidden/>
          </w:rPr>
          <w:t>48</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33" w:history="1">
        <w:r w:rsidRPr="007B0614">
          <w:rPr>
            <w:rStyle w:val="-"/>
            <w:noProof/>
          </w:rPr>
          <w:t>Α5.1</w:t>
        </w:r>
        <w:r>
          <w:rPr>
            <w:rFonts w:asciiTheme="minorHAnsi" w:eastAsiaTheme="minorEastAsia" w:hAnsiTheme="minorHAnsi" w:cstheme="minorBidi"/>
            <w:b w:val="0"/>
            <w:bCs w:val="0"/>
            <w:noProof/>
            <w:sz w:val="22"/>
          </w:rPr>
          <w:tab/>
        </w:r>
        <w:r w:rsidRPr="007B0614">
          <w:rPr>
            <w:rStyle w:val="-"/>
            <w:noProof/>
          </w:rPr>
          <w:t>Μέθοδοι και Τεχνικές Υλοποίησης και Υποστήριξης</w:t>
        </w:r>
        <w:r>
          <w:rPr>
            <w:noProof/>
            <w:webHidden/>
          </w:rPr>
          <w:tab/>
        </w:r>
        <w:r>
          <w:rPr>
            <w:noProof/>
            <w:webHidden/>
          </w:rPr>
          <w:fldChar w:fldCharType="begin"/>
        </w:r>
        <w:r>
          <w:rPr>
            <w:noProof/>
            <w:webHidden/>
          </w:rPr>
          <w:instrText xml:space="preserve"> PAGEREF _Toc316976633 \h </w:instrText>
        </w:r>
        <w:r>
          <w:rPr>
            <w:noProof/>
            <w:webHidden/>
          </w:rPr>
        </w:r>
        <w:r>
          <w:rPr>
            <w:noProof/>
            <w:webHidden/>
          </w:rPr>
          <w:fldChar w:fldCharType="separate"/>
        </w:r>
        <w:r>
          <w:rPr>
            <w:noProof/>
            <w:webHidden/>
          </w:rPr>
          <w:t>48</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34" w:history="1">
        <w:r w:rsidRPr="007B0614">
          <w:rPr>
            <w:rStyle w:val="-"/>
            <w:noProof/>
          </w:rPr>
          <w:t>Α5.2</w:t>
        </w:r>
        <w:r>
          <w:rPr>
            <w:rFonts w:asciiTheme="minorHAnsi" w:eastAsiaTheme="minorEastAsia" w:hAnsiTheme="minorHAnsi" w:cstheme="minorBidi"/>
            <w:b w:val="0"/>
            <w:bCs w:val="0"/>
            <w:noProof/>
            <w:sz w:val="22"/>
          </w:rPr>
          <w:tab/>
        </w:r>
        <w:r w:rsidRPr="007B0614">
          <w:rPr>
            <w:rStyle w:val="-"/>
            <w:noProof/>
          </w:rPr>
          <w:t>Σχήμα Διοίκησης, σχεδιασμού και υλοποίησης του Έργου</w:t>
        </w:r>
        <w:r>
          <w:rPr>
            <w:noProof/>
            <w:webHidden/>
          </w:rPr>
          <w:tab/>
        </w:r>
        <w:r>
          <w:rPr>
            <w:noProof/>
            <w:webHidden/>
          </w:rPr>
          <w:fldChar w:fldCharType="begin"/>
        </w:r>
        <w:r>
          <w:rPr>
            <w:noProof/>
            <w:webHidden/>
          </w:rPr>
          <w:instrText xml:space="preserve"> PAGEREF _Toc316976634 \h </w:instrText>
        </w:r>
        <w:r>
          <w:rPr>
            <w:noProof/>
            <w:webHidden/>
          </w:rPr>
        </w:r>
        <w:r>
          <w:rPr>
            <w:noProof/>
            <w:webHidden/>
          </w:rPr>
          <w:fldChar w:fldCharType="separate"/>
        </w:r>
        <w:r>
          <w:rPr>
            <w:noProof/>
            <w:webHidden/>
          </w:rPr>
          <w:t>48</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35" w:history="1">
        <w:r w:rsidRPr="007B0614">
          <w:rPr>
            <w:rStyle w:val="-"/>
            <w:noProof/>
          </w:rPr>
          <w:t>Α5.2.1</w:t>
        </w:r>
        <w:r>
          <w:rPr>
            <w:rFonts w:asciiTheme="minorHAnsi" w:eastAsiaTheme="minorEastAsia" w:hAnsiTheme="minorHAnsi" w:cstheme="minorBidi"/>
            <w:noProof/>
            <w:sz w:val="22"/>
            <w:szCs w:val="22"/>
          </w:rPr>
          <w:tab/>
        </w:r>
        <w:r w:rsidRPr="007B0614">
          <w:rPr>
            <w:rStyle w:val="-"/>
            <w:noProof/>
          </w:rPr>
          <w:t>Υπεύθυνος Έργου και Συντονιστής Εμπειρογνωμόνων</w:t>
        </w:r>
        <w:r>
          <w:rPr>
            <w:noProof/>
            <w:webHidden/>
          </w:rPr>
          <w:tab/>
        </w:r>
        <w:r>
          <w:rPr>
            <w:noProof/>
            <w:webHidden/>
          </w:rPr>
          <w:fldChar w:fldCharType="begin"/>
        </w:r>
        <w:r>
          <w:rPr>
            <w:noProof/>
            <w:webHidden/>
          </w:rPr>
          <w:instrText xml:space="preserve"> PAGEREF _Toc316976635 \h </w:instrText>
        </w:r>
        <w:r>
          <w:rPr>
            <w:noProof/>
            <w:webHidden/>
          </w:rPr>
        </w:r>
        <w:r>
          <w:rPr>
            <w:noProof/>
            <w:webHidden/>
          </w:rPr>
          <w:fldChar w:fldCharType="separate"/>
        </w:r>
        <w:r>
          <w:rPr>
            <w:noProof/>
            <w:webHidden/>
          </w:rPr>
          <w:t>49</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36" w:history="1">
        <w:r w:rsidRPr="007B0614">
          <w:rPr>
            <w:rStyle w:val="-"/>
            <w:noProof/>
          </w:rPr>
          <w:t>Α5.2.2</w:t>
        </w:r>
        <w:r>
          <w:rPr>
            <w:rFonts w:asciiTheme="minorHAnsi" w:eastAsiaTheme="minorEastAsia" w:hAnsiTheme="minorHAnsi" w:cstheme="minorBidi"/>
            <w:noProof/>
            <w:sz w:val="22"/>
            <w:szCs w:val="22"/>
          </w:rPr>
          <w:tab/>
        </w:r>
        <w:r w:rsidRPr="007B0614">
          <w:rPr>
            <w:rStyle w:val="-"/>
            <w:noProof/>
          </w:rPr>
          <w:t>Σύμβουλος Συστήματος Διαχείρισης Φοιτητικών Στοιχείων</w:t>
        </w:r>
        <w:r>
          <w:rPr>
            <w:noProof/>
            <w:webHidden/>
          </w:rPr>
          <w:tab/>
        </w:r>
        <w:r>
          <w:rPr>
            <w:noProof/>
            <w:webHidden/>
          </w:rPr>
          <w:fldChar w:fldCharType="begin"/>
        </w:r>
        <w:r>
          <w:rPr>
            <w:noProof/>
            <w:webHidden/>
          </w:rPr>
          <w:instrText xml:space="preserve"> PAGEREF _Toc316976636 \h </w:instrText>
        </w:r>
        <w:r>
          <w:rPr>
            <w:noProof/>
            <w:webHidden/>
          </w:rPr>
        </w:r>
        <w:r>
          <w:rPr>
            <w:noProof/>
            <w:webHidden/>
          </w:rPr>
          <w:fldChar w:fldCharType="separate"/>
        </w:r>
        <w:r>
          <w:rPr>
            <w:noProof/>
            <w:webHidden/>
          </w:rPr>
          <w:t>49</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37" w:history="1">
        <w:r w:rsidRPr="007B0614">
          <w:rPr>
            <w:rStyle w:val="-"/>
            <w:noProof/>
          </w:rPr>
          <w:t>Α5.2.3</w:t>
        </w:r>
        <w:r>
          <w:rPr>
            <w:rFonts w:asciiTheme="minorHAnsi" w:eastAsiaTheme="minorEastAsia" w:hAnsiTheme="minorHAnsi" w:cstheme="minorBidi"/>
            <w:noProof/>
            <w:sz w:val="22"/>
            <w:szCs w:val="22"/>
          </w:rPr>
          <w:tab/>
        </w:r>
        <w:r w:rsidRPr="007B0614">
          <w:rPr>
            <w:rStyle w:val="-"/>
            <w:noProof/>
          </w:rPr>
          <w:t>Συντονιστής της ομάδας ανάπτυξης</w:t>
        </w:r>
        <w:r>
          <w:rPr>
            <w:noProof/>
            <w:webHidden/>
          </w:rPr>
          <w:tab/>
        </w:r>
        <w:r>
          <w:rPr>
            <w:noProof/>
            <w:webHidden/>
          </w:rPr>
          <w:fldChar w:fldCharType="begin"/>
        </w:r>
        <w:r>
          <w:rPr>
            <w:noProof/>
            <w:webHidden/>
          </w:rPr>
          <w:instrText xml:space="preserve"> PAGEREF _Toc316976637 \h </w:instrText>
        </w:r>
        <w:r>
          <w:rPr>
            <w:noProof/>
            <w:webHidden/>
          </w:rPr>
        </w:r>
        <w:r>
          <w:rPr>
            <w:noProof/>
            <w:webHidden/>
          </w:rPr>
          <w:fldChar w:fldCharType="separate"/>
        </w:r>
        <w:r>
          <w:rPr>
            <w:noProof/>
            <w:webHidden/>
          </w:rPr>
          <w:t>50</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38" w:history="1">
        <w:r w:rsidRPr="007B0614">
          <w:rPr>
            <w:rStyle w:val="-"/>
            <w:noProof/>
          </w:rPr>
          <w:t>Α5.2.4</w:t>
        </w:r>
        <w:r>
          <w:rPr>
            <w:rFonts w:asciiTheme="minorHAnsi" w:eastAsiaTheme="minorEastAsia" w:hAnsiTheme="minorHAnsi" w:cstheme="minorBidi"/>
            <w:noProof/>
            <w:sz w:val="22"/>
            <w:szCs w:val="22"/>
          </w:rPr>
          <w:tab/>
        </w:r>
        <w:r w:rsidRPr="007B0614">
          <w:rPr>
            <w:rStyle w:val="-"/>
            <w:noProof/>
          </w:rPr>
          <w:t>Μέλη της ομάδας ανάπτυξης</w:t>
        </w:r>
        <w:r>
          <w:rPr>
            <w:noProof/>
            <w:webHidden/>
          </w:rPr>
          <w:tab/>
        </w:r>
        <w:r>
          <w:rPr>
            <w:noProof/>
            <w:webHidden/>
          </w:rPr>
          <w:fldChar w:fldCharType="begin"/>
        </w:r>
        <w:r>
          <w:rPr>
            <w:noProof/>
            <w:webHidden/>
          </w:rPr>
          <w:instrText xml:space="preserve"> PAGEREF _Toc316976638 \h </w:instrText>
        </w:r>
        <w:r>
          <w:rPr>
            <w:noProof/>
            <w:webHidden/>
          </w:rPr>
        </w:r>
        <w:r>
          <w:rPr>
            <w:noProof/>
            <w:webHidden/>
          </w:rPr>
          <w:fldChar w:fldCharType="separate"/>
        </w:r>
        <w:r>
          <w:rPr>
            <w:noProof/>
            <w:webHidden/>
          </w:rPr>
          <w:t>50</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39" w:history="1">
        <w:r w:rsidRPr="007B0614">
          <w:rPr>
            <w:rStyle w:val="-"/>
            <w:noProof/>
          </w:rPr>
          <w:t>Α5.2.5</w:t>
        </w:r>
        <w:r>
          <w:rPr>
            <w:rFonts w:asciiTheme="minorHAnsi" w:eastAsiaTheme="minorEastAsia" w:hAnsiTheme="minorHAnsi" w:cstheme="minorBidi"/>
            <w:noProof/>
            <w:sz w:val="22"/>
            <w:szCs w:val="22"/>
          </w:rPr>
          <w:tab/>
        </w:r>
        <w:r w:rsidRPr="007B0614">
          <w:rPr>
            <w:rStyle w:val="-"/>
            <w:noProof/>
          </w:rPr>
          <w:t>Συντονιστής της ομάδας παραμετροποίησης</w:t>
        </w:r>
        <w:r>
          <w:rPr>
            <w:noProof/>
            <w:webHidden/>
          </w:rPr>
          <w:tab/>
        </w:r>
        <w:r>
          <w:rPr>
            <w:noProof/>
            <w:webHidden/>
          </w:rPr>
          <w:fldChar w:fldCharType="begin"/>
        </w:r>
        <w:r>
          <w:rPr>
            <w:noProof/>
            <w:webHidden/>
          </w:rPr>
          <w:instrText xml:space="preserve"> PAGEREF _Toc316976639 \h </w:instrText>
        </w:r>
        <w:r>
          <w:rPr>
            <w:noProof/>
            <w:webHidden/>
          </w:rPr>
        </w:r>
        <w:r>
          <w:rPr>
            <w:noProof/>
            <w:webHidden/>
          </w:rPr>
          <w:fldChar w:fldCharType="separate"/>
        </w:r>
        <w:r>
          <w:rPr>
            <w:noProof/>
            <w:webHidden/>
          </w:rPr>
          <w:t>50</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40" w:history="1">
        <w:r w:rsidRPr="007B0614">
          <w:rPr>
            <w:rStyle w:val="-"/>
            <w:noProof/>
          </w:rPr>
          <w:t>Α5.2.6</w:t>
        </w:r>
        <w:r>
          <w:rPr>
            <w:rFonts w:asciiTheme="minorHAnsi" w:eastAsiaTheme="minorEastAsia" w:hAnsiTheme="minorHAnsi" w:cstheme="minorBidi"/>
            <w:noProof/>
            <w:sz w:val="22"/>
            <w:szCs w:val="22"/>
          </w:rPr>
          <w:tab/>
        </w:r>
        <w:r w:rsidRPr="007B0614">
          <w:rPr>
            <w:rStyle w:val="-"/>
            <w:noProof/>
          </w:rPr>
          <w:t>Μέλη της ομάδας παραμετροποίησης</w:t>
        </w:r>
        <w:r>
          <w:rPr>
            <w:noProof/>
            <w:webHidden/>
          </w:rPr>
          <w:tab/>
        </w:r>
        <w:r>
          <w:rPr>
            <w:noProof/>
            <w:webHidden/>
          </w:rPr>
          <w:fldChar w:fldCharType="begin"/>
        </w:r>
        <w:r>
          <w:rPr>
            <w:noProof/>
            <w:webHidden/>
          </w:rPr>
          <w:instrText xml:space="preserve"> PAGEREF _Toc316976640 \h </w:instrText>
        </w:r>
        <w:r>
          <w:rPr>
            <w:noProof/>
            <w:webHidden/>
          </w:rPr>
        </w:r>
        <w:r>
          <w:rPr>
            <w:noProof/>
            <w:webHidden/>
          </w:rPr>
          <w:fldChar w:fldCharType="separate"/>
        </w:r>
        <w:r>
          <w:rPr>
            <w:noProof/>
            <w:webHidden/>
          </w:rPr>
          <w:t>50</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41" w:history="1">
        <w:r w:rsidRPr="007B0614">
          <w:rPr>
            <w:rStyle w:val="-"/>
            <w:noProof/>
          </w:rPr>
          <w:t>Α5.2.7</w:t>
        </w:r>
        <w:r>
          <w:rPr>
            <w:rFonts w:asciiTheme="minorHAnsi" w:eastAsiaTheme="minorEastAsia" w:hAnsiTheme="minorHAnsi" w:cstheme="minorBidi"/>
            <w:noProof/>
            <w:sz w:val="22"/>
            <w:szCs w:val="22"/>
          </w:rPr>
          <w:tab/>
        </w:r>
        <w:r w:rsidRPr="007B0614">
          <w:rPr>
            <w:rStyle w:val="-"/>
            <w:noProof/>
          </w:rPr>
          <w:t>Συντονιστής της ομάδας εκπαίδευσης</w:t>
        </w:r>
        <w:r>
          <w:rPr>
            <w:noProof/>
            <w:webHidden/>
          </w:rPr>
          <w:tab/>
        </w:r>
        <w:r>
          <w:rPr>
            <w:noProof/>
            <w:webHidden/>
          </w:rPr>
          <w:fldChar w:fldCharType="begin"/>
        </w:r>
        <w:r>
          <w:rPr>
            <w:noProof/>
            <w:webHidden/>
          </w:rPr>
          <w:instrText xml:space="preserve"> PAGEREF _Toc316976641 \h </w:instrText>
        </w:r>
        <w:r>
          <w:rPr>
            <w:noProof/>
            <w:webHidden/>
          </w:rPr>
        </w:r>
        <w:r>
          <w:rPr>
            <w:noProof/>
            <w:webHidden/>
          </w:rPr>
          <w:fldChar w:fldCharType="separate"/>
        </w:r>
        <w:r>
          <w:rPr>
            <w:noProof/>
            <w:webHidden/>
          </w:rPr>
          <w:t>51</w:t>
        </w:r>
        <w:r>
          <w:rPr>
            <w:noProof/>
            <w:webHidden/>
          </w:rPr>
          <w:fldChar w:fldCharType="end"/>
        </w:r>
      </w:hyperlink>
    </w:p>
    <w:p w:rsidR="00C63D64" w:rsidRDefault="00C63D64">
      <w:pPr>
        <w:pStyle w:val="30"/>
        <w:rPr>
          <w:rFonts w:asciiTheme="minorHAnsi" w:eastAsiaTheme="minorEastAsia" w:hAnsiTheme="minorHAnsi" w:cstheme="minorBidi"/>
          <w:noProof/>
          <w:sz w:val="22"/>
          <w:szCs w:val="22"/>
        </w:rPr>
      </w:pPr>
      <w:hyperlink w:anchor="_Toc316976642" w:history="1">
        <w:r w:rsidRPr="007B0614">
          <w:rPr>
            <w:rStyle w:val="-"/>
            <w:noProof/>
          </w:rPr>
          <w:t>Α5.2.8</w:t>
        </w:r>
        <w:r>
          <w:rPr>
            <w:rFonts w:asciiTheme="minorHAnsi" w:eastAsiaTheme="minorEastAsia" w:hAnsiTheme="minorHAnsi" w:cstheme="minorBidi"/>
            <w:noProof/>
            <w:sz w:val="22"/>
            <w:szCs w:val="22"/>
          </w:rPr>
          <w:tab/>
        </w:r>
        <w:r w:rsidRPr="007B0614">
          <w:rPr>
            <w:rStyle w:val="-"/>
            <w:noProof/>
          </w:rPr>
          <w:t>Μέλη της ομάδας εκπαίδευσης</w:t>
        </w:r>
        <w:r>
          <w:rPr>
            <w:noProof/>
            <w:webHidden/>
          </w:rPr>
          <w:tab/>
        </w:r>
        <w:r>
          <w:rPr>
            <w:noProof/>
            <w:webHidden/>
          </w:rPr>
          <w:fldChar w:fldCharType="begin"/>
        </w:r>
        <w:r>
          <w:rPr>
            <w:noProof/>
            <w:webHidden/>
          </w:rPr>
          <w:instrText xml:space="preserve"> PAGEREF _Toc316976642 \h </w:instrText>
        </w:r>
        <w:r>
          <w:rPr>
            <w:noProof/>
            <w:webHidden/>
          </w:rPr>
        </w:r>
        <w:r>
          <w:rPr>
            <w:noProof/>
            <w:webHidden/>
          </w:rPr>
          <w:fldChar w:fldCharType="separate"/>
        </w:r>
        <w:r>
          <w:rPr>
            <w:noProof/>
            <w:webHidden/>
          </w:rPr>
          <w:t>51</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43" w:history="1">
        <w:r w:rsidRPr="007B0614">
          <w:rPr>
            <w:rStyle w:val="-"/>
            <w:noProof/>
          </w:rPr>
          <w:t>Α5.3</w:t>
        </w:r>
        <w:r>
          <w:rPr>
            <w:rFonts w:asciiTheme="minorHAnsi" w:eastAsiaTheme="minorEastAsia" w:hAnsiTheme="minorHAnsi" w:cstheme="minorBidi"/>
            <w:b w:val="0"/>
            <w:bCs w:val="0"/>
            <w:noProof/>
            <w:sz w:val="22"/>
          </w:rPr>
          <w:tab/>
        </w:r>
        <w:r w:rsidRPr="007B0614">
          <w:rPr>
            <w:rStyle w:val="-"/>
            <w:noProof/>
          </w:rPr>
          <w:t>Σχέδιο και Σύστημα Διασφάλισης Ποιότητας</w:t>
        </w:r>
        <w:r>
          <w:rPr>
            <w:noProof/>
            <w:webHidden/>
          </w:rPr>
          <w:tab/>
        </w:r>
        <w:r>
          <w:rPr>
            <w:noProof/>
            <w:webHidden/>
          </w:rPr>
          <w:fldChar w:fldCharType="begin"/>
        </w:r>
        <w:r>
          <w:rPr>
            <w:noProof/>
            <w:webHidden/>
          </w:rPr>
          <w:instrText xml:space="preserve"> PAGEREF _Toc316976643 \h </w:instrText>
        </w:r>
        <w:r>
          <w:rPr>
            <w:noProof/>
            <w:webHidden/>
          </w:rPr>
        </w:r>
        <w:r>
          <w:rPr>
            <w:noProof/>
            <w:webHidden/>
          </w:rPr>
          <w:fldChar w:fldCharType="separate"/>
        </w:r>
        <w:r>
          <w:rPr>
            <w:noProof/>
            <w:webHidden/>
          </w:rPr>
          <w:t>51</w:t>
        </w:r>
        <w:r>
          <w:rPr>
            <w:noProof/>
            <w:webHidden/>
          </w:rPr>
          <w:fldChar w:fldCharType="end"/>
        </w:r>
      </w:hyperlink>
    </w:p>
    <w:p w:rsidR="00C63D64" w:rsidRDefault="00C63D64">
      <w:pPr>
        <w:pStyle w:val="21"/>
        <w:rPr>
          <w:rFonts w:asciiTheme="minorHAnsi" w:eastAsiaTheme="minorEastAsia" w:hAnsiTheme="minorHAnsi" w:cstheme="minorBidi"/>
          <w:b w:val="0"/>
          <w:bCs w:val="0"/>
          <w:noProof/>
          <w:sz w:val="22"/>
        </w:rPr>
      </w:pPr>
      <w:hyperlink w:anchor="_Toc316976644" w:history="1">
        <w:r w:rsidRPr="007B0614">
          <w:rPr>
            <w:rStyle w:val="-"/>
            <w:noProof/>
          </w:rPr>
          <w:t>Α5.4</w:t>
        </w:r>
        <w:r>
          <w:rPr>
            <w:rFonts w:asciiTheme="minorHAnsi" w:eastAsiaTheme="minorEastAsia" w:hAnsiTheme="minorHAnsi" w:cstheme="minorBidi"/>
            <w:b w:val="0"/>
            <w:bCs w:val="0"/>
            <w:noProof/>
            <w:sz w:val="22"/>
          </w:rPr>
          <w:tab/>
        </w:r>
        <w:r w:rsidRPr="007B0614">
          <w:rPr>
            <w:rStyle w:val="-"/>
            <w:noProof/>
          </w:rPr>
          <w:t>Σενάρια χρήσης και Ελέγχου - Διαδικασία παραλαβής λειτουργικότητας συστημάτων και Έργου</w:t>
        </w:r>
        <w:r>
          <w:rPr>
            <w:noProof/>
            <w:webHidden/>
          </w:rPr>
          <w:tab/>
        </w:r>
        <w:r>
          <w:rPr>
            <w:noProof/>
            <w:webHidden/>
          </w:rPr>
          <w:fldChar w:fldCharType="begin"/>
        </w:r>
        <w:r>
          <w:rPr>
            <w:noProof/>
            <w:webHidden/>
          </w:rPr>
          <w:instrText xml:space="preserve"> PAGEREF _Toc316976644 \h </w:instrText>
        </w:r>
        <w:r>
          <w:rPr>
            <w:noProof/>
            <w:webHidden/>
          </w:rPr>
        </w:r>
        <w:r>
          <w:rPr>
            <w:noProof/>
            <w:webHidden/>
          </w:rPr>
          <w:fldChar w:fldCharType="separate"/>
        </w:r>
        <w:r>
          <w:rPr>
            <w:noProof/>
            <w:webHidden/>
          </w:rPr>
          <w:t>51</w:t>
        </w:r>
        <w:r>
          <w:rPr>
            <w:noProof/>
            <w:webHidden/>
          </w:rPr>
          <w:fldChar w:fldCharType="end"/>
        </w:r>
      </w:hyperlink>
    </w:p>
    <w:p w:rsidR="00AC6E77" w:rsidRPr="00754A6F" w:rsidRDefault="00980F32" w:rsidP="005E231D">
      <w:pPr>
        <w:pStyle w:val="12"/>
        <w:numPr>
          <w:ilvl w:val="0"/>
          <w:numId w:val="4"/>
        </w:numPr>
      </w:pPr>
      <w:r>
        <w:lastRenderedPageBreak/>
        <w:fldChar w:fldCharType="end"/>
      </w:r>
      <w:bookmarkStart w:id="4" w:name="_Toc316976589"/>
      <w:r w:rsidR="00AC6E77">
        <w:t xml:space="preserve">Περιβάλλον του </w:t>
      </w:r>
      <w:r w:rsidR="00A365F3">
        <w:t>Έργου</w:t>
      </w:r>
      <w:bookmarkEnd w:id="4"/>
    </w:p>
    <w:p w:rsidR="00AC6E77" w:rsidRDefault="00AC6E77" w:rsidP="00781CC4">
      <w:pPr>
        <w:pStyle w:val="2"/>
      </w:pPr>
      <w:bookmarkStart w:id="5" w:name="_Toc316976590"/>
      <w:r>
        <w:t xml:space="preserve">Εμπλεκόμενοι στην υλοποίηση του </w:t>
      </w:r>
      <w:r w:rsidR="002348D1">
        <w:t xml:space="preserve">αντικειμένου του </w:t>
      </w:r>
      <w:r w:rsidR="00A365F3">
        <w:t>Έργου</w:t>
      </w:r>
      <w:bookmarkEnd w:id="5"/>
    </w:p>
    <w:p w:rsidR="00083C76" w:rsidRDefault="002B4A53" w:rsidP="0043178E">
      <w:pPr>
        <w:jc w:val="both"/>
        <w:rPr>
          <w:rFonts w:asciiTheme="minorHAnsi" w:hAnsiTheme="minorHAnsi"/>
          <w:color w:val="333333"/>
          <w:szCs w:val="22"/>
        </w:rPr>
      </w:pPr>
      <w:bookmarkStart w:id="6" w:name="_Toc286144429"/>
      <w:bookmarkEnd w:id="6"/>
      <w:r w:rsidRPr="00630861">
        <w:rPr>
          <w:rFonts w:asciiTheme="minorHAnsi" w:hAnsiTheme="minorHAnsi"/>
          <w:b/>
          <w:color w:val="333333"/>
          <w:szCs w:val="22"/>
        </w:rPr>
        <w:t>Φορέας λειτουργίας</w:t>
      </w:r>
      <w:r>
        <w:rPr>
          <w:rFonts w:asciiTheme="minorHAnsi" w:hAnsiTheme="minorHAnsi"/>
          <w:color w:val="333333"/>
          <w:szCs w:val="22"/>
        </w:rPr>
        <w:t xml:space="preserve"> είναι το ΤΕΙ Λ</w:t>
      </w:r>
      <w:r w:rsidR="00F11D46">
        <w:rPr>
          <w:rFonts w:asciiTheme="minorHAnsi" w:hAnsiTheme="minorHAnsi"/>
          <w:color w:val="333333"/>
          <w:szCs w:val="22"/>
        </w:rPr>
        <w:t>άρισας, το οποίο</w:t>
      </w:r>
      <w:r w:rsidR="00F11D46" w:rsidRPr="00F11D46">
        <w:rPr>
          <w:rFonts w:asciiTheme="minorHAnsi" w:hAnsiTheme="minorHAnsi"/>
          <w:color w:val="333333"/>
          <w:szCs w:val="22"/>
        </w:rPr>
        <w:t xml:space="preserve"> ιδρύθηκε το 1983 (Ν. 1404/83) και λειτουργεί σύμφωνα με το θεσμικό πλαίσιο που ορίζεται με του</w:t>
      </w:r>
      <w:r w:rsidR="00F11D46">
        <w:rPr>
          <w:rFonts w:asciiTheme="minorHAnsi" w:hAnsiTheme="minorHAnsi"/>
          <w:color w:val="333333"/>
          <w:szCs w:val="22"/>
        </w:rPr>
        <w:t>ς Ν. 2916/2001 και Ν. 3549/2007. Δ</w:t>
      </w:r>
      <w:r w:rsidR="00F06A2A">
        <w:rPr>
          <w:rFonts w:asciiTheme="minorHAnsi" w:hAnsiTheme="minorHAnsi"/>
          <w:color w:val="333333"/>
          <w:szCs w:val="22"/>
        </w:rPr>
        <w:t xml:space="preserve">ιαθέτει 20 Ακαδημαϊκά Τμήματα και </w:t>
      </w:r>
      <w:r w:rsidR="00F06A2A" w:rsidRPr="00F06A2A">
        <w:rPr>
          <w:rFonts w:asciiTheme="minorHAnsi" w:hAnsiTheme="minorHAnsi"/>
          <w:color w:val="333333"/>
          <w:szCs w:val="22"/>
        </w:rPr>
        <w:t>παρέχει 19 Προπτυχιακά και 5 Μεταπτυχιακά Προγράμματα Σπουδών. Λειτουργεί Κέντρο Ξένων Γλωσσών και Φυσικής Αγωγής, Βιβλιοθήκη, Γραφείο Διασύνδεσης, Γραφείο Ευρωπαϊκών Προγραμμάτων, Ινστιτούτο Δια Βίου Εκπαίδευσ</w:t>
      </w:r>
      <w:r w:rsidR="00083C76">
        <w:rPr>
          <w:rFonts w:asciiTheme="minorHAnsi" w:hAnsiTheme="minorHAnsi"/>
          <w:color w:val="333333"/>
          <w:szCs w:val="22"/>
        </w:rPr>
        <w:t>ης (ΙΔΒΕ), Κέντρο Τεχνολογικής Έ</w:t>
      </w:r>
      <w:r w:rsidR="00F06A2A" w:rsidRPr="00F06A2A">
        <w:rPr>
          <w:rFonts w:asciiTheme="minorHAnsi" w:hAnsiTheme="minorHAnsi"/>
          <w:color w:val="333333"/>
          <w:szCs w:val="22"/>
        </w:rPr>
        <w:t>ρευνας (ΚΤΕ), Διοικητικές, Τεχνικές και Οικονομικές Υπηρεσίες, Ειδικό Λογαριασμό Επιτροπής Εκπαίδευσης και Ερευνών (ΕΛΚΕ) και Υπηρεσία Ενιαίου Μητρώου Φοιτητών.</w:t>
      </w:r>
      <w:r w:rsidR="00083C76">
        <w:rPr>
          <w:rFonts w:asciiTheme="minorHAnsi" w:hAnsiTheme="minorHAnsi"/>
          <w:color w:val="333333"/>
          <w:szCs w:val="22"/>
        </w:rPr>
        <w:t xml:space="preserve"> </w:t>
      </w:r>
      <w:r w:rsidR="00083C76" w:rsidRPr="00423E8E">
        <w:rPr>
          <w:rFonts w:cs="Calibri"/>
        </w:rPr>
        <w:t>Διαθέτει εγκαταστάσεις στη Λάρισα, Καρδίτσα και Τρίκαλα.</w:t>
      </w:r>
    </w:p>
    <w:p w:rsidR="00083C76" w:rsidRDefault="00083C76" w:rsidP="0043178E">
      <w:pPr>
        <w:jc w:val="both"/>
        <w:rPr>
          <w:rFonts w:asciiTheme="minorHAnsi" w:hAnsiTheme="minorHAnsi"/>
          <w:color w:val="333333"/>
          <w:szCs w:val="22"/>
        </w:rPr>
      </w:pPr>
    </w:p>
    <w:p w:rsidR="002B4A53" w:rsidRPr="002B4A53" w:rsidRDefault="002B4A53" w:rsidP="0043178E">
      <w:pPr>
        <w:jc w:val="both"/>
        <w:rPr>
          <w:rFonts w:asciiTheme="minorHAnsi" w:hAnsiTheme="minorHAnsi"/>
          <w:color w:val="333333"/>
          <w:szCs w:val="22"/>
        </w:rPr>
      </w:pPr>
      <w:r>
        <w:rPr>
          <w:rFonts w:asciiTheme="minorHAnsi" w:hAnsiTheme="minorHAnsi"/>
          <w:color w:val="333333"/>
          <w:szCs w:val="22"/>
        </w:rPr>
        <w:t xml:space="preserve">Τα όργανα </w:t>
      </w:r>
      <w:r w:rsidRPr="002B4A53">
        <w:rPr>
          <w:rFonts w:asciiTheme="minorHAnsi" w:hAnsiTheme="minorHAnsi"/>
          <w:color w:val="333333"/>
          <w:szCs w:val="22"/>
        </w:rPr>
        <w:t>Διοίκηση</w:t>
      </w:r>
      <w:r>
        <w:rPr>
          <w:rFonts w:asciiTheme="minorHAnsi" w:hAnsiTheme="minorHAnsi"/>
          <w:color w:val="333333"/>
          <w:szCs w:val="22"/>
        </w:rPr>
        <w:t>ς</w:t>
      </w:r>
      <w:r w:rsidRPr="002B4A53">
        <w:rPr>
          <w:rFonts w:asciiTheme="minorHAnsi" w:hAnsiTheme="minorHAnsi"/>
          <w:color w:val="333333"/>
          <w:szCs w:val="22"/>
        </w:rPr>
        <w:t xml:space="preserve"> του ΤΕΙ Λάρισας</w:t>
      </w:r>
      <w:r>
        <w:rPr>
          <w:rFonts w:asciiTheme="minorHAnsi" w:hAnsiTheme="minorHAnsi"/>
          <w:color w:val="333333"/>
          <w:szCs w:val="22"/>
        </w:rPr>
        <w:t xml:space="preserve"> είναι τα εξής</w:t>
      </w:r>
      <w:r w:rsidRPr="002B4A53">
        <w:rPr>
          <w:rFonts w:asciiTheme="minorHAnsi" w:hAnsiTheme="minorHAnsi"/>
          <w:color w:val="333333"/>
          <w:szCs w:val="22"/>
        </w:rPr>
        <w:t>:</w:t>
      </w:r>
    </w:p>
    <w:p w:rsidR="002B4A53" w:rsidRPr="002B4A53" w:rsidRDefault="002B4A53" w:rsidP="002B4A53">
      <w:pPr>
        <w:jc w:val="both"/>
        <w:rPr>
          <w:rFonts w:asciiTheme="minorHAnsi" w:hAnsiTheme="minorHAnsi"/>
          <w:color w:val="333333"/>
          <w:szCs w:val="22"/>
        </w:rPr>
      </w:pPr>
      <w:r w:rsidRPr="002B4A53">
        <w:rPr>
          <w:rFonts w:asciiTheme="minorHAnsi" w:hAnsiTheme="minorHAnsi"/>
          <w:color w:val="333333"/>
          <w:szCs w:val="22"/>
        </w:rPr>
        <w:t>1. Συνέλευση του ΤΕΙ</w:t>
      </w:r>
    </w:p>
    <w:p w:rsidR="002B4A53" w:rsidRPr="002B4A53" w:rsidRDefault="002B4A53" w:rsidP="002B4A53">
      <w:pPr>
        <w:jc w:val="both"/>
        <w:rPr>
          <w:rFonts w:asciiTheme="minorHAnsi" w:hAnsiTheme="minorHAnsi"/>
          <w:color w:val="333333"/>
          <w:szCs w:val="22"/>
        </w:rPr>
      </w:pPr>
      <w:r w:rsidRPr="002B4A53">
        <w:rPr>
          <w:rFonts w:asciiTheme="minorHAnsi" w:hAnsiTheme="minorHAnsi"/>
          <w:color w:val="333333"/>
          <w:szCs w:val="22"/>
        </w:rPr>
        <w:t>2. Συμβούλιο του ΤΕΙ</w:t>
      </w:r>
      <w:r w:rsidR="005F3820">
        <w:rPr>
          <w:rFonts w:asciiTheme="minorHAnsi" w:hAnsiTheme="minorHAnsi"/>
          <w:color w:val="333333"/>
          <w:szCs w:val="22"/>
        </w:rPr>
        <w:t xml:space="preserve"> </w:t>
      </w:r>
    </w:p>
    <w:p w:rsidR="002B4A53" w:rsidRPr="002B4A53" w:rsidRDefault="002B4A53" w:rsidP="002B4A53">
      <w:pPr>
        <w:jc w:val="both"/>
        <w:rPr>
          <w:rFonts w:asciiTheme="minorHAnsi" w:hAnsiTheme="minorHAnsi"/>
          <w:color w:val="333333"/>
          <w:szCs w:val="22"/>
        </w:rPr>
      </w:pPr>
      <w:r w:rsidRPr="002B4A53">
        <w:rPr>
          <w:rFonts w:asciiTheme="minorHAnsi" w:hAnsiTheme="minorHAnsi"/>
          <w:color w:val="333333"/>
          <w:szCs w:val="22"/>
        </w:rPr>
        <w:t>3. Πρόεδρος</w:t>
      </w:r>
    </w:p>
    <w:p w:rsidR="002B4A53" w:rsidRPr="002B4A53" w:rsidRDefault="002B4A53" w:rsidP="00F06A2A">
      <w:pPr>
        <w:ind w:left="227" w:hanging="227"/>
        <w:jc w:val="both"/>
        <w:rPr>
          <w:rFonts w:asciiTheme="minorHAnsi" w:hAnsiTheme="minorHAnsi"/>
          <w:color w:val="333333"/>
          <w:szCs w:val="22"/>
        </w:rPr>
      </w:pPr>
      <w:r w:rsidRPr="002B4A53">
        <w:rPr>
          <w:rFonts w:asciiTheme="minorHAnsi" w:hAnsiTheme="minorHAnsi"/>
          <w:color w:val="333333"/>
          <w:szCs w:val="22"/>
        </w:rPr>
        <w:t xml:space="preserve">4. Αντιπρόεδρος Ακαδημαϊκών Υποθέσεων,  Αντιπρόεδρος Οικονομικών Υποθέσεων,  Αντιπρόεδρος Τεχνικών Υπηρεσιών </w:t>
      </w:r>
    </w:p>
    <w:p w:rsidR="002B4A53" w:rsidRPr="002B4A53" w:rsidRDefault="002B4A53" w:rsidP="00F06A2A">
      <w:pPr>
        <w:ind w:left="340" w:hanging="340"/>
        <w:jc w:val="both"/>
        <w:rPr>
          <w:rFonts w:asciiTheme="minorHAnsi" w:hAnsiTheme="minorHAnsi"/>
          <w:color w:val="333333"/>
          <w:szCs w:val="22"/>
        </w:rPr>
      </w:pPr>
      <w:r w:rsidRPr="002B4A53">
        <w:rPr>
          <w:rFonts w:asciiTheme="minorHAnsi" w:hAnsiTheme="minorHAnsi"/>
          <w:color w:val="333333"/>
          <w:szCs w:val="22"/>
        </w:rPr>
        <w:t>5. Γενικός Γραμματέας</w:t>
      </w:r>
    </w:p>
    <w:p w:rsidR="00F06A2A" w:rsidRDefault="002B4A53" w:rsidP="00F06A2A">
      <w:pPr>
        <w:ind w:left="227" w:hanging="227"/>
        <w:jc w:val="both"/>
        <w:rPr>
          <w:rFonts w:asciiTheme="minorHAnsi" w:hAnsiTheme="minorHAnsi"/>
          <w:color w:val="333333"/>
          <w:szCs w:val="22"/>
        </w:rPr>
      </w:pPr>
      <w:r w:rsidRPr="002B4A53">
        <w:rPr>
          <w:rFonts w:asciiTheme="minorHAnsi" w:hAnsiTheme="minorHAnsi"/>
          <w:color w:val="333333"/>
          <w:szCs w:val="22"/>
        </w:rPr>
        <w:t>6. Δ/</w:t>
      </w:r>
      <w:proofErr w:type="spellStart"/>
      <w:r w:rsidRPr="002B4A53">
        <w:rPr>
          <w:rFonts w:asciiTheme="minorHAnsi" w:hAnsiTheme="minorHAnsi"/>
          <w:color w:val="333333"/>
          <w:szCs w:val="22"/>
        </w:rPr>
        <w:t>νση</w:t>
      </w:r>
      <w:proofErr w:type="spellEnd"/>
      <w:r w:rsidRPr="002B4A53">
        <w:rPr>
          <w:rFonts w:asciiTheme="minorHAnsi" w:hAnsiTheme="minorHAnsi"/>
          <w:color w:val="333333"/>
          <w:szCs w:val="22"/>
        </w:rPr>
        <w:t xml:space="preserve"> Διοικητικού, Δ/</w:t>
      </w:r>
      <w:proofErr w:type="spellStart"/>
      <w:r w:rsidRPr="002B4A53">
        <w:rPr>
          <w:rFonts w:asciiTheme="minorHAnsi" w:hAnsiTheme="minorHAnsi"/>
          <w:color w:val="333333"/>
          <w:szCs w:val="22"/>
        </w:rPr>
        <w:t>νση</w:t>
      </w:r>
      <w:proofErr w:type="spellEnd"/>
      <w:r w:rsidRPr="002B4A53">
        <w:rPr>
          <w:rFonts w:asciiTheme="minorHAnsi" w:hAnsiTheme="minorHAnsi"/>
          <w:color w:val="333333"/>
          <w:szCs w:val="22"/>
        </w:rPr>
        <w:t xml:space="preserve"> </w:t>
      </w:r>
      <w:r>
        <w:rPr>
          <w:rFonts w:asciiTheme="minorHAnsi" w:hAnsiTheme="minorHAnsi"/>
          <w:color w:val="333333"/>
          <w:szCs w:val="22"/>
        </w:rPr>
        <w:t>Οικονομικού, Δ/</w:t>
      </w:r>
      <w:proofErr w:type="spellStart"/>
      <w:r>
        <w:rPr>
          <w:rFonts w:asciiTheme="minorHAnsi" w:hAnsiTheme="minorHAnsi"/>
          <w:color w:val="333333"/>
          <w:szCs w:val="22"/>
        </w:rPr>
        <w:t>νση</w:t>
      </w:r>
      <w:proofErr w:type="spellEnd"/>
      <w:r>
        <w:rPr>
          <w:rFonts w:asciiTheme="minorHAnsi" w:hAnsiTheme="minorHAnsi"/>
          <w:color w:val="333333"/>
          <w:szCs w:val="22"/>
        </w:rPr>
        <w:t xml:space="preserve"> </w:t>
      </w:r>
      <w:r w:rsidRPr="002B4A53">
        <w:rPr>
          <w:rFonts w:asciiTheme="minorHAnsi" w:hAnsiTheme="minorHAnsi"/>
          <w:color w:val="333333"/>
          <w:szCs w:val="22"/>
        </w:rPr>
        <w:t>Τεχνικών Υπηρεσιών</w:t>
      </w:r>
      <w:r>
        <w:rPr>
          <w:rFonts w:asciiTheme="minorHAnsi" w:hAnsiTheme="minorHAnsi"/>
          <w:color w:val="333333"/>
          <w:szCs w:val="22"/>
        </w:rPr>
        <w:t xml:space="preserve"> &amp; Πληροφορικής</w:t>
      </w:r>
    </w:p>
    <w:p w:rsidR="002B4A53" w:rsidRDefault="00F06A2A" w:rsidP="002B4A53">
      <w:pPr>
        <w:jc w:val="both"/>
        <w:rPr>
          <w:rFonts w:asciiTheme="minorHAnsi" w:hAnsiTheme="minorHAnsi"/>
          <w:color w:val="333333"/>
          <w:szCs w:val="22"/>
        </w:rPr>
      </w:pPr>
      <w:r>
        <w:rPr>
          <w:rFonts w:asciiTheme="minorHAnsi" w:hAnsiTheme="minorHAnsi"/>
          <w:color w:val="333333"/>
          <w:szCs w:val="22"/>
        </w:rPr>
        <w:t xml:space="preserve">7. Ειδικός Λογαριασμός Επιτροπής Εκπαίδευσης &amp; Ερευνών </w:t>
      </w:r>
      <w:r w:rsidR="008253D8">
        <w:rPr>
          <w:rFonts w:asciiTheme="minorHAnsi" w:hAnsiTheme="minorHAnsi"/>
          <w:color w:val="333333"/>
          <w:szCs w:val="22"/>
        </w:rPr>
        <w:t>(ΕΛΚΕ)</w:t>
      </w:r>
    </w:p>
    <w:p w:rsidR="00A94C3E" w:rsidRPr="002B4A53" w:rsidRDefault="00A94C3E" w:rsidP="00A94C3E">
      <w:pPr>
        <w:ind w:left="227" w:hanging="227"/>
        <w:jc w:val="both"/>
        <w:rPr>
          <w:rFonts w:asciiTheme="minorHAnsi" w:hAnsiTheme="minorHAnsi"/>
          <w:color w:val="333333"/>
          <w:szCs w:val="22"/>
        </w:rPr>
      </w:pPr>
      <w:r>
        <w:rPr>
          <w:rFonts w:asciiTheme="minorHAnsi" w:hAnsiTheme="minorHAnsi"/>
          <w:color w:val="333333"/>
          <w:szCs w:val="22"/>
        </w:rPr>
        <w:t xml:space="preserve">9. </w:t>
      </w:r>
      <w:r w:rsidRPr="00F06A2A">
        <w:rPr>
          <w:rFonts w:asciiTheme="minorHAnsi" w:hAnsiTheme="minorHAnsi"/>
          <w:color w:val="333333"/>
          <w:szCs w:val="22"/>
        </w:rPr>
        <w:t xml:space="preserve">Γραμματείες </w:t>
      </w:r>
      <w:r>
        <w:rPr>
          <w:rFonts w:asciiTheme="minorHAnsi" w:hAnsiTheme="minorHAnsi"/>
          <w:color w:val="333333"/>
          <w:szCs w:val="22"/>
        </w:rPr>
        <w:t xml:space="preserve">των 20 </w:t>
      </w:r>
      <w:r w:rsidRPr="00F06A2A">
        <w:rPr>
          <w:rFonts w:asciiTheme="minorHAnsi" w:hAnsiTheme="minorHAnsi"/>
          <w:color w:val="333333"/>
          <w:szCs w:val="22"/>
        </w:rPr>
        <w:t>Ακαδ</w:t>
      </w:r>
      <w:r>
        <w:rPr>
          <w:rFonts w:asciiTheme="minorHAnsi" w:hAnsiTheme="minorHAnsi"/>
          <w:color w:val="333333"/>
          <w:szCs w:val="22"/>
        </w:rPr>
        <w:t>ημαϊκών</w:t>
      </w:r>
      <w:r w:rsidRPr="00F06A2A">
        <w:rPr>
          <w:rFonts w:asciiTheme="minorHAnsi" w:hAnsiTheme="minorHAnsi"/>
          <w:color w:val="333333"/>
          <w:szCs w:val="22"/>
        </w:rPr>
        <w:t xml:space="preserve"> Τμημάτων</w:t>
      </w:r>
    </w:p>
    <w:p w:rsidR="002B4A53" w:rsidRDefault="0053358A" w:rsidP="002B4A53">
      <w:pPr>
        <w:jc w:val="both"/>
        <w:rPr>
          <w:rFonts w:asciiTheme="minorHAnsi" w:hAnsiTheme="minorHAnsi"/>
          <w:color w:val="333333"/>
          <w:szCs w:val="22"/>
        </w:rPr>
      </w:pPr>
      <w:r w:rsidRPr="0053358A">
        <w:rPr>
          <w:rFonts w:asciiTheme="minorHAnsi" w:hAnsiTheme="minorHAnsi"/>
          <w:color w:val="333333"/>
          <w:szCs w:val="22"/>
        </w:rPr>
        <w:t>Ηλεκτρο</w:t>
      </w:r>
      <w:r>
        <w:rPr>
          <w:rFonts w:asciiTheme="minorHAnsi" w:hAnsiTheme="minorHAnsi"/>
          <w:color w:val="333333"/>
          <w:szCs w:val="22"/>
        </w:rPr>
        <w:t>νικός Σύνδεσμος</w:t>
      </w:r>
      <w:r w:rsidRPr="0053358A">
        <w:rPr>
          <w:rFonts w:asciiTheme="minorHAnsi" w:hAnsiTheme="minorHAnsi"/>
          <w:color w:val="333333"/>
          <w:szCs w:val="22"/>
        </w:rPr>
        <w:t>:</w:t>
      </w:r>
      <w:r>
        <w:rPr>
          <w:rFonts w:asciiTheme="minorHAnsi" w:hAnsiTheme="minorHAnsi"/>
          <w:color w:val="333333"/>
          <w:szCs w:val="22"/>
        </w:rPr>
        <w:t xml:space="preserve"> </w:t>
      </w:r>
      <w:hyperlink r:id="rId16" w:history="1">
        <w:r w:rsidRPr="00031905">
          <w:rPr>
            <w:rStyle w:val="-"/>
            <w:rFonts w:asciiTheme="minorHAnsi" w:hAnsiTheme="minorHAnsi"/>
            <w:szCs w:val="22"/>
          </w:rPr>
          <w:t>http://www.teilar.gr</w:t>
        </w:r>
      </w:hyperlink>
      <w:r>
        <w:rPr>
          <w:rFonts w:asciiTheme="minorHAnsi" w:hAnsiTheme="minorHAnsi"/>
          <w:color w:val="333333"/>
          <w:szCs w:val="22"/>
        </w:rPr>
        <w:t xml:space="preserve"> </w:t>
      </w:r>
      <w:r w:rsidR="00254812">
        <w:rPr>
          <w:rFonts w:asciiTheme="minorHAnsi" w:hAnsiTheme="minorHAnsi"/>
          <w:color w:val="333333"/>
          <w:szCs w:val="22"/>
        </w:rPr>
        <w:t xml:space="preserve"> </w:t>
      </w:r>
    </w:p>
    <w:p w:rsidR="0053358A" w:rsidRDefault="0053358A" w:rsidP="002B4A53">
      <w:pPr>
        <w:jc w:val="both"/>
        <w:rPr>
          <w:rFonts w:asciiTheme="minorHAnsi" w:hAnsiTheme="minorHAnsi"/>
          <w:color w:val="333333"/>
          <w:szCs w:val="22"/>
        </w:rPr>
      </w:pPr>
    </w:p>
    <w:p w:rsidR="00066D2C" w:rsidRPr="0082119F" w:rsidRDefault="00066D2C" w:rsidP="00066D2C">
      <w:pPr>
        <w:autoSpaceDE w:val="0"/>
        <w:autoSpaceDN w:val="0"/>
        <w:adjustRightInd w:val="0"/>
        <w:rPr>
          <w:rFonts w:cs="Calibri"/>
          <w:color w:val="0000FF"/>
        </w:rPr>
      </w:pPr>
      <w:r w:rsidRPr="00066D2C">
        <w:rPr>
          <w:rFonts w:asciiTheme="minorHAnsi" w:hAnsiTheme="minorHAnsi"/>
          <w:b/>
          <w:color w:val="333333"/>
          <w:szCs w:val="22"/>
        </w:rPr>
        <w:t>Φορέας Διαχείρισης του ΕΠ ΨΣ</w:t>
      </w:r>
      <w:r>
        <w:rPr>
          <w:rFonts w:asciiTheme="minorHAnsi" w:hAnsiTheme="minorHAnsi"/>
          <w:color w:val="333333"/>
          <w:szCs w:val="22"/>
        </w:rPr>
        <w:t xml:space="preserve"> είναι η ΕΥΔ ΨΣ: </w:t>
      </w:r>
      <w:hyperlink r:id="rId17" w:history="1">
        <w:r w:rsidRPr="0082119F">
          <w:rPr>
            <w:rStyle w:val="-"/>
            <w:rFonts w:cs="Calibri"/>
          </w:rPr>
          <w:t>http://www.digitalplan.gov.gr/portal/</w:t>
        </w:r>
      </w:hyperlink>
    </w:p>
    <w:p w:rsidR="00066D2C" w:rsidRPr="00066D2C" w:rsidRDefault="00066D2C" w:rsidP="002B4A53">
      <w:pPr>
        <w:jc w:val="both"/>
        <w:rPr>
          <w:rFonts w:asciiTheme="minorHAnsi" w:hAnsiTheme="minorHAnsi"/>
          <w:color w:val="333333"/>
          <w:szCs w:val="22"/>
        </w:rPr>
      </w:pPr>
      <w:r>
        <w:rPr>
          <w:rFonts w:asciiTheme="minorHAnsi" w:hAnsiTheme="minorHAnsi"/>
          <w:color w:val="333333"/>
          <w:szCs w:val="22"/>
        </w:rPr>
        <w:t xml:space="preserve"> </w:t>
      </w:r>
    </w:p>
    <w:p w:rsidR="002B4A53" w:rsidRPr="002B4A53" w:rsidRDefault="008253D8" w:rsidP="002B4A53">
      <w:pPr>
        <w:jc w:val="both"/>
        <w:rPr>
          <w:rFonts w:asciiTheme="minorHAnsi" w:hAnsiTheme="minorHAnsi"/>
          <w:color w:val="333333"/>
          <w:szCs w:val="22"/>
        </w:rPr>
      </w:pPr>
      <w:r w:rsidRPr="00630861">
        <w:rPr>
          <w:rFonts w:asciiTheme="minorHAnsi" w:hAnsiTheme="minorHAnsi"/>
          <w:b/>
          <w:color w:val="333333"/>
          <w:szCs w:val="22"/>
        </w:rPr>
        <w:t xml:space="preserve">Φορέας </w:t>
      </w:r>
      <w:r w:rsidR="00F32910">
        <w:rPr>
          <w:rFonts w:asciiTheme="minorHAnsi" w:hAnsiTheme="minorHAnsi"/>
          <w:b/>
          <w:color w:val="333333"/>
          <w:szCs w:val="22"/>
        </w:rPr>
        <w:t>υ</w:t>
      </w:r>
      <w:r w:rsidRPr="00630861">
        <w:rPr>
          <w:rFonts w:asciiTheme="minorHAnsi" w:hAnsiTheme="minorHAnsi"/>
          <w:b/>
          <w:color w:val="333333"/>
          <w:szCs w:val="22"/>
        </w:rPr>
        <w:t>λοποίησης</w:t>
      </w:r>
      <w:r>
        <w:rPr>
          <w:rFonts w:asciiTheme="minorHAnsi" w:hAnsiTheme="minorHAnsi"/>
          <w:color w:val="333333"/>
          <w:szCs w:val="22"/>
        </w:rPr>
        <w:t xml:space="preserve"> είναι ο </w:t>
      </w:r>
      <w:r w:rsidRPr="008253D8">
        <w:rPr>
          <w:rFonts w:asciiTheme="minorHAnsi" w:hAnsiTheme="minorHAnsi"/>
          <w:color w:val="333333"/>
          <w:szCs w:val="22"/>
        </w:rPr>
        <w:t>Ειδικός Λογαριασμ</w:t>
      </w:r>
      <w:r w:rsidR="00DD73C3">
        <w:rPr>
          <w:rFonts w:asciiTheme="minorHAnsi" w:hAnsiTheme="minorHAnsi"/>
          <w:color w:val="333333"/>
          <w:szCs w:val="22"/>
        </w:rPr>
        <w:t>ός Επιτροπής Εκπαίδευσης και</w:t>
      </w:r>
      <w:r w:rsidRPr="008253D8">
        <w:rPr>
          <w:rFonts w:asciiTheme="minorHAnsi" w:hAnsiTheme="minorHAnsi"/>
          <w:color w:val="333333"/>
          <w:szCs w:val="22"/>
        </w:rPr>
        <w:t xml:space="preserve"> Ερευνών (ΕΛΚΕ)</w:t>
      </w:r>
      <w:r w:rsidR="00DD73C3">
        <w:rPr>
          <w:rFonts w:asciiTheme="minorHAnsi" w:hAnsiTheme="minorHAnsi"/>
          <w:color w:val="333333"/>
          <w:szCs w:val="22"/>
        </w:rPr>
        <w:t xml:space="preserve"> του ΤΕΙ Λάρισας</w:t>
      </w:r>
      <w:r>
        <w:rPr>
          <w:rFonts w:asciiTheme="minorHAnsi" w:hAnsiTheme="minorHAnsi"/>
          <w:color w:val="333333"/>
          <w:szCs w:val="22"/>
        </w:rPr>
        <w:t>, ο οποίος λειτουργεί σύμφωνα με το θ</w:t>
      </w:r>
      <w:r w:rsidRPr="008253D8">
        <w:rPr>
          <w:rFonts w:asciiTheme="minorHAnsi" w:hAnsiTheme="minorHAnsi"/>
          <w:color w:val="333333"/>
          <w:szCs w:val="22"/>
        </w:rPr>
        <w:t>εσμικό πλαίσιο λειτουργίας ΚΑ/679/96</w:t>
      </w:r>
      <w:r w:rsidR="00BC2905">
        <w:rPr>
          <w:rFonts w:asciiTheme="minorHAnsi" w:hAnsiTheme="minorHAnsi"/>
          <w:color w:val="333333"/>
          <w:szCs w:val="22"/>
        </w:rPr>
        <w:t>. Τα Όργανα</w:t>
      </w:r>
      <w:r>
        <w:rPr>
          <w:rFonts w:asciiTheme="minorHAnsi" w:hAnsiTheme="minorHAnsi"/>
          <w:color w:val="333333"/>
          <w:szCs w:val="22"/>
        </w:rPr>
        <w:t xml:space="preserve"> </w:t>
      </w:r>
      <w:r w:rsidR="002B4A53" w:rsidRPr="002B4A53">
        <w:rPr>
          <w:rFonts w:asciiTheme="minorHAnsi" w:hAnsiTheme="minorHAnsi"/>
          <w:color w:val="333333"/>
          <w:szCs w:val="22"/>
        </w:rPr>
        <w:t>Διοίκηση</w:t>
      </w:r>
      <w:r>
        <w:rPr>
          <w:rFonts w:asciiTheme="minorHAnsi" w:hAnsiTheme="minorHAnsi"/>
          <w:color w:val="333333"/>
          <w:szCs w:val="22"/>
        </w:rPr>
        <w:t>ς του</w:t>
      </w:r>
      <w:r w:rsidR="00DD73C3">
        <w:rPr>
          <w:rFonts w:asciiTheme="minorHAnsi" w:hAnsiTheme="minorHAnsi"/>
          <w:color w:val="333333"/>
          <w:szCs w:val="22"/>
        </w:rPr>
        <w:t xml:space="preserve"> ΕΛΚΕ</w:t>
      </w:r>
      <w:r>
        <w:rPr>
          <w:rFonts w:asciiTheme="minorHAnsi" w:hAnsiTheme="minorHAnsi"/>
          <w:color w:val="333333"/>
          <w:szCs w:val="22"/>
        </w:rPr>
        <w:t xml:space="preserve"> είναι</w:t>
      </w:r>
      <w:r w:rsidR="002B4A53" w:rsidRPr="002B4A53">
        <w:rPr>
          <w:rFonts w:asciiTheme="minorHAnsi" w:hAnsiTheme="minorHAnsi"/>
          <w:color w:val="333333"/>
          <w:szCs w:val="22"/>
        </w:rPr>
        <w:t>:</w:t>
      </w:r>
    </w:p>
    <w:p w:rsidR="002B4A53" w:rsidRPr="002B4A53" w:rsidRDefault="002B4A53" w:rsidP="002B4A53">
      <w:pPr>
        <w:jc w:val="both"/>
        <w:rPr>
          <w:rFonts w:asciiTheme="minorHAnsi" w:hAnsiTheme="minorHAnsi"/>
          <w:color w:val="333333"/>
          <w:szCs w:val="22"/>
        </w:rPr>
      </w:pPr>
      <w:r w:rsidRPr="002B4A53">
        <w:rPr>
          <w:rFonts w:asciiTheme="minorHAnsi" w:hAnsiTheme="minorHAnsi"/>
          <w:color w:val="333333"/>
          <w:szCs w:val="22"/>
        </w:rPr>
        <w:t>1. Επιτροπή Εκπαίδευσης και Ερευνών</w:t>
      </w:r>
    </w:p>
    <w:p w:rsidR="002B4A53" w:rsidRPr="002B4A53" w:rsidRDefault="002B4A53" w:rsidP="002B4A53">
      <w:pPr>
        <w:jc w:val="both"/>
        <w:rPr>
          <w:rFonts w:asciiTheme="minorHAnsi" w:hAnsiTheme="minorHAnsi"/>
          <w:color w:val="333333"/>
          <w:szCs w:val="22"/>
        </w:rPr>
      </w:pPr>
      <w:r w:rsidRPr="002B4A53">
        <w:rPr>
          <w:rFonts w:asciiTheme="minorHAnsi" w:hAnsiTheme="minorHAnsi"/>
          <w:color w:val="333333"/>
          <w:szCs w:val="22"/>
        </w:rPr>
        <w:t>2. Ειδικό Επταμελές Όργανο</w:t>
      </w:r>
    </w:p>
    <w:p w:rsidR="002B4A53" w:rsidRPr="002B4A53" w:rsidRDefault="002B4A53" w:rsidP="002B4A53">
      <w:pPr>
        <w:jc w:val="both"/>
        <w:rPr>
          <w:rFonts w:asciiTheme="minorHAnsi" w:hAnsiTheme="minorHAnsi"/>
          <w:color w:val="333333"/>
          <w:szCs w:val="22"/>
        </w:rPr>
      </w:pPr>
      <w:r w:rsidRPr="002B4A53">
        <w:rPr>
          <w:rFonts w:asciiTheme="minorHAnsi" w:hAnsiTheme="minorHAnsi"/>
          <w:color w:val="333333"/>
          <w:szCs w:val="22"/>
        </w:rPr>
        <w:t>3. Πρόεδρος Επιτροπής Ερευνών</w:t>
      </w:r>
    </w:p>
    <w:p w:rsidR="002B4A53" w:rsidRPr="002B4A53" w:rsidRDefault="002B4A53" w:rsidP="002B4A53">
      <w:pPr>
        <w:jc w:val="both"/>
        <w:rPr>
          <w:rFonts w:asciiTheme="minorHAnsi" w:hAnsiTheme="minorHAnsi"/>
          <w:color w:val="333333"/>
          <w:szCs w:val="22"/>
        </w:rPr>
      </w:pPr>
      <w:r w:rsidRPr="002B4A53">
        <w:rPr>
          <w:rFonts w:asciiTheme="minorHAnsi" w:hAnsiTheme="minorHAnsi"/>
          <w:color w:val="333333"/>
          <w:szCs w:val="22"/>
        </w:rPr>
        <w:t>4. Γραμματεία Επιτροπής Ερευνών</w:t>
      </w:r>
    </w:p>
    <w:p w:rsidR="002B4A53" w:rsidRDefault="002B4A53" w:rsidP="002B4A53">
      <w:pPr>
        <w:jc w:val="both"/>
        <w:rPr>
          <w:rFonts w:asciiTheme="minorHAnsi" w:hAnsiTheme="minorHAnsi"/>
          <w:color w:val="333333"/>
          <w:szCs w:val="22"/>
        </w:rPr>
      </w:pPr>
      <w:r w:rsidRPr="002B4A53">
        <w:rPr>
          <w:rFonts w:asciiTheme="minorHAnsi" w:hAnsiTheme="minorHAnsi"/>
          <w:color w:val="333333"/>
          <w:szCs w:val="22"/>
        </w:rPr>
        <w:t>5. Λογιστήριο</w:t>
      </w:r>
    </w:p>
    <w:p w:rsidR="000072E3" w:rsidRDefault="008253D8" w:rsidP="002B4A53">
      <w:pPr>
        <w:jc w:val="both"/>
        <w:rPr>
          <w:rFonts w:asciiTheme="minorHAnsi" w:hAnsiTheme="minorHAnsi"/>
          <w:color w:val="333333"/>
          <w:szCs w:val="22"/>
        </w:rPr>
      </w:pPr>
      <w:r>
        <w:rPr>
          <w:rFonts w:asciiTheme="minorHAnsi" w:hAnsiTheme="minorHAnsi"/>
          <w:color w:val="333333"/>
          <w:szCs w:val="22"/>
        </w:rPr>
        <w:t>Ο ΕΛΚΕ διαχειρίζεται τα ερευνητικ</w:t>
      </w:r>
      <w:r w:rsidR="000072E3">
        <w:rPr>
          <w:rFonts w:asciiTheme="minorHAnsi" w:hAnsiTheme="minorHAnsi"/>
          <w:color w:val="333333"/>
          <w:szCs w:val="22"/>
        </w:rPr>
        <w:t>ά, εκπαιδευτικά και αναπτυξιακά χρηματοδοτούμενα έργα. Για το κάθε έργο ορίζεται</w:t>
      </w:r>
      <w:r w:rsidR="00BC2905">
        <w:rPr>
          <w:rFonts w:asciiTheme="minorHAnsi" w:hAnsiTheme="minorHAnsi"/>
          <w:color w:val="333333"/>
          <w:szCs w:val="22"/>
        </w:rPr>
        <w:t xml:space="preserve"> ένας Επιστημονικός Υπεύθυνος. Ό</w:t>
      </w:r>
      <w:r w:rsidR="000072E3">
        <w:rPr>
          <w:rFonts w:asciiTheme="minorHAnsi" w:hAnsiTheme="minorHAnsi"/>
          <w:color w:val="333333"/>
          <w:szCs w:val="22"/>
        </w:rPr>
        <w:t>λες οι διαδικασίες τόσο για την υποβολή μιας πρότασης όσο και για την υλοποίηση μιας πράξης αποφασίζονται και εγκρί</w:t>
      </w:r>
      <w:r w:rsidR="00BC2905">
        <w:rPr>
          <w:rFonts w:asciiTheme="minorHAnsi" w:hAnsiTheme="minorHAnsi"/>
          <w:color w:val="333333"/>
          <w:szCs w:val="22"/>
        </w:rPr>
        <w:t>νονται από το Ειδικό Επταμελές Ό</w:t>
      </w:r>
      <w:r w:rsidR="000072E3">
        <w:rPr>
          <w:rFonts w:asciiTheme="minorHAnsi" w:hAnsiTheme="minorHAnsi"/>
          <w:color w:val="333333"/>
          <w:szCs w:val="22"/>
        </w:rPr>
        <w:t>ργανο μετά από εισήγηση του Επιστημονικού Υπευθύνου.</w:t>
      </w:r>
    </w:p>
    <w:p w:rsidR="008253D8" w:rsidRPr="002B4A53" w:rsidRDefault="000072E3" w:rsidP="002B4A53">
      <w:pPr>
        <w:jc w:val="both"/>
        <w:rPr>
          <w:rFonts w:asciiTheme="minorHAnsi" w:hAnsiTheme="minorHAnsi"/>
          <w:color w:val="333333"/>
          <w:szCs w:val="22"/>
        </w:rPr>
      </w:pPr>
      <w:r>
        <w:rPr>
          <w:rFonts w:asciiTheme="minorHAnsi" w:hAnsiTheme="minorHAnsi"/>
          <w:color w:val="333333"/>
          <w:szCs w:val="22"/>
        </w:rPr>
        <w:t xml:space="preserve">Ηλεκτρονικός Σύνδεσμος </w:t>
      </w:r>
      <w:r w:rsidR="008253D8">
        <w:rPr>
          <w:rFonts w:asciiTheme="minorHAnsi" w:hAnsiTheme="minorHAnsi"/>
          <w:color w:val="333333"/>
          <w:szCs w:val="22"/>
        </w:rPr>
        <w:t xml:space="preserve">: </w:t>
      </w:r>
      <w:hyperlink r:id="rId18" w:history="1">
        <w:r w:rsidR="008253D8" w:rsidRPr="00031905">
          <w:rPr>
            <w:rStyle w:val="-"/>
            <w:rFonts w:asciiTheme="minorHAnsi" w:hAnsiTheme="minorHAnsi"/>
            <w:szCs w:val="22"/>
          </w:rPr>
          <w:t>http://www.teilar.gr/ereyna.php</w:t>
        </w:r>
      </w:hyperlink>
      <w:r w:rsidR="008253D8">
        <w:rPr>
          <w:rFonts w:asciiTheme="minorHAnsi" w:hAnsiTheme="minorHAnsi"/>
          <w:color w:val="333333"/>
          <w:szCs w:val="22"/>
        </w:rPr>
        <w:t xml:space="preserve"> </w:t>
      </w:r>
    </w:p>
    <w:p w:rsidR="00F12D8C" w:rsidRPr="00FE57C4" w:rsidRDefault="00F12D8C" w:rsidP="00FE57C4"/>
    <w:p w:rsidR="004C5E70" w:rsidRPr="000B4249" w:rsidRDefault="00AE55E5" w:rsidP="000B4249">
      <w:pPr>
        <w:rPr>
          <w:rFonts w:asciiTheme="minorHAnsi" w:hAnsiTheme="minorHAnsi"/>
          <w:color w:val="333333"/>
          <w:szCs w:val="22"/>
        </w:rPr>
      </w:pPr>
      <w:bookmarkStart w:id="7" w:name="_Toc286144441"/>
      <w:bookmarkStart w:id="8" w:name="_Toc286144442"/>
      <w:bookmarkEnd w:id="7"/>
      <w:bookmarkEnd w:id="8"/>
      <w:r w:rsidRPr="00630861">
        <w:rPr>
          <w:rFonts w:asciiTheme="minorHAnsi" w:hAnsiTheme="minorHAnsi"/>
          <w:b/>
          <w:color w:val="333333"/>
          <w:szCs w:val="22"/>
        </w:rPr>
        <w:t>Τα όργανα</w:t>
      </w:r>
      <w:r w:rsidR="004C5E70" w:rsidRPr="00630861">
        <w:rPr>
          <w:rFonts w:asciiTheme="minorHAnsi" w:hAnsiTheme="minorHAnsi"/>
          <w:b/>
          <w:color w:val="333333"/>
          <w:szCs w:val="22"/>
        </w:rPr>
        <w:t xml:space="preserve"> και</w:t>
      </w:r>
      <w:r w:rsidRPr="00630861">
        <w:rPr>
          <w:rFonts w:asciiTheme="minorHAnsi" w:hAnsiTheme="minorHAnsi"/>
          <w:b/>
          <w:color w:val="333333"/>
          <w:szCs w:val="22"/>
        </w:rPr>
        <w:t xml:space="preserve"> οι</w:t>
      </w:r>
      <w:r w:rsidR="004C5E70" w:rsidRPr="00630861">
        <w:rPr>
          <w:rFonts w:asciiTheme="minorHAnsi" w:hAnsiTheme="minorHAnsi"/>
          <w:b/>
          <w:color w:val="333333"/>
          <w:szCs w:val="22"/>
        </w:rPr>
        <w:t xml:space="preserve"> επιτροπές διοίκησης</w:t>
      </w:r>
      <w:r w:rsidR="004C5E70" w:rsidRPr="000B4249">
        <w:rPr>
          <w:rFonts w:asciiTheme="minorHAnsi" w:hAnsiTheme="minorHAnsi"/>
          <w:color w:val="333333"/>
          <w:szCs w:val="22"/>
        </w:rPr>
        <w:t xml:space="preserve"> του έργου είναι:</w:t>
      </w:r>
      <w:r w:rsidR="00276803">
        <w:rPr>
          <w:rFonts w:asciiTheme="minorHAnsi" w:hAnsiTheme="minorHAnsi"/>
          <w:color w:val="333333"/>
          <w:szCs w:val="22"/>
        </w:rPr>
        <w:t xml:space="preserve"> </w:t>
      </w:r>
    </w:p>
    <w:p w:rsidR="00887767" w:rsidRPr="000B4249" w:rsidRDefault="004C5E70" w:rsidP="00493532">
      <w:pPr>
        <w:pStyle w:val="af1"/>
        <w:numPr>
          <w:ilvl w:val="0"/>
          <w:numId w:val="75"/>
        </w:numPr>
        <w:rPr>
          <w:rFonts w:asciiTheme="minorHAnsi" w:hAnsiTheme="minorHAnsi"/>
          <w:color w:val="333333"/>
          <w:szCs w:val="22"/>
        </w:rPr>
      </w:pPr>
      <w:r w:rsidRPr="000B4249">
        <w:rPr>
          <w:rFonts w:asciiTheme="minorHAnsi" w:hAnsiTheme="minorHAnsi"/>
          <w:color w:val="333333"/>
          <w:szCs w:val="22"/>
        </w:rPr>
        <w:t>Ο Επιστημονικός Υπεύ</w:t>
      </w:r>
      <w:r w:rsidR="00AE55E5" w:rsidRPr="000B4249">
        <w:rPr>
          <w:rFonts w:asciiTheme="minorHAnsi" w:hAnsiTheme="minorHAnsi"/>
          <w:color w:val="333333"/>
          <w:szCs w:val="22"/>
        </w:rPr>
        <w:t xml:space="preserve">θυνος, </w:t>
      </w:r>
      <w:r w:rsidR="00887767" w:rsidRPr="000B4249">
        <w:rPr>
          <w:rFonts w:asciiTheme="minorHAnsi" w:hAnsiTheme="minorHAnsi"/>
          <w:color w:val="333333"/>
          <w:szCs w:val="22"/>
        </w:rPr>
        <w:t>ο οποίος έχει την ευθύνη υλοποίησης του έργου, συνεργάζεται με την Διοίκηση του Ιδρύματος, τον ΕΛΚΕ και</w:t>
      </w:r>
      <w:r w:rsidR="002A49BD" w:rsidRPr="000B4249">
        <w:rPr>
          <w:rFonts w:asciiTheme="minorHAnsi" w:hAnsiTheme="minorHAnsi"/>
          <w:color w:val="333333"/>
          <w:szCs w:val="22"/>
        </w:rPr>
        <w:t xml:space="preserve"> την</w:t>
      </w:r>
      <w:r w:rsidR="00887767" w:rsidRPr="000B4249">
        <w:rPr>
          <w:rFonts w:asciiTheme="minorHAnsi" w:hAnsiTheme="minorHAnsi"/>
          <w:color w:val="333333"/>
          <w:szCs w:val="22"/>
        </w:rPr>
        <w:t xml:space="preserve"> ΕΥΔ ΕΠ «Ψηφιακή Σύγκλιση»</w:t>
      </w:r>
      <w:r w:rsidR="00420620" w:rsidRPr="000B4249">
        <w:rPr>
          <w:rFonts w:asciiTheme="minorHAnsi" w:hAnsiTheme="minorHAnsi"/>
          <w:color w:val="333333"/>
          <w:szCs w:val="22"/>
        </w:rPr>
        <w:t xml:space="preserve">, </w:t>
      </w:r>
      <w:r w:rsidR="00AE55E5" w:rsidRPr="000B4249">
        <w:rPr>
          <w:rFonts w:asciiTheme="minorHAnsi" w:hAnsiTheme="minorHAnsi"/>
          <w:color w:val="333333"/>
          <w:szCs w:val="22"/>
        </w:rPr>
        <w:t xml:space="preserve">ΕΔΔΑΠ, ΕΠΠΕ και </w:t>
      </w:r>
      <w:r w:rsidR="00946E12" w:rsidRPr="000B4249">
        <w:rPr>
          <w:rFonts w:asciiTheme="minorHAnsi" w:hAnsiTheme="minorHAnsi"/>
          <w:color w:val="333333"/>
          <w:szCs w:val="22"/>
        </w:rPr>
        <w:t>τον Ανάδοχο</w:t>
      </w:r>
      <w:r w:rsidR="00887767" w:rsidRPr="000B4249">
        <w:rPr>
          <w:rFonts w:asciiTheme="minorHAnsi" w:hAnsiTheme="minorHAnsi"/>
          <w:color w:val="333333"/>
          <w:szCs w:val="22"/>
        </w:rPr>
        <w:t xml:space="preserve">. Εισηγείται προς τα προαναφερθέντα </w:t>
      </w:r>
      <w:r w:rsidR="00420620" w:rsidRPr="000B4249">
        <w:rPr>
          <w:rFonts w:asciiTheme="minorHAnsi" w:hAnsiTheme="minorHAnsi"/>
          <w:color w:val="333333"/>
          <w:szCs w:val="22"/>
        </w:rPr>
        <w:t xml:space="preserve">όργανα, </w:t>
      </w:r>
      <w:r w:rsidR="00887767" w:rsidRPr="000B4249">
        <w:rPr>
          <w:rFonts w:asciiTheme="minorHAnsi" w:hAnsiTheme="minorHAnsi"/>
          <w:color w:val="333333"/>
          <w:szCs w:val="22"/>
        </w:rPr>
        <w:t xml:space="preserve">υποβάλλει </w:t>
      </w:r>
      <w:r w:rsidR="002A49BD" w:rsidRPr="000B4249">
        <w:rPr>
          <w:rFonts w:asciiTheme="minorHAnsi" w:hAnsiTheme="minorHAnsi"/>
          <w:color w:val="333333"/>
          <w:szCs w:val="22"/>
        </w:rPr>
        <w:t>ηλεκτρονικά τα απαιτούμενα στοιχεία στο ΟΠΣ της «Ψηφιακή Σύγκλιση»</w:t>
      </w:r>
      <w:r w:rsidR="00420620" w:rsidRPr="000B4249">
        <w:rPr>
          <w:rFonts w:asciiTheme="minorHAnsi" w:hAnsiTheme="minorHAnsi"/>
          <w:color w:val="333333"/>
          <w:szCs w:val="22"/>
        </w:rPr>
        <w:t xml:space="preserve"> και ηγείται της Τεχνικής Ομάδας.</w:t>
      </w:r>
    </w:p>
    <w:p w:rsidR="004C5E70" w:rsidRPr="000B4249" w:rsidRDefault="004C5E70" w:rsidP="00493532">
      <w:pPr>
        <w:pStyle w:val="af1"/>
        <w:numPr>
          <w:ilvl w:val="0"/>
          <w:numId w:val="75"/>
        </w:numPr>
        <w:rPr>
          <w:rFonts w:asciiTheme="minorHAnsi" w:hAnsiTheme="minorHAnsi"/>
          <w:color w:val="333333"/>
          <w:szCs w:val="22"/>
        </w:rPr>
      </w:pPr>
      <w:r w:rsidRPr="000B4249">
        <w:rPr>
          <w:rFonts w:asciiTheme="minorHAnsi" w:hAnsiTheme="minorHAnsi"/>
          <w:color w:val="333333"/>
          <w:szCs w:val="22"/>
        </w:rPr>
        <w:t>Η Τεχνική Ομάδα</w:t>
      </w:r>
      <w:r w:rsidR="00420620" w:rsidRPr="000B4249">
        <w:rPr>
          <w:rFonts w:asciiTheme="minorHAnsi" w:hAnsiTheme="minorHAnsi"/>
          <w:color w:val="333333"/>
          <w:szCs w:val="22"/>
        </w:rPr>
        <w:t xml:space="preserve"> </w:t>
      </w:r>
      <w:r w:rsidR="005E231D">
        <w:rPr>
          <w:rFonts w:asciiTheme="minorHAnsi" w:hAnsiTheme="minorHAnsi"/>
          <w:color w:val="333333"/>
          <w:szCs w:val="22"/>
        </w:rPr>
        <w:t xml:space="preserve">Έργου (ΤΟΕ) </w:t>
      </w:r>
      <w:r w:rsidR="00420620" w:rsidRPr="000B4249">
        <w:rPr>
          <w:rFonts w:asciiTheme="minorHAnsi" w:hAnsiTheme="minorHAnsi"/>
          <w:color w:val="333333"/>
          <w:szCs w:val="22"/>
        </w:rPr>
        <w:t xml:space="preserve">απαρτίζεται από ειδικούς και τεχνικούς του Ιδρύματος και είναι υπεύθυνη για όλες τις </w:t>
      </w:r>
      <w:r w:rsidR="00116355" w:rsidRPr="000B4249">
        <w:rPr>
          <w:rFonts w:asciiTheme="minorHAnsi" w:hAnsiTheme="minorHAnsi"/>
          <w:color w:val="333333"/>
          <w:szCs w:val="22"/>
        </w:rPr>
        <w:t>τεχνικές λεπτομ</w:t>
      </w:r>
      <w:r w:rsidR="00AE55E5" w:rsidRPr="000B4249">
        <w:rPr>
          <w:rFonts w:asciiTheme="minorHAnsi" w:hAnsiTheme="minorHAnsi"/>
          <w:color w:val="333333"/>
          <w:szCs w:val="22"/>
        </w:rPr>
        <w:t>έρειες του έργου</w:t>
      </w:r>
      <w:r w:rsidR="00420620" w:rsidRPr="000B4249">
        <w:rPr>
          <w:rFonts w:asciiTheme="minorHAnsi" w:hAnsiTheme="minorHAnsi"/>
          <w:color w:val="333333"/>
          <w:szCs w:val="22"/>
        </w:rPr>
        <w:t>. Δ</w:t>
      </w:r>
      <w:r w:rsidR="00AE55E5" w:rsidRPr="000B4249">
        <w:rPr>
          <w:rFonts w:asciiTheme="minorHAnsi" w:hAnsiTheme="minorHAnsi"/>
          <w:color w:val="333333"/>
          <w:szCs w:val="22"/>
        </w:rPr>
        <w:t xml:space="preserve">ιενεργεί όλες τις </w:t>
      </w:r>
      <w:r w:rsidR="00420620" w:rsidRPr="000B4249">
        <w:rPr>
          <w:rFonts w:asciiTheme="minorHAnsi" w:hAnsiTheme="minorHAnsi"/>
          <w:color w:val="333333"/>
          <w:szCs w:val="22"/>
        </w:rPr>
        <w:t xml:space="preserve">τεχνικές </w:t>
      </w:r>
      <w:r w:rsidR="00AE55E5" w:rsidRPr="000B4249">
        <w:rPr>
          <w:rFonts w:asciiTheme="minorHAnsi" w:hAnsiTheme="minorHAnsi"/>
          <w:color w:val="333333"/>
          <w:szCs w:val="22"/>
        </w:rPr>
        <w:t>εργασίες προετοιμασίας, συνεργάζεται με τον ανάδοχο και προβαίνει σε όλες τις συμπληρωματικές εργασίες που δεν είναι υποχρέωση του αναδόχου.</w:t>
      </w:r>
    </w:p>
    <w:p w:rsidR="00AE55E5" w:rsidRPr="000B4249" w:rsidRDefault="004956F3" w:rsidP="00493532">
      <w:pPr>
        <w:pStyle w:val="af1"/>
        <w:numPr>
          <w:ilvl w:val="0"/>
          <w:numId w:val="75"/>
        </w:numPr>
        <w:rPr>
          <w:rFonts w:asciiTheme="minorHAnsi" w:hAnsiTheme="minorHAnsi"/>
          <w:color w:val="333333"/>
          <w:szCs w:val="22"/>
        </w:rPr>
      </w:pPr>
      <w:r w:rsidRPr="000B4249">
        <w:rPr>
          <w:rFonts w:asciiTheme="minorHAnsi" w:hAnsiTheme="minorHAnsi"/>
          <w:color w:val="333333"/>
          <w:szCs w:val="22"/>
        </w:rPr>
        <w:t>Επιτροπή Διενέργειας Διαγωνισμού και Αξιολόγησης Προσφορών</w:t>
      </w:r>
      <w:r w:rsidR="00007C86" w:rsidRPr="000B4249">
        <w:rPr>
          <w:rFonts w:asciiTheme="minorHAnsi" w:hAnsiTheme="minorHAnsi"/>
          <w:color w:val="333333"/>
          <w:szCs w:val="22"/>
        </w:rPr>
        <w:t xml:space="preserve"> </w:t>
      </w:r>
      <w:r w:rsidRPr="000B4249">
        <w:rPr>
          <w:rFonts w:asciiTheme="minorHAnsi" w:hAnsiTheme="minorHAnsi"/>
          <w:color w:val="333333"/>
          <w:szCs w:val="22"/>
        </w:rPr>
        <w:t>(ΕΔΔΑΠ)</w:t>
      </w:r>
      <w:r w:rsidR="00AE55E5" w:rsidRPr="000B4249">
        <w:rPr>
          <w:rFonts w:asciiTheme="minorHAnsi" w:hAnsiTheme="minorHAnsi"/>
          <w:color w:val="333333"/>
          <w:szCs w:val="22"/>
        </w:rPr>
        <w:t>, η οποία έχει ως καθήκον της την διενέργεια του διαγωνισμού, την αξιολόγηση των προσφορών και την ανάδειξη του αναδόχου του έργου.</w:t>
      </w:r>
    </w:p>
    <w:p w:rsidR="00CE4D68" w:rsidRPr="000B4249" w:rsidRDefault="004C5E70" w:rsidP="00493532">
      <w:pPr>
        <w:pStyle w:val="af1"/>
        <w:numPr>
          <w:ilvl w:val="0"/>
          <w:numId w:val="75"/>
        </w:numPr>
        <w:rPr>
          <w:rFonts w:asciiTheme="minorHAnsi" w:hAnsiTheme="minorHAnsi"/>
          <w:color w:val="333333"/>
          <w:szCs w:val="22"/>
        </w:rPr>
      </w:pPr>
      <w:r w:rsidRPr="000B4249">
        <w:rPr>
          <w:rFonts w:asciiTheme="minorHAnsi" w:hAnsiTheme="minorHAnsi"/>
          <w:color w:val="333333"/>
          <w:szCs w:val="22"/>
        </w:rPr>
        <w:t>Επιτροπή Παρακολούθησης και Παραλαβής Έργου (ΕΠΠΕ)</w:t>
      </w:r>
      <w:r w:rsidR="00420620" w:rsidRPr="000B4249">
        <w:rPr>
          <w:rFonts w:asciiTheme="minorHAnsi" w:hAnsiTheme="minorHAnsi"/>
          <w:color w:val="333333"/>
          <w:szCs w:val="22"/>
        </w:rPr>
        <w:t>, η οποία</w:t>
      </w:r>
      <w:r w:rsidR="004956F3" w:rsidRPr="000B4249">
        <w:rPr>
          <w:rFonts w:asciiTheme="minorHAnsi" w:hAnsiTheme="minorHAnsi"/>
          <w:color w:val="333333"/>
          <w:szCs w:val="22"/>
        </w:rPr>
        <w:t xml:space="preserve"> </w:t>
      </w:r>
      <w:r w:rsidR="00887767" w:rsidRPr="000B4249">
        <w:rPr>
          <w:rFonts w:asciiTheme="minorHAnsi" w:hAnsiTheme="minorHAnsi"/>
          <w:color w:val="333333"/>
          <w:szCs w:val="22"/>
        </w:rPr>
        <w:t>παρακολουθεί την πορεία</w:t>
      </w:r>
      <w:r w:rsidR="004956F3" w:rsidRPr="000B4249">
        <w:rPr>
          <w:rFonts w:asciiTheme="minorHAnsi" w:hAnsiTheme="minorHAnsi"/>
          <w:color w:val="333333"/>
          <w:szCs w:val="22"/>
        </w:rPr>
        <w:t xml:space="preserve"> υλοποίησης και </w:t>
      </w:r>
      <w:r w:rsidR="00887767" w:rsidRPr="000B4249">
        <w:rPr>
          <w:rFonts w:asciiTheme="minorHAnsi" w:hAnsiTheme="minorHAnsi"/>
          <w:color w:val="333333"/>
          <w:szCs w:val="22"/>
        </w:rPr>
        <w:t>προβαίνει στην τ</w:t>
      </w:r>
      <w:r w:rsidR="004956F3" w:rsidRPr="000B4249">
        <w:rPr>
          <w:rFonts w:asciiTheme="minorHAnsi" w:hAnsiTheme="minorHAnsi"/>
          <w:color w:val="333333"/>
          <w:szCs w:val="22"/>
        </w:rPr>
        <w:t>μηματική και ορι</w:t>
      </w:r>
      <w:r w:rsidR="00887767" w:rsidRPr="000B4249">
        <w:rPr>
          <w:rFonts w:asciiTheme="minorHAnsi" w:hAnsiTheme="minorHAnsi"/>
          <w:color w:val="333333"/>
          <w:szCs w:val="22"/>
        </w:rPr>
        <w:t>στική παραλαβή του έργου</w:t>
      </w:r>
      <w:r w:rsidR="004956F3" w:rsidRPr="000B4249">
        <w:rPr>
          <w:rFonts w:asciiTheme="minorHAnsi" w:hAnsiTheme="minorHAnsi"/>
          <w:color w:val="333333"/>
          <w:szCs w:val="22"/>
        </w:rPr>
        <w:t>.</w:t>
      </w:r>
    </w:p>
    <w:p w:rsidR="00DF29DA" w:rsidRDefault="00DF29DA" w:rsidP="007A5C6B"/>
    <w:p w:rsidR="007A5C6B" w:rsidRPr="00122B2F" w:rsidRDefault="007A5C6B" w:rsidP="007A5C6B"/>
    <w:p w:rsidR="00AC6E77" w:rsidRDefault="00AC6E77" w:rsidP="00781CC4">
      <w:pPr>
        <w:pStyle w:val="2"/>
      </w:pPr>
      <w:bookmarkStart w:id="9" w:name="_Toc316976591"/>
      <w:r>
        <w:lastRenderedPageBreak/>
        <w:t xml:space="preserve">Υφιστάμενη κατάσταση (σε σχέση με τις απαιτήσεις του </w:t>
      </w:r>
      <w:r w:rsidR="00A365F3">
        <w:t>Έργου</w:t>
      </w:r>
      <w:r>
        <w:t>)</w:t>
      </w:r>
      <w:bookmarkEnd w:id="9"/>
    </w:p>
    <w:p w:rsidR="00F67BB4" w:rsidRDefault="00F67BB4" w:rsidP="00781CC4">
      <w:pPr>
        <w:pStyle w:val="3"/>
      </w:pPr>
      <w:r>
        <w:t xml:space="preserve"> </w:t>
      </w:r>
      <w:bookmarkStart w:id="10" w:name="_Toc316976592"/>
      <w:r>
        <w:t xml:space="preserve">Περιγραφή των </w:t>
      </w:r>
      <w:r w:rsidR="00B01132">
        <w:t xml:space="preserve">κύριων </w:t>
      </w:r>
      <w:r>
        <w:t>επιχειρησιακών διεργασιών</w:t>
      </w:r>
      <w:bookmarkEnd w:id="10"/>
    </w:p>
    <w:p w:rsidR="005327E4" w:rsidRPr="00423E8E" w:rsidRDefault="00630861" w:rsidP="00781CC4">
      <w:pPr>
        <w:jc w:val="both"/>
        <w:rPr>
          <w:rFonts w:cs="Calibri"/>
        </w:rPr>
      </w:pPr>
      <w:r w:rsidRPr="00630861">
        <w:rPr>
          <w:rFonts w:cs="Calibri"/>
          <w:b/>
        </w:rPr>
        <w:t xml:space="preserve">Οι </w:t>
      </w:r>
      <w:r w:rsidR="00D311A8" w:rsidRPr="00630861">
        <w:rPr>
          <w:rFonts w:cs="Calibri"/>
          <w:b/>
        </w:rPr>
        <w:t>δομές και υπηρεσίες</w:t>
      </w:r>
      <w:r w:rsidR="00D311A8">
        <w:rPr>
          <w:rFonts w:cs="Calibri"/>
        </w:rPr>
        <w:t xml:space="preserve"> που</w:t>
      </w:r>
      <w:r>
        <w:rPr>
          <w:rFonts w:cs="Calibri"/>
        </w:rPr>
        <w:t xml:space="preserve"> διαθέτει το ΤΕΙ Λάρισας</w:t>
      </w:r>
      <w:r w:rsidR="001E32E9">
        <w:rPr>
          <w:rFonts w:cs="Calibri"/>
        </w:rPr>
        <w:t xml:space="preserve"> </w:t>
      </w:r>
      <w:r>
        <w:rPr>
          <w:rFonts w:cs="Calibri"/>
        </w:rPr>
        <w:t xml:space="preserve">είναι αυτές που </w:t>
      </w:r>
      <w:r w:rsidR="001E32E9">
        <w:rPr>
          <w:rFonts w:cs="Calibri"/>
        </w:rPr>
        <w:t xml:space="preserve">έχει ένα Ανώτατο Εκπαιδευτικό </w:t>
      </w:r>
      <w:r w:rsidR="009378F6">
        <w:rPr>
          <w:rFonts w:cs="Calibri"/>
        </w:rPr>
        <w:t>‘</w:t>
      </w:r>
      <w:r w:rsidR="00CE03F0">
        <w:rPr>
          <w:rFonts w:cs="Calibri"/>
        </w:rPr>
        <w:t>Ίδρυμα</w:t>
      </w:r>
      <w:r w:rsidR="00D311A8">
        <w:rPr>
          <w:rFonts w:cs="Calibri"/>
        </w:rPr>
        <w:t xml:space="preserve"> (ΑΕΙ). Ειδικότερα,</w:t>
      </w:r>
      <w:r w:rsidR="00A63E93" w:rsidRPr="00423E8E">
        <w:rPr>
          <w:rFonts w:cs="Calibri"/>
        </w:rPr>
        <w:t xml:space="preserve"> </w:t>
      </w:r>
      <w:r w:rsidR="00F11D46">
        <w:rPr>
          <w:rFonts w:cs="Calibri"/>
        </w:rPr>
        <w:t xml:space="preserve">έχει </w:t>
      </w:r>
      <w:r w:rsidR="00D83260" w:rsidRPr="00423E8E">
        <w:rPr>
          <w:rFonts w:cs="Calibri"/>
        </w:rPr>
        <w:t>20</w:t>
      </w:r>
      <w:r w:rsidR="00A63E93" w:rsidRPr="00423E8E">
        <w:rPr>
          <w:rFonts w:cs="Calibri"/>
        </w:rPr>
        <w:t xml:space="preserve"> Α</w:t>
      </w:r>
      <w:r w:rsidR="00D83260" w:rsidRPr="00423E8E">
        <w:rPr>
          <w:rFonts w:cs="Calibri"/>
        </w:rPr>
        <w:t>καδημαϊκά Τμήματα και παρέχει 19</w:t>
      </w:r>
      <w:r w:rsidR="00A63E93" w:rsidRPr="00423E8E">
        <w:rPr>
          <w:rFonts w:cs="Calibri"/>
        </w:rPr>
        <w:t xml:space="preserve"> Προπτυχιακά και 5 Μεταπτυχιακά Προγράμματα Σπουδών. </w:t>
      </w:r>
      <w:r w:rsidR="00083C76">
        <w:rPr>
          <w:rFonts w:cs="Calibri"/>
        </w:rPr>
        <w:t xml:space="preserve">Διαθέτει </w:t>
      </w:r>
      <w:r w:rsidR="00083C76" w:rsidRPr="00423E8E">
        <w:rPr>
          <w:rFonts w:cs="Calibri"/>
        </w:rPr>
        <w:t>207 μόνιμα μέλη Εκπαιδευτικού Προσωπικού (ΕΠ), 57 μόνιμα μέλη Ειδικού Τεχνικού Προσωπικού (ΕΤΠ), 160 Διοικητικούς Υπαλλήλους και 400 Συμβασιούχους Επιστημονικούς και Εργαστηριακούς Συνεργάτες.</w:t>
      </w:r>
      <w:r w:rsidR="005E2F6A">
        <w:rPr>
          <w:rFonts w:cs="Calibri"/>
        </w:rPr>
        <w:t xml:space="preserve"> Οι εγγεγραμμένοι προπτυχιακοί και μεταπτυχιακοί φοιτητές είναι </w:t>
      </w:r>
      <w:r w:rsidR="007E7D23">
        <w:rPr>
          <w:rFonts w:cs="Calibri"/>
        </w:rPr>
        <w:t>21</w:t>
      </w:r>
      <w:r w:rsidR="00A63E93" w:rsidRPr="00423E8E">
        <w:rPr>
          <w:rFonts w:cs="Calibri"/>
        </w:rPr>
        <w:t xml:space="preserve">.000 </w:t>
      </w:r>
      <w:r w:rsidR="005E2F6A">
        <w:rPr>
          <w:rFonts w:cs="Calibri"/>
        </w:rPr>
        <w:t>.</w:t>
      </w:r>
      <w:r w:rsidR="00A63E93" w:rsidRPr="00423E8E">
        <w:rPr>
          <w:rFonts w:cs="Calibri"/>
        </w:rPr>
        <w:t xml:space="preserve"> </w:t>
      </w:r>
    </w:p>
    <w:p w:rsidR="0083250F" w:rsidRPr="00423E8E" w:rsidRDefault="0083250F" w:rsidP="005075D3">
      <w:pPr>
        <w:jc w:val="both"/>
        <w:rPr>
          <w:rFonts w:cs="Calibri"/>
        </w:rPr>
      </w:pPr>
    </w:p>
    <w:p w:rsidR="004D1CE8" w:rsidRPr="00423E8E" w:rsidRDefault="004D1CE8" w:rsidP="00DD73C3">
      <w:pPr>
        <w:jc w:val="both"/>
      </w:pPr>
      <w:r w:rsidRPr="00423E8E">
        <w:t xml:space="preserve">Οι </w:t>
      </w:r>
      <w:r w:rsidR="003205D9" w:rsidRPr="00423E8E">
        <w:t xml:space="preserve">ακαδημαϊκές δομές και </w:t>
      </w:r>
      <w:r w:rsidRPr="00423E8E">
        <w:t>διοικητικές υπηρεσίες του ΤΕΙ Λάρισας που</w:t>
      </w:r>
      <w:r w:rsidR="005E2F6A">
        <w:t xml:space="preserve"> εμπλέκονται στη διαχείριση των φοιτητών</w:t>
      </w:r>
      <w:r w:rsidRPr="00423E8E">
        <w:t xml:space="preserve"> </w:t>
      </w:r>
      <w:r w:rsidR="003205D9" w:rsidRPr="00423E8E">
        <w:t>είναι</w:t>
      </w:r>
      <w:r w:rsidRPr="00423E8E">
        <w:t>:</w:t>
      </w:r>
    </w:p>
    <w:p w:rsidR="005E2F6A" w:rsidRDefault="005E2F6A" w:rsidP="00302D2E">
      <w:pPr>
        <w:widowControl w:val="0"/>
        <w:numPr>
          <w:ilvl w:val="0"/>
          <w:numId w:val="53"/>
        </w:numPr>
        <w:tabs>
          <w:tab w:val="left" w:pos="567"/>
        </w:tabs>
        <w:ind w:left="714" w:hanging="357"/>
        <w:jc w:val="both"/>
        <w:rPr>
          <w:rFonts w:cs="Calibri"/>
          <w:szCs w:val="22"/>
        </w:rPr>
      </w:pPr>
      <w:r w:rsidRPr="005E2F6A">
        <w:rPr>
          <w:rFonts w:cs="Calibri"/>
          <w:szCs w:val="22"/>
        </w:rPr>
        <w:t>Οι Γραμματείες των Ακαδημαϊκών Τμημάτων</w:t>
      </w:r>
    </w:p>
    <w:p w:rsidR="005E2F6A" w:rsidRDefault="005E2F6A" w:rsidP="00302D2E">
      <w:pPr>
        <w:widowControl w:val="0"/>
        <w:numPr>
          <w:ilvl w:val="0"/>
          <w:numId w:val="53"/>
        </w:numPr>
        <w:tabs>
          <w:tab w:val="left" w:pos="567"/>
        </w:tabs>
        <w:ind w:left="714" w:hanging="357"/>
        <w:jc w:val="both"/>
        <w:rPr>
          <w:rFonts w:cs="Calibri"/>
          <w:szCs w:val="22"/>
        </w:rPr>
      </w:pPr>
      <w:r>
        <w:rPr>
          <w:rFonts w:cs="Calibri"/>
          <w:szCs w:val="22"/>
        </w:rPr>
        <w:t xml:space="preserve">Οι Γραμματείες των </w:t>
      </w:r>
      <w:r w:rsidRPr="005E2F6A">
        <w:rPr>
          <w:rFonts w:cs="Calibri"/>
          <w:szCs w:val="22"/>
        </w:rPr>
        <w:t>Μεταπτυχιακών Προγραμμάτων Σπουδών</w:t>
      </w:r>
      <w:r>
        <w:rPr>
          <w:rFonts w:cs="Calibri"/>
          <w:szCs w:val="22"/>
        </w:rPr>
        <w:t xml:space="preserve"> </w:t>
      </w:r>
    </w:p>
    <w:p w:rsidR="003205D9" w:rsidRPr="005E2F6A" w:rsidRDefault="005E2F6A" w:rsidP="00302D2E">
      <w:pPr>
        <w:widowControl w:val="0"/>
        <w:numPr>
          <w:ilvl w:val="0"/>
          <w:numId w:val="53"/>
        </w:numPr>
        <w:tabs>
          <w:tab w:val="left" w:pos="567"/>
        </w:tabs>
        <w:ind w:left="714" w:hanging="357"/>
        <w:jc w:val="both"/>
        <w:rPr>
          <w:rFonts w:cs="Calibri"/>
          <w:szCs w:val="22"/>
        </w:rPr>
      </w:pPr>
      <w:r>
        <w:rPr>
          <w:rFonts w:cs="Calibri"/>
          <w:szCs w:val="22"/>
        </w:rPr>
        <w:t xml:space="preserve">Το </w:t>
      </w:r>
      <w:r w:rsidRPr="005E2F6A">
        <w:rPr>
          <w:rFonts w:cs="Calibri"/>
          <w:szCs w:val="22"/>
        </w:rPr>
        <w:t xml:space="preserve">Ενιαίο </w:t>
      </w:r>
      <w:r>
        <w:rPr>
          <w:rFonts w:cs="Calibri"/>
          <w:szCs w:val="22"/>
        </w:rPr>
        <w:t>Μητρώο Φοιτητών</w:t>
      </w:r>
    </w:p>
    <w:p w:rsidR="003205D9" w:rsidRPr="00423E8E" w:rsidRDefault="003205D9" w:rsidP="00302D2E">
      <w:pPr>
        <w:widowControl w:val="0"/>
        <w:numPr>
          <w:ilvl w:val="0"/>
          <w:numId w:val="53"/>
        </w:numPr>
        <w:tabs>
          <w:tab w:val="left" w:pos="567"/>
        </w:tabs>
        <w:ind w:left="714" w:hanging="357"/>
        <w:jc w:val="both"/>
        <w:rPr>
          <w:rFonts w:cs="Calibri"/>
          <w:szCs w:val="22"/>
        </w:rPr>
      </w:pPr>
      <w:r w:rsidRPr="00423E8E">
        <w:rPr>
          <w:rFonts w:cs="Calibri"/>
          <w:szCs w:val="22"/>
        </w:rPr>
        <w:t>Το Τμήμα Περίθαλψης &amp; Κοινωνικής Μέριμνας</w:t>
      </w:r>
    </w:p>
    <w:p w:rsidR="00423E8E" w:rsidRPr="00423E8E" w:rsidRDefault="00423E8E" w:rsidP="00302D2E">
      <w:pPr>
        <w:widowControl w:val="0"/>
        <w:numPr>
          <w:ilvl w:val="0"/>
          <w:numId w:val="53"/>
        </w:numPr>
        <w:tabs>
          <w:tab w:val="left" w:pos="567"/>
        </w:tabs>
        <w:ind w:left="714" w:hanging="357"/>
        <w:jc w:val="both"/>
        <w:rPr>
          <w:rFonts w:cs="Calibri"/>
          <w:szCs w:val="22"/>
        </w:rPr>
      </w:pPr>
      <w:r w:rsidRPr="00423E8E">
        <w:rPr>
          <w:rFonts w:cs="Calibri"/>
          <w:szCs w:val="22"/>
        </w:rPr>
        <w:t>Η Βιβλιοθήκη</w:t>
      </w:r>
    </w:p>
    <w:p w:rsidR="003205D9" w:rsidRDefault="004D1CE8" w:rsidP="00302D2E">
      <w:pPr>
        <w:widowControl w:val="0"/>
        <w:numPr>
          <w:ilvl w:val="0"/>
          <w:numId w:val="53"/>
        </w:numPr>
        <w:tabs>
          <w:tab w:val="left" w:pos="567"/>
        </w:tabs>
        <w:ind w:left="714" w:hanging="357"/>
        <w:jc w:val="both"/>
        <w:rPr>
          <w:rFonts w:cs="Calibri"/>
          <w:szCs w:val="22"/>
        </w:rPr>
      </w:pPr>
      <w:r w:rsidRPr="00423E8E">
        <w:rPr>
          <w:rFonts w:cs="Calibri"/>
          <w:szCs w:val="22"/>
        </w:rPr>
        <w:t xml:space="preserve">Διεύθυνση </w:t>
      </w:r>
      <w:r w:rsidR="00130B52">
        <w:rPr>
          <w:rFonts w:cs="Calibri"/>
          <w:szCs w:val="22"/>
        </w:rPr>
        <w:t xml:space="preserve">Διοικητικού/ </w:t>
      </w:r>
      <w:r w:rsidRPr="00423E8E">
        <w:rPr>
          <w:rFonts w:cs="Calibri"/>
          <w:szCs w:val="22"/>
        </w:rPr>
        <w:t>Τμήμα Σπουδών, Πρακτικ</w:t>
      </w:r>
      <w:r w:rsidR="0083250F">
        <w:rPr>
          <w:rFonts w:cs="Calibri"/>
          <w:szCs w:val="22"/>
        </w:rPr>
        <w:t xml:space="preserve">ής </w:t>
      </w:r>
      <w:r w:rsidR="00130B52">
        <w:rPr>
          <w:rFonts w:cs="Calibri"/>
          <w:szCs w:val="22"/>
        </w:rPr>
        <w:t>Ά</w:t>
      </w:r>
      <w:r w:rsidRPr="00423E8E">
        <w:rPr>
          <w:rFonts w:cs="Calibri"/>
          <w:szCs w:val="22"/>
        </w:rPr>
        <w:t>σκησης &amp; Σταδιοδρομίας.</w:t>
      </w:r>
    </w:p>
    <w:p w:rsidR="00130B52" w:rsidRPr="00423E8E" w:rsidRDefault="00130B52" w:rsidP="00302D2E">
      <w:pPr>
        <w:widowControl w:val="0"/>
        <w:numPr>
          <w:ilvl w:val="0"/>
          <w:numId w:val="53"/>
        </w:numPr>
        <w:tabs>
          <w:tab w:val="left" w:pos="567"/>
        </w:tabs>
        <w:ind w:left="714" w:hanging="357"/>
        <w:jc w:val="both"/>
        <w:rPr>
          <w:rFonts w:cs="Calibri"/>
          <w:szCs w:val="22"/>
        </w:rPr>
      </w:pPr>
      <w:r w:rsidRPr="00423E8E">
        <w:rPr>
          <w:rFonts w:cs="Calibri"/>
          <w:szCs w:val="22"/>
        </w:rPr>
        <w:t>Διεύθυνση Οικονομικού</w:t>
      </w:r>
      <w:r>
        <w:rPr>
          <w:rFonts w:cs="Calibri"/>
          <w:szCs w:val="22"/>
        </w:rPr>
        <w:t xml:space="preserve">/ </w:t>
      </w:r>
      <w:r w:rsidRPr="00423E8E">
        <w:rPr>
          <w:rFonts w:cs="Calibri"/>
          <w:szCs w:val="22"/>
        </w:rPr>
        <w:t>Τμήμα Σπουδαστικής Μέριμνας.</w:t>
      </w:r>
    </w:p>
    <w:p w:rsidR="00130B52" w:rsidRDefault="00130B52" w:rsidP="00130B52">
      <w:pPr>
        <w:widowControl w:val="0"/>
        <w:tabs>
          <w:tab w:val="left" w:pos="567"/>
        </w:tabs>
        <w:jc w:val="both"/>
        <w:rPr>
          <w:rFonts w:cs="Calibri"/>
          <w:szCs w:val="22"/>
        </w:rPr>
      </w:pPr>
    </w:p>
    <w:p w:rsidR="00130B52" w:rsidRDefault="00130B52" w:rsidP="00130B52">
      <w:pPr>
        <w:widowControl w:val="0"/>
        <w:tabs>
          <w:tab w:val="left" w:pos="567"/>
        </w:tabs>
        <w:jc w:val="both"/>
        <w:rPr>
          <w:rFonts w:cs="Calibri"/>
          <w:szCs w:val="22"/>
        </w:rPr>
      </w:pPr>
      <w:r>
        <w:rPr>
          <w:rFonts w:cs="Calibri"/>
          <w:szCs w:val="22"/>
        </w:rPr>
        <w:t>Για τη διαχείριση του προσωπικού συνεργάζονται οι παρακάτω διοικητικές μονάδες:</w:t>
      </w:r>
    </w:p>
    <w:p w:rsidR="00130B52" w:rsidRPr="00423E8E" w:rsidRDefault="00130B52" w:rsidP="00302D2E">
      <w:pPr>
        <w:widowControl w:val="0"/>
        <w:numPr>
          <w:ilvl w:val="0"/>
          <w:numId w:val="53"/>
        </w:numPr>
        <w:tabs>
          <w:tab w:val="left" w:pos="567"/>
        </w:tabs>
        <w:ind w:left="714" w:hanging="357"/>
        <w:jc w:val="both"/>
        <w:rPr>
          <w:rFonts w:cs="Calibri"/>
          <w:szCs w:val="22"/>
        </w:rPr>
      </w:pPr>
      <w:r w:rsidRPr="00423E8E">
        <w:rPr>
          <w:rFonts w:cs="Calibri"/>
          <w:szCs w:val="22"/>
        </w:rPr>
        <w:t>Διεύθυνσ</w:t>
      </w:r>
      <w:r>
        <w:rPr>
          <w:rFonts w:cs="Calibri"/>
          <w:szCs w:val="22"/>
        </w:rPr>
        <w:t xml:space="preserve">η Διοικητικού/ </w:t>
      </w:r>
      <w:r w:rsidRPr="00423E8E">
        <w:rPr>
          <w:rFonts w:cs="Calibri"/>
          <w:szCs w:val="22"/>
        </w:rPr>
        <w:t>Τμ</w:t>
      </w:r>
      <w:r>
        <w:rPr>
          <w:rFonts w:cs="Calibri"/>
          <w:szCs w:val="22"/>
        </w:rPr>
        <w:t>ήμα Προσωπικού</w:t>
      </w:r>
    </w:p>
    <w:p w:rsidR="004D1CE8" w:rsidRDefault="004D1CE8" w:rsidP="00302D2E">
      <w:pPr>
        <w:widowControl w:val="0"/>
        <w:numPr>
          <w:ilvl w:val="0"/>
          <w:numId w:val="53"/>
        </w:numPr>
        <w:tabs>
          <w:tab w:val="left" w:pos="567"/>
        </w:tabs>
        <w:ind w:left="714" w:hanging="357"/>
        <w:jc w:val="both"/>
        <w:rPr>
          <w:rFonts w:cs="Calibri"/>
          <w:szCs w:val="22"/>
        </w:rPr>
      </w:pPr>
      <w:r w:rsidRPr="00423E8E">
        <w:rPr>
          <w:rFonts w:cs="Calibri"/>
          <w:szCs w:val="22"/>
        </w:rPr>
        <w:t>Διεύθυνση Οικονομικού</w:t>
      </w:r>
      <w:r w:rsidR="00130B52">
        <w:rPr>
          <w:rFonts w:cs="Calibri"/>
          <w:szCs w:val="22"/>
        </w:rPr>
        <w:t>/ Τμήμα Μισθοδοσίας</w:t>
      </w:r>
    </w:p>
    <w:p w:rsidR="00130B52" w:rsidRDefault="00130B52" w:rsidP="00130B52">
      <w:pPr>
        <w:widowControl w:val="0"/>
        <w:tabs>
          <w:tab w:val="left" w:pos="567"/>
        </w:tabs>
        <w:jc w:val="both"/>
        <w:rPr>
          <w:rFonts w:cs="Calibri"/>
          <w:szCs w:val="22"/>
        </w:rPr>
      </w:pPr>
    </w:p>
    <w:p w:rsidR="00130B52" w:rsidRPr="00423E8E" w:rsidRDefault="00B72367" w:rsidP="00130B52">
      <w:pPr>
        <w:widowControl w:val="0"/>
        <w:tabs>
          <w:tab w:val="left" w:pos="567"/>
        </w:tabs>
        <w:jc w:val="both"/>
        <w:rPr>
          <w:rFonts w:cs="Calibri"/>
          <w:szCs w:val="22"/>
        </w:rPr>
      </w:pPr>
      <w:r>
        <w:rPr>
          <w:rFonts w:cs="Calibri"/>
          <w:szCs w:val="22"/>
        </w:rPr>
        <w:t xml:space="preserve">Υπεύθυνο για την υποστήριξη όλων των </w:t>
      </w:r>
      <w:r w:rsidR="00130B52">
        <w:rPr>
          <w:rFonts w:cs="Calibri"/>
          <w:szCs w:val="22"/>
        </w:rPr>
        <w:t>υποδομ</w:t>
      </w:r>
      <w:r>
        <w:rPr>
          <w:rFonts w:cs="Calibri"/>
          <w:szCs w:val="22"/>
        </w:rPr>
        <w:t>ών</w:t>
      </w:r>
      <w:r w:rsidR="00130B52">
        <w:rPr>
          <w:rFonts w:cs="Calibri"/>
          <w:szCs w:val="22"/>
        </w:rPr>
        <w:t xml:space="preserve"> τεχνολογιών πληροφορικής και επικοινωνι</w:t>
      </w:r>
      <w:r>
        <w:rPr>
          <w:rFonts w:cs="Calibri"/>
          <w:szCs w:val="22"/>
        </w:rPr>
        <w:t>ών είναι:</w:t>
      </w:r>
    </w:p>
    <w:p w:rsidR="004D1CE8" w:rsidRPr="00423E8E" w:rsidRDefault="004D1CE8" w:rsidP="00302D2E">
      <w:pPr>
        <w:widowControl w:val="0"/>
        <w:numPr>
          <w:ilvl w:val="0"/>
          <w:numId w:val="53"/>
        </w:numPr>
        <w:tabs>
          <w:tab w:val="left" w:pos="567"/>
        </w:tabs>
        <w:ind w:left="714" w:hanging="357"/>
        <w:jc w:val="both"/>
        <w:rPr>
          <w:rFonts w:cs="Calibri"/>
          <w:szCs w:val="22"/>
        </w:rPr>
      </w:pPr>
      <w:r w:rsidRPr="00423E8E">
        <w:rPr>
          <w:rFonts w:cs="Calibri"/>
          <w:szCs w:val="22"/>
        </w:rPr>
        <w:t>Διεύθυνση Τεχνικών Υπηρεσιών &amp; Πληροφορικής</w:t>
      </w:r>
      <w:r w:rsidR="00130B52">
        <w:rPr>
          <w:rFonts w:cs="Calibri"/>
          <w:szCs w:val="22"/>
        </w:rPr>
        <w:t xml:space="preserve">/ </w:t>
      </w:r>
      <w:r w:rsidR="003205D9" w:rsidRPr="00423E8E">
        <w:rPr>
          <w:rFonts w:cs="Calibri"/>
          <w:szCs w:val="22"/>
        </w:rPr>
        <w:t>Τμήμ</w:t>
      </w:r>
      <w:r w:rsidR="00423E8E" w:rsidRPr="00423E8E">
        <w:rPr>
          <w:rFonts w:cs="Calibri"/>
          <w:szCs w:val="22"/>
        </w:rPr>
        <w:t>α</w:t>
      </w:r>
      <w:r w:rsidR="003205D9" w:rsidRPr="00423E8E">
        <w:rPr>
          <w:rFonts w:cs="Calibri"/>
          <w:szCs w:val="22"/>
        </w:rPr>
        <w:t xml:space="preserve"> Πλ</w:t>
      </w:r>
      <w:r w:rsidR="00B72367">
        <w:rPr>
          <w:rFonts w:cs="Calibri"/>
          <w:szCs w:val="22"/>
        </w:rPr>
        <w:t>η</w:t>
      </w:r>
      <w:r w:rsidR="003205D9" w:rsidRPr="00423E8E">
        <w:rPr>
          <w:rFonts w:cs="Calibri"/>
          <w:szCs w:val="22"/>
        </w:rPr>
        <w:t>ροφορικής.</w:t>
      </w:r>
    </w:p>
    <w:p w:rsidR="00423E8E" w:rsidRDefault="00423E8E" w:rsidP="004D1CE8"/>
    <w:p w:rsidR="00742B27" w:rsidRPr="009378F6" w:rsidRDefault="003A1729" w:rsidP="009378F6">
      <w:pPr>
        <w:jc w:val="both"/>
        <w:rPr>
          <w:rFonts w:cs="Calibri"/>
        </w:rPr>
      </w:pPr>
      <w:r w:rsidRPr="009378F6">
        <w:rPr>
          <w:rFonts w:cs="Calibri"/>
          <w:b/>
        </w:rPr>
        <w:t xml:space="preserve">Οι </w:t>
      </w:r>
      <w:r w:rsidR="00B96A1B" w:rsidRPr="009378F6">
        <w:rPr>
          <w:rFonts w:cs="Calibri"/>
          <w:b/>
        </w:rPr>
        <w:t>επιχειρησιακές διεργασ</w:t>
      </w:r>
      <w:r w:rsidR="00667A66" w:rsidRPr="009378F6">
        <w:rPr>
          <w:rFonts w:cs="Calibri"/>
          <w:b/>
        </w:rPr>
        <w:t>ίες</w:t>
      </w:r>
      <w:r w:rsidR="00667A66" w:rsidRPr="009378F6">
        <w:rPr>
          <w:rFonts w:cs="Calibri"/>
        </w:rPr>
        <w:t xml:space="preserve">, </w:t>
      </w:r>
      <w:r w:rsidR="00B96A1B" w:rsidRPr="009378F6">
        <w:rPr>
          <w:rFonts w:cs="Calibri"/>
        </w:rPr>
        <w:t xml:space="preserve">που αφορούν </w:t>
      </w:r>
      <w:r w:rsidR="00667A66" w:rsidRPr="009378F6">
        <w:rPr>
          <w:rFonts w:cs="Calibri"/>
        </w:rPr>
        <w:t>σ</w:t>
      </w:r>
      <w:r w:rsidR="00B96A1B" w:rsidRPr="009378F6">
        <w:rPr>
          <w:rFonts w:cs="Calibri"/>
        </w:rPr>
        <w:t>το παρόν έργο</w:t>
      </w:r>
      <w:r w:rsidR="00667A66" w:rsidRPr="009378F6">
        <w:rPr>
          <w:rFonts w:cs="Calibri"/>
        </w:rPr>
        <w:t>,</w:t>
      </w:r>
      <w:r w:rsidR="00B96A1B" w:rsidRPr="009378F6">
        <w:rPr>
          <w:rFonts w:cs="Calibri"/>
        </w:rPr>
        <w:t xml:space="preserve"> είναι αυτές που σχετίζονται πρώτον με την διαχείριση των φοιτητών και δεύτερον με τη διαχείριση του συνόλου </w:t>
      </w:r>
      <w:r w:rsidR="00C22CE3" w:rsidRPr="009378F6">
        <w:rPr>
          <w:rFonts w:cs="Calibri"/>
        </w:rPr>
        <w:t>του π</w:t>
      </w:r>
      <w:r w:rsidR="00B96A1B" w:rsidRPr="009378F6">
        <w:rPr>
          <w:rFonts w:cs="Calibri"/>
        </w:rPr>
        <w:t>ροσ</w:t>
      </w:r>
      <w:r w:rsidR="00742B27" w:rsidRPr="009378F6">
        <w:rPr>
          <w:rFonts w:cs="Calibri"/>
        </w:rPr>
        <w:t>ωπικού του Ιδρύματος.</w:t>
      </w:r>
    </w:p>
    <w:p w:rsidR="00B96A1B" w:rsidRPr="009378F6" w:rsidRDefault="00742B27" w:rsidP="006C391C">
      <w:pPr>
        <w:spacing w:before="120"/>
        <w:jc w:val="both"/>
        <w:rPr>
          <w:rFonts w:cs="Calibri"/>
        </w:rPr>
      </w:pPr>
      <w:r w:rsidRPr="009378F6">
        <w:rPr>
          <w:rFonts w:cs="Calibri"/>
        </w:rPr>
        <w:t>Δ</w:t>
      </w:r>
      <w:r w:rsidR="00B96A1B" w:rsidRPr="009378F6">
        <w:rPr>
          <w:rFonts w:cs="Calibri"/>
        </w:rPr>
        <w:t>ιαδικασίες</w:t>
      </w:r>
      <w:r w:rsidR="00667A66" w:rsidRPr="009378F6">
        <w:rPr>
          <w:rFonts w:cs="Calibri"/>
        </w:rPr>
        <w:t xml:space="preserve"> για θέματα φοιτητών είναι:</w:t>
      </w:r>
      <w:r w:rsidR="00B96A1B" w:rsidRPr="009378F6">
        <w:rPr>
          <w:rFonts w:cs="Calibri"/>
        </w:rPr>
        <w:t xml:space="preserve"> </w:t>
      </w:r>
    </w:p>
    <w:p w:rsidR="003A1729" w:rsidRPr="003A1729" w:rsidRDefault="003A1729" w:rsidP="00302D2E">
      <w:pPr>
        <w:widowControl w:val="0"/>
        <w:numPr>
          <w:ilvl w:val="0"/>
          <w:numId w:val="53"/>
        </w:numPr>
        <w:tabs>
          <w:tab w:val="left" w:pos="567"/>
        </w:tabs>
        <w:ind w:left="714" w:hanging="357"/>
        <w:jc w:val="both"/>
        <w:rPr>
          <w:rFonts w:asciiTheme="minorHAnsi" w:hAnsiTheme="minorHAnsi" w:cstheme="minorHAnsi"/>
        </w:rPr>
      </w:pPr>
      <w:r w:rsidRPr="003A1729">
        <w:rPr>
          <w:rFonts w:asciiTheme="minorHAnsi" w:hAnsiTheme="minorHAnsi" w:cstheme="minorHAnsi"/>
        </w:rPr>
        <w:t>Εγγραφές φοιτητών (δημιουργία ηλεκτρονικής καρτέλας σπουδαστή)</w:t>
      </w:r>
    </w:p>
    <w:p w:rsidR="003A1729" w:rsidRPr="003A1729" w:rsidRDefault="003A1729" w:rsidP="00302D2E">
      <w:pPr>
        <w:widowControl w:val="0"/>
        <w:numPr>
          <w:ilvl w:val="0"/>
          <w:numId w:val="53"/>
        </w:numPr>
        <w:tabs>
          <w:tab w:val="left" w:pos="567"/>
        </w:tabs>
        <w:ind w:left="714" w:hanging="357"/>
        <w:jc w:val="both"/>
        <w:rPr>
          <w:rFonts w:asciiTheme="minorHAnsi" w:hAnsiTheme="minorHAnsi" w:cstheme="minorHAnsi"/>
        </w:rPr>
      </w:pPr>
      <w:r w:rsidRPr="003A1729">
        <w:rPr>
          <w:rFonts w:asciiTheme="minorHAnsi" w:hAnsiTheme="minorHAnsi" w:cstheme="minorHAnsi"/>
        </w:rPr>
        <w:t>Διαχείριση φοιτητικών μεταβολών (διαγραφές, μεταγραφές, ανανεώσεις εγγραφών)</w:t>
      </w:r>
    </w:p>
    <w:p w:rsidR="003A1729" w:rsidRPr="003A1729" w:rsidRDefault="003A1729" w:rsidP="00302D2E">
      <w:pPr>
        <w:widowControl w:val="0"/>
        <w:numPr>
          <w:ilvl w:val="0"/>
          <w:numId w:val="53"/>
        </w:numPr>
        <w:tabs>
          <w:tab w:val="left" w:pos="567"/>
        </w:tabs>
        <w:ind w:left="714" w:hanging="357"/>
        <w:jc w:val="both"/>
        <w:rPr>
          <w:rFonts w:asciiTheme="minorHAnsi" w:hAnsiTheme="minorHAnsi" w:cstheme="minorHAnsi"/>
        </w:rPr>
      </w:pPr>
      <w:r w:rsidRPr="003A1729">
        <w:rPr>
          <w:rFonts w:asciiTheme="minorHAnsi" w:hAnsiTheme="minorHAnsi" w:cstheme="minorHAnsi"/>
        </w:rPr>
        <w:t>Εισαγωγή δηλώσεων μαθημάτων</w:t>
      </w:r>
    </w:p>
    <w:p w:rsidR="003A1729" w:rsidRPr="003A1729" w:rsidRDefault="003A1729" w:rsidP="00302D2E">
      <w:pPr>
        <w:widowControl w:val="0"/>
        <w:numPr>
          <w:ilvl w:val="0"/>
          <w:numId w:val="53"/>
        </w:numPr>
        <w:tabs>
          <w:tab w:val="left" w:pos="567"/>
        </w:tabs>
        <w:ind w:left="714" w:hanging="357"/>
        <w:jc w:val="both"/>
        <w:rPr>
          <w:rFonts w:asciiTheme="minorHAnsi" w:hAnsiTheme="minorHAnsi" w:cstheme="minorHAnsi"/>
        </w:rPr>
      </w:pPr>
      <w:r w:rsidRPr="003A1729">
        <w:rPr>
          <w:rFonts w:asciiTheme="minorHAnsi" w:hAnsiTheme="minorHAnsi" w:cstheme="minorHAnsi"/>
        </w:rPr>
        <w:t>Έκδοση βαθμολογικών καταστάσεων</w:t>
      </w:r>
    </w:p>
    <w:p w:rsidR="003A1729" w:rsidRPr="003A1729" w:rsidRDefault="003A1729" w:rsidP="00302D2E">
      <w:pPr>
        <w:widowControl w:val="0"/>
        <w:numPr>
          <w:ilvl w:val="0"/>
          <w:numId w:val="53"/>
        </w:numPr>
        <w:tabs>
          <w:tab w:val="left" w:pos="567"/>
        </w:tabs>
        <w:ind w:left="714" w:hanging="357"/>
        <w:jc w:val="both"/>
        <w:rPr>
          <w:rFonts w:asciiTheme="minorHAnsi" w:hAnsiTheme="minorHAnsi" w:cstheme="minorHAnsi"/>
        </w:rPr>
      </w:pPr>
      <w:r w:rsidRPr="003A1729">
        <w:rPr>
          <w:rFonts w:asciiTheme="minorHAnsi" w:hAnsiTheme="minorHAnsi" w:cstheme="minorHAnsi"/>
        </w:rPr>
        <w:t>Εισαγωγή βαθμολογίας</w:t>
      </w:r>
    </w:p>
    <w:p w:rsidR="003A1729" w:rsidRPr="003A1729" w:rsidRDefault="003A1729" w:rsidP="00302D2E">
      <w:pPr>
        <w:widowControl w:val="0"/>
        <w:numPr>
          <w:ilvl w:val="0"/>
          <w:numId w:val="53"/>
        </w:numPr>
        <w:tabs>
          <w:tab w:val="left" w:pos="567"/>
        </w:tabs>
        <w:ind w:left="714" w:hanging="357"/>
        <w:jc w:val="both"/>
        <w:rPr>
          <w:rFonts w:asciiTheme="minorHAnsi" w:hAnsiTheme="minorHAnsi" w:cstheme="minorHAnsi"/>
        </w:rPr>
      </w:pPr>
      <w:r w:rsidRPr="003A1729">
        <w:rPr>
          <w:rFonts w:asciiTheme="minorHAnsi" w:hAnsiTheme="minorHAnsi" w:cstheme="minorHAnsi"/>
        </w:rPr>
        <w:t>Έκδοση πιστοποιητικών</w:t>
      </w:r>
    </w:p>
    <w:p w:rsidR="003A1729" w:rsidRPr="003A1729" w:rsidRDefault="003A1729" w:rsidP="00302D2E">
      <w:pPr>
        <w:widowControl w:val="0"/>
        <w:numPr>
          <w:ilvl w:val="0"/>
          <w:numId w:val="53"/>
        </w:numPr>
        <w:tabs>
          <w:tab w:val="left" w:pos="567"/>
        </w:tabs>
        <w:ind w:left="714" w:hanging="357"/>
        <w:jc w:val="both"/>
        <w:rPr>
          <w:rFonts w:asciiTheme="minorHAnsi" w:hAnsiTheme="minorHAnsi" w:cstheme="minorHAnsi"/>
        </w:rPr>
      </w:pPr>
      <w:r w:rsidRPr="003A1729">
        <w:rPr>
          <w:rFonts w:asciiTheme="minorHAnsi" w:hAnsiTheme="minorHAnsi" w:cstheme="minorHAnsi"/>
        </w:rPr>
        <w:t>Διαχείριση συγγραμμάτων</w:t>
      </w:r>
    </w:p>
    <w:p w:rsidR="003A1729" w:rsidRPr="003A1729" w:rsidRDefault="003A1729" w:rsidP="00302D2E">
      <w:pPr>
        <w:widowControl w:val="0"/>
        <w:numPr>
          <w:ilvl w:val="0"/>
          <w:numId w:val="53"/>
        </w:numPr>
        <w:tabs>
          <w:tab w:val="left" w:pos="567"/>
        </w:tabs>
        <w:ind w:left="714" w:hanging="357"/>
        <w:jc w:val="both"/>
        <w:rPr>
          <w:rFonts w:asciiTheme="minorHAnsi" w:hAnsiTheme="minorHAnsi" w:cstheme="minorHAnsi"/>
        </w:rPr>
      </w:pPr>
      <w:r w:rsidRPr="003A1729">
        <w:rPr>
          <w:rFonts w:asciiTheme="minorHAnsi" w:hAnsiTheme="minorHAnsi" w:cstheme="minorHAnsi"/>
        </w:rPr>
        <w:t>Ανακήρυξη πτυχιούχων</w:t>
      </w:r>
    </w:p>
    <w:p w:rsidR="003A1729" w:rsidRDefault="003A1729" w:rsidP="00302D2E">
      <w:pPr>
        <w:widowControl w:val="0"/>
        <w:numPr>
          <w:ilvl w:val="0"/>
          <w:numId w:val="53"/>
        </w:numPr>
        <w:tabs>
          <w:tab w:val="left" w:pos="567"/>
        </w:tabs>
        <w:ind w:left="714" w:hanging="357"/>
        <w:jc w:val="both"/>
        <w:rPr>
          <w:rFonts w:asciiTheme="minorHAnsi" w:hAnsiTheme="minorHAnsi" w:cstheme="minorHAnsi"/>
        </w:rPr>
      </w:pPr>
      <w:r w:rsidRPr="003A1729">
        <w:rPr>
          <w:rFonts w:asciiTheme="minorHAnsi" w:hAnsiTheme="minorHAnsi" w:cstheme="minorHAnsi"/>
        </w:rPr>
        <w:t>Εισαγωγή προγραμμάτων σπουδών.</w:t>
      </w:r>
    </w:p>
    <w:p w:rsidR="00DC143D" w:rsidRDefault="00A17C64" w:rsidP="00302D2E">
      <w:pPr>
        <w:widowControl w:val="0"/>
        <w:numPr>
          <w:ilvl w:val="0"/>
          <w:numId w:val="53"/>
        </w:numPr>
        <w:tabs>
          <w:tab w:val="left" w:pos="567"/>
        </w:tabs>
        <w:ind w:left="714" w:hanging="357"/>
        <w:jc w:val="both"/>
        <w:rPr>
          <w:rFonts w:asciiTheme="minorHAnsi" w:hAnsiTheme="minorHAnsi" w:cstheme="minorHAnsi"/>
        </w:rPr>
      </w:pPr>
      <w:r>
        <w:rPr>
          <w:rFonts w:asciiTheme="minorHAnsi" w:hAnsiTheme="minorHAnsi" w:cstheme="minorHAnsi"/>
        </w:rPr>
        <w:t>Πρωτοκόλληση και διανομή εγγράφων</w:t>
      </w:r>
    </w:p>
    <w:p w:rsidR="00A17C64" w:rsidRDefault="00DC143D" w:rsidP="00302D2E">
      <w:pPr>
        <w:widowControl w:val="0"/>
        <w:numPr>
          <w:ilvl w:val="0"/>
          <w:numId w:val="53"/>
        </w:numPr>
        <w:tabs>
          <w:tab w:val="left" w:pos="567"/>
        </w:tabs>
        <w:ind w:left="714" w:hanging="357"/>
        <w:jc w:val="both"/>
        <w:rPr>
          <w:rFonts w:asciiTheme="minorHAnsi" w:hAnsiTheme="minorHAnsi" w:cstheme="minorHAnsi"/>
        </w:rPr>
      </w:pPr>
      <w:r>
        <w:rPr>
          <w:rFonts w:asciiTheme="minorHAnsi" w:hAnsiTheme="minorHAnsi" w:cstheme="minorHAnsi"/>
        </w:rPr>
        <w:t>Σίτιση, Στέγαση, Περίθαλψη Φοιτητών</w:t>
      </w:r>
      <w:r w:rsidR="00A17C64">
        <w:rPr>
          <w:rFonts w:asciiTheme="minorHAnsi" w:hAnsiTheme="minorHAnsi" w:cstheme="minorHAnsi"/>
        </w:rPr>
        <w:t xml:space="preserve"> </w:t>
      </w:r>
    </w:p>
    <w:p w:rsidR="00667A66" w:rsidRDefault="00742B27" w:rsidP="006C391C">
      <w:pPr>
        <w:widowControl w:val="0"/>
        <w:tabs>
          <w:tab w:val="left" w:pos="567"/>
        </w:tabs>
        <w:spacing w:before="120"/>
        <w:jc w:val="both"/>
        <w:rPr>
          <w:rFonts w:asciiTheme="minorHAnsi" w:hAnsiTheme="minorHAnsi" w:cstheme="minorHAnsi"/>
        </w:rPr>
      </w:pPr>
      <w:r>
        <w:rPr>
          <w:rFonts w:asciiTheme="minorHAnsi" w:hAnsiTheme="minorHAnsi" w:cstheme="minorHAnsi"/>
        </w:rPr>
        <w:t>Δ</w:t>
      </w:r>
      <w:r w:rsidR="00667A66">
        <w:rPr>
          <w:rFonts w:asciiTheme="minorHAnsi" w:hAnsiTheme="minorHAnsi" w:cstheme="minorHAnsi"/>
        </w:rPr>
        <w:t xml:space="preserve">ιαδικασίες </w:t>
      </w:r>
      <w:r>
        <w:rPr>
          <w:rFonts w:asciiTheme="minorHAnsi" w:hAnsiTheme="minorHAnsi" w:cstheme="minorHAnsi"/>
        </w:rPr>
        <w:t>για τη διαχείριση του π</w:t>
      </w:r>
      <w:r w:rsidR="00667A66">
        <w:rPr>
          <w:rFonts w:asciiTheme="minorHAnsi" w:hAnsiTheme="minorHAnsi" w:cstheme="minorHAnsi"/>
        </w:rPr>
        <w:t>ροσωπικού είναι:</w:t>
      </w:r>
    </w:p>
    <w:p w:rsidR="00667A66" w:rsidRDefault="00667A66" w:rsidP="00302D2E">
      <w:pPr>
        <w:widowControl w:val="0"/>
        <w:numPr>
          <w:ilvl w:val="0"/>
          <w:numId w:val="53"/>
        </w:numPr>
        <w:tabs>
          <w:tab w:val="left" w:pos="567"/>
        </w:tabs>
        <w:jc w:val="both"/>
        <w:rPr>
          <w:rFonts w:asciiTheme="minorHAnsi" w:hAnsiTheme="minorHAnsi" w:cstheme="minorHAnsi"/>
        </w:rPr>
      </w:pPr>
      <w:r>
        <w:rPr>
          <w:rFonts w:asciiTheme="minorHAnsi" w:hAnsiTheme="minorHAnsi" w:cstheme="minorHAnsi"/>
        </w:rPr>
        <w:t>Εγγραφές προσωπικού</w:t>
      </w:r>
      <w:r w:rsidRPr="00667A66">
        <w:rPr>
          <w:rFonts w:asciiTheme="minorHAnsi" w:hAnsiTheme="minorHAnsi" w:cstheme="minorHAnsi"/>
        </w:rPr>
        <w:t xml:space="preserve"> (δημιουργία</w:t>
      </w:r>
      <w:r>
        <w:rPr>
          <w:rFonts w:asciiTheme="minorHAnsi" w:hAnsiTheme="minorHAnsi" w:cstheme="minorHAnsi"/>
        </w:rPr>
        <w:t xml:space="preserve"> ηλεκτρονικής καρτέλας</w:t>
      </w:r>
      <w:r w:rsidRPr="00667A66">
        <w:rPr>
          <w:rFonts w:asciiTheme="minorHAnsi" w:hAnsiTheme="minorHAnsi" w:cstheme="minorHAnsi"/>
        </w:rPr>
        <w:t>)</w:t>
      </w:r>
    </w:p>
    <w:p w:rsidR="00667A66" w:rsidRDefault="00667A66" w:rsidP="00302D2E">
      <w:pPr>
        <w:widowControl w:val="0"/>
        <w:numPr>
          <w:ilvl w:val="0"/>
          <w:numId w:val="53"/>
        </w:numPr>
        <w:tabs>
          <w:tab w:val="left" w:pos="567"/>
        </w:tabs>
        <w:jc w:val="both"/>
        <w:rPr>
          <w:rFonts w:asciiTheme="minorHAnsi" w:hAnsiTheme="minorHAnsi" w:cstheme="minorHAnsi"/>
        </w:rPr>
      </w:pPr>
      <w:r>
        <w:rPr>
          <w:rFonts w:asciiTheme="minorHAnsi" w:hAnsiTheme="minorHAnsi" w:cstheme="minorHAnsi"/>
        </w:rPr>
        <w:t>Διαχείριση υπηρεσιακών μεταβολών</w:t>
      </w:r>
    </w:p>
    <w:p w:rsidR="00667A66" w:rsidRDefault="00667A66" w:rsidP="00302D2E">
      <w:pPr>
        <w:widowControl w:val="0"/>
        <w:numPr>
          <w:ilvl w:val="0"/>
          <w:numId w:val="53"/>
        </w:numPr>
        <w:tabs>
          <w:tab w:val="left" w:pos="567"/>
        </w:tabs>
        <w:jc w:val="both"/>
        <w:rPr>
          <w:rFonts w:asciiTheme="minorHAnsi" w:hAnsiTheme="minorHAnsi" w:cstheme="minorHAnsi"/>
        </w:rPr>
      </w:pPr>
      <w:r>
        <w:rPr>
          <w:rFonts w:asciiTheme="minorHAnsi" w:hAnsiTheme="minorHAnsi" w:cstheme="minorHAnsi"/>
        </w:rPr>
        <w:t>Διαχείριση βαθμολογικών μεταβολών</w:t>
      </w:r>
    </w:p>
    <w:p w:rsidR="00667A66" w:rsidRDefault="007E7D23" w:rsidP="00302D2E">
      <w:pPr>
        <w:widowControl w:val="0"/>
        <w:numPr>
          <w:ilvl w:val="0"/>
          <w:numId w:val="53"/>
        </w:numPr>
        <w:tabs>
          <w:tab w:val="left" w:pos="567"/>
        </w:tabs>
        <w:jc w:val="both"/>
        <w:rPr>
          <w:rFonts w:asciiTheme="minorHAnsi" w:hAnsiTheme="minorHAnsi" w:cstheme="minorHAnsi"/>
        </w:rPr>
      </w:pPr>
      <w:r>
        <w:rPr>
          <w:rFonts w:asciiTheme="minorHAnsi" w:hAnsiTheme="minorHAnsi" w:cstheme="minorHAnsi"/>
        </w:rPr>
        <w:t>Έ</w:t>
      </w:r>
      <w:r w:rsidR="00667A66">
        <w:rPr>
          <w:rFonts w:asciiTheme="minorHAnsi" w:hAnsiTheme="minorHAnsi" w:cstheme="minorHAnsi"/>
        </w:rPr>
        <w:t>κδοση πιστοποιητικών και βεβαιώσεων</w:t>
      </w:r>
    </w:p>
    <w:p w:rsidR="00667A66" w:rsidRPr="00667A66" w:rsidRDefault="00667A66" w:rsidP="00302D2E">
      <w:pPr>
        <w:widowControl w:val="0"/>
        <w:numPr>
          <w:ilvl w:val="0"/>
          <w:numId w:val="53"/>
        </w:numPr>
        <w:tabs>
          <w:tab w:val="left" w:pos="567"/>
        </w:tabs>
        <w:jc w:val="both"/>
        <w:rPr>
          <w:rFonts w:asciiTheme="minorHAnsi" w:hAnsiTheme="minorHAnsi" w:cstheme="minorHAnsi"/>
        </w:rPr>
      </w:pPr>
      <w:r w:rsidRPr="00667A66">
        <w:rPr>
          <w:rFonts w:asciiTheme="minorHAnsi" w:hAnsiTheme="minorHAnsi" w:cstheme="minorHAnsi"/>
        </w:rPr>
        <w:t>Προκήρυξη νέων θέσεων</w:t>
      </w:r>
    </w:p>
    <w:p w:rsidR="00FD4B39" w:rsidRDefault="00FD4B39" w:rsidP="003B5874">
      <w:pPr>
        <w:rPr>
          <w:rFonts w:cs="Arial"/>
          <w:b/>
          <w:bCs/>
          <w:sz w:val="26"/>
          <w:szCs w:val="26"/>
        </w:rPr>
      </w:pPr>
    </w:p>
    <w:p w:rsidR="00C22CE3" w:rsidRPr="007724E9" w:rsidRDefault="00C22CE3" w:rsidP="00781CC4">
      <w:pPr>
        <w:pStyle w:val="3"/>
      </w:pPr>
      <w:r>
        <w:t xml:space="preserve"> </w:t>
      </w:r>
      <w:bookmarkStart w:id="11" w:name="_Toc316976593"/>
      <w:r w:rsidR="00967E0D">
        <w:t xml:space="preserve">Περιγραφή </w:t>
      </w:r>
      <w:r w:rsidR="00575AB7">
        <w:t>συστημάτων π</w:t>
      </w:r>
      <w:r w:rsidRPr="007724E9">
        <w:t>ληροφορικής</w:t>
      </w:r>
      <w:bookmarkEnd w:id="11"/>
      <w:r w:rsidRPr="007724E9">
        <w:t xml:space="preserve"> </w:t>
      </w:r>
    </w:p>
    <w:p w:rsidR="00575AB7" w:rsidRDefault="00AE5873" w:rsidP="00C22CE3">
      <w:r>
        <w:t>Γ</w:t>
      </w:r>
      <w:r w:rsidR="00575AB7">
        <w:t>ια την εξυπηρέτηση των</w:t>
      </w:r>
      <w:r w:rsidR="00A76AFD">
        <w:t xml:space="preserve"> βασικών</w:t>
      </w:r>
      <w:r w:rsidR="00575AB7">
        <w:t xml:space="preserve"> </w:t>
      </w:r>
      <w:r w:rsidR="00A76AFD">
        <w:t xml:space="preserve">από τις </w:t>
      </w:r>
      <w:r w:rsidR="00575AB7">
        <w:t>προαναφερθ</w:t>
      </w:r>
      <w:r w:rsidR="00A76AFD">
        <w:t xml:space="preserve">είσες διαδικασίες </w:t>
      </w:r>
      <w:r w:rsidR="00575AB7">
        <w:t>το ΤΕΙ Λάρισας διαθέτει σήμερα δυο εφαρμογ</w:t>
      </w:r>
      <w:r w:rsidR="00A76AFD">
        <w:t>ές</w:t>
      </w:r>
      <w:r w:rsidR="00575AB7">
        <w:t>:</w:t>
      </w:r>
    </w:p>
    <w:p w:rsidR="00575AB7" w:rsidRPr="00A76AFD" w:rsidRDefault="00575AB7" w:rsidP="00493532">
      <w:pPr>
        <w:pStyle w:val="af1"/>
        <w:numPr>
          <w:ilvl w:val="0"/>
          <w:numId w:val="76"/>
        </w:numPr>
        <w:spacing w:after="0"/>
        <w:ind w:left="714" w:hanging="357"/>
        <w:rPr>
          <w:rFonts w:ascii="Calibri" w:hAnsi="Calibri"/>
          <w:szCs w:val="24"/>
          <w:lang w:eastAsia="el-GR"/>
        </w:rPr>
      </w:pPr>
      <w:r w:rsidRPr="00A76AFD">
        <w:rPr>
          <w:rFonts w:ascii="Calibri" w:hAnsi="Calibri"/>
          <w:szCs w:val="24"/>
          <w:lang w:eastAsia="el-GR"/>
        </w:rPr>
        <w:t xml:space="preserve">Σύστημα λογισμικού </w:t>
      </w:r>
      <w:r w:rsidR="00A76AFD" w:rsidRPr="00A76AFD">
        <w:rPr>
          <w:rFonts w:ascii="Calibri" w:hAnsi="Calibri"/>
          <w:szCs w:val="24"/>
          <w:lang w:eastAsia="el-GR"/>
        </w:rPr>
        <w:t>για τη διαχείριση των φοιτητών (</w:t>
      </w:r>
      <w:proofErr w:type="spellStart"/>
      <w:r w:rsidR="00A76AFD" w:rsidRPr="00A76AFD">
        <w:rPr>
          <w:rFonts w:ascii="Calibri" w:hAnsi="Calibri"/>
          <w:szCs w:val="24"/>
          <w:lang w:eastAsia="el-GR"/>
        </w:rPr>
        <w:t>φοιτητολόγιο</w:t>
      </w:r>
      <w:proofErr w:type="spellEnd"/>
      <w:r w:rsidR="00A76AFD" w:rsidRPr="00A76AFD">
        <w:rPr>
          <w:rFonts w:ascii="Calibri" w:hAnsi="Calibri"/>
          <w:szCs w:val="24"/>
          <w:lang w:eastAsia="el-GR"/>
        </w:rPr>
        <w:t>)</w:t>
      </w:r>
    </w:p>
    <w:p w:rsidR="00575AB7" w:rsidRPr="00A76AFD" w:rsidRDefault="00575AB7" w:rsidP="00493532">
      <w:pPr>
        <w:pStyle w:val="af1"/>
        <w:numPr>
          <w:ilvl w:val="0"/>
          <w:numId w:val="76"/>
        </w:numPr>
        <w:spacing w:after="0"/>
        <w:ind w:left="714" w:hanging="357"/>
        <w:rPr>
          <w:rFonts w:ascii="Calibri" w:hAnsi="Calibri"/>
          <w:szCs w:val="24"/>
          <w:lang w:eastAsia="el-GR"/>
        </w:rPr>
      </w:pPr>
      <w:r w:rsidRPr="00A76AFD">
        <w:rPr>
          <w:rFonts w:ascii="Calibri" w:hAnsi="Calibri"/>
          <w:szCs w:val="24"/>
          <w:lang w:eastAsia="el-GR"/>
        </w:rPr>
        <w:t>Σύ</w:t>
      </w:r>
      <w:r w:rsidR="00A76AFD" w:rsidRPr="00A76AFD">
        <w:rPr>
          <w:rFonts w:ascii="Calibri" w:hAnsi="Calibri"/>
          <w:szCs w:val="24"/>
          <w:lang w:eastAsia="el-GR"/>
        </w:rPr>
        <w:t>στημα λογισμικού για τη διαχείριση του</w:t>
      </w:r>
      <w:r w:rsidRPr="00A76AFD">
        <w:rPr>
          <w:rFonts w:ascii="Calibri" w:hAnsi="Calibri"/>
          <w:szCs w:val="24"/>
          <w:lang w:eastAsia="el-GR"/>
        </w:rPr>
        <w:t xml:space="preserve"> προσωπικού</w:t>
      </w:r>
    </w:p>
    <w:p w:rsidR="00090099" w:rsidRDefault="00A76AFD" w:rsidP="00811513">
      <w:pPr>
        <w:tabs>
          <w:tab w:val="num" w:pos="1440"/>
        </w:tabs>
        <w:spacing w:after="120"/>
        <w:jc w:val="both"/>
      </w:pPr>
      <w:r>
        <w:t>Και τα δυο συστήματα είναι έτοιμες εμπορικές εφαρμογές</w:t>
      </w:r>
      <w:r w:rsidR="00090099">
        <w:t xml:space="preserve"> με δυνατότητα αναβάθμισής των.</w:t>
      </w:r>
    </w:p>
    <w:tbl>
      <w:tblPr>
        <w:tblStyle w:val="a7"/>
        <w:tblW w:w="0" w:type="auto"/>
        <w:tblLook w:val="04A0" w:firstRow="1" w:lastRow="0" w:firstColumn="1" w:lastColumn="0" w:noHBand="0" w:noVBand="1"/>
      </w:tblPr>
      <w:tblGrid>
        <w:gridCol w:w="5070"/>
        <w:gridCol w:w="2126"/>
        <w:gridCol w:w="2090"/>
      </w:tblGrid>
      <w:tr w:rsidR="00811513" w:rsidTr="006A2A74">
        <w:tc>
          <w:tcPr>
            <w:tcW w:w="5070" w:type="dxa"/>
          </w:tcPr>
          <w:p w:rsidR="00811513" w:rsidRPr="00811513" w:rsidRDefault="00811513" w:rsidP="00DD73C3">
            <w:pPr>
              <w:tabs>
                <w:tab w:val="num" w:pos="1440"/>
              </w:tabs>
              <w:jc w:val="center"/>
              <w:rPr>
                <w:b/>
              </w:rPr>
            </w:pPr>
            <w:r w:rsidRPr="00811513">
              <w:rPr>
                <w:b/>
              </w:rPr>
              <w:lastRenderedPageBreak/>
              <w:t>Εφαρμογή</w:t>
            </w:r>
          </w:p>
        </w:tc>
        <w:tc>
          <w:tcPr>
            <w:tcW w:w="2126" w:type="dxa"/>
          </w:tcPr>
          <w:p w:rsidR="00811513" w:rsidRPr="00811513" w:rsidRDefault="00811513" w:rsidP="00DD73C3">
            <w:pPr>
              <w:tabs>
                <w:tab w:val="num" w:pos="1440"/>
              </w:tabs>
              <w:jc w:val="center"/>
              <w:rPr>
                <w:b/>
              </w:rPr>
            </w:pPr>
            <w:r w:rsidRPr="00811513">
              <w:rPr>
                <w:b/>
              </w:rPr>
              <w:t>Προμηθευτής</w:t>
            </w:r>
          </w:p>
        </w:tc>
        <w:tc>
          <w:tcPr>
            <w:tcW w:w="2090" w:type="dxa"/>
          </w:tcPr>
          <w:p w:rsidR="00811513" w:rsidRPr="00811513" w:rsidRDefault="00811513" w:rsidP="00DD73C3">
            <w:pPr>
              <w:tabs>
                <w:tab w:val="num" w:pos="1440"/>
              </w:tabs>
              <w:jc w:val="center"/>
              <w:rPr>
                <w:b/>
              </w:rPr>
            </w:pPr>
            <w:r w:rsidRPr="00811513">
              <w:rPr>
                <w:b/>
              </w:rPr>
              <w:t>Κατάσταση</w:t>
            </w:r>
          </w:p>
        </w:tc>
      </w:tr>
      <w:tr w:rsidR="00811513" w:rsidTr="006A2A74">
        <w:tc>
          <w:tcPr>
            <w:tcW w:w="5070" w:type="dxa"/>
          </w:tcPr>
          <w:p w:rsidR="00811513" w:rsidRDefault="00811513" w:rsidP="006A2A74">
            <w:pPr>
              <w:tabs>
                <w:tab w:val="num" w:pos="1440"/>
              </w:tabs>
              <w:jc w:val="both"/>
            </w:pPr>
            <w:r>
              <w:t>Λ</w:t>
            </w:r>
            <w:r w:rsidR="006A2A74">
              <w:t>ογισμικό</w:t>
            </w:r>
            <w:r w:rsidRPr="00A76AFD">
              <w:t xml:space="preserve"> για τη διαχείριση των φοιτητών (</w:t>
            </w:r>
            <w:proofErr w:type="spellStart"/>
            <w:r w:rsidRPr="00A76AFD">
              <w:t>φοιτητολόγιο</w:t>
            </w:r>
            <w:proofErr w:type="spellEnd"/>
            <w:r w:rsidRPr="00A76AFD">
              <w:t>)</w:t>
            </w:r>
          </w:p>
        </w:tc>
        <w:tc>
          <w:tcPr>
            <w:tcW w:w="2126" w:type="dxa"/>
          </w:tcPr>
          <w:p w:rsidR="00811513" w:rsidRPr="00811513" w:rsidRDefault="00811513" w:rsidP="00090099">
            <w:pPr>
              <w:tabs>
                <w:tab w:val="num" w:pos="1440"/>
              </w:tabs>
              <w:jc w:val="both"/>
            </w:pPr>
            <w:proofErr w:type="spellStart"/>
            <w:r>
              <w:rPr>
                <w:lang w:val="en-US"/>
              </w:rPr>
              <w:t>Cardisoft</w:t>
            </w:r>
            <w:proofErr w:type="spellEnd"/>
            <w:r>
              <w:rPr>
                <w:lang w:val="en-US"/>
              </w:rPr>
              <w:t xml:space="preserve"> </w:t>
            </w:r>
            <w:r>
              <w:t>ΑΕ</w:t>
            </w:r>
          </w:p>
        </w:tc>
        <w:tc>
          <w:tcPr>
            <w:tcW w:w="2090" w:type="dxa"/>
          </w:tcPr>
          <w:p w:rsidR="00811513" w:rsidRDefault="00811513" w:rsidP="00811513">
            <w:pPr>
              <w:tabs>
                <w:tab w:val="num" w:pos="1440"/>
              </w:tabs>
              <w:jc w:val="both"/>
            </w:pPr>
            <w:r>
              <w:t>Σε χρήση</w:t>
            </w:r>
          </w:p>
        </w:tc>
      </w:tr>
      <w:tr w:rsidR="00811513" w:rsidTr="006A2A74">
        <w:tc>
          <w:tcPr>
            <w:tcW w:w="5070" w:type="dxa"/>
          </w:tcPr>
          <w:p w:rsidR="00811513" w:rsidRDefault="00811513" w:rsidP="00090099">
            <w:pPr>
              <w:tabs>
                <w:tab w:val="num" w:pos="1440"/>
              </w:tabs>
              <w:jc w:val="both"/>
            </w:pPr>
            <w:r>
              <w:t>Λ</w:t>
            </w:r>
            <w:r w:rsidR="006A2A74">
              <w:t>ογισμικό</w:t>
            </w:r>
            <w:r w:rsidRPr="00A76AFD">
              <w:t xml:space="preserve"> για τη διαχείριση του προσωπικού</w:t>
            </w:r>
          </w:p>
        </w:tc>
        <w:tc>
          <w:tcPr>
            <w:tcW w:w="2126" w:type="dxa"/>
          </w:tcPr>
          <w:p w:rsidR="00811513" w:rsidRDefault="00811513" w:rsidP="00090099">
            <w:pPr>
              <w:tabs>
                <w:tab w:val="num" w:pos="1440"/>
              </w:tabs>
              <w:jc w:val="both"/>
            </w:pPr>
            <w:r>
              <w:rPr>
                <w:lang w:val="en-US"/>
              </w:rPr>
              <w:t xml:space="preserve">OTS </w:t>
            </w:r>
            <w:r>
              <w:t>ΑΕ</w:t>
            </w:r>
          </w:p>
        </w:tc>
        <w:tc>
          <w:tcPr>
            <w:tcW w:w="2090" w:type="dxa"/>
          </w:tcPr>
          <w:p w:rsidR="00811513" w:rsidRDefault="00811513" w:rsidP="00090099">
            <w:pPr>
              <w:tabs>
                <w:tab w:val="num" w:pos="1440"/>
              </w:tabs>
              <w:jc w:val="both"/>
            </w:pPr>
            <w:r>
              <w:t>Σε χρήση</w:t>
            </w:r>
          </w:p>
        </w:tc>
      </w:tr>
    </w:tbl>
    <w:p w:rsidR="00090099" w:rsidRPr="00DD73C3" w:rsidRDefault="00DD73C3" w:rsidP="00DD73C3">
      <w:pPr>
        <w:jc w:val="center"/>
        <w:rPr>
          <w:b/>
          <w:i/>
        </w:rPr>
      </w:pPr>
      <w:r w:rsidRPr="00DD73C3">
        <w:rPr>
          <w:b/>
          <w:i/>
        </w:rPr>
        <w:t>Π</w:t>
      </w:r>
      <w:r w:rsidR="00590AF0">
        <w:rPr>
          <w:b/>
          <w:i/>
        </w:rPr>
        <w:t xml:space="preserve">ίνακας </w:t>
      </w:r>
      <w:r w:rsidR="00FF4F70">
        <w:rPr>
          <w:b/>
          <w:i/>
        </w:rPr>
        <w:t>Υ</w:t>
      </w:r>
      <w:r w:rsidRPr="00DD73C3">
        <w:rPr>
          <w:b/>
          <w:i/>
        </w:rPr>
        <w:t>φιστ</w:t>
      </w:r>
      <w:r w:rsidR="00FF4F70">
        <w:rPr>
          <w:b/>
          <w:i/>
        </w:rPr>
        <w:t>άμενο</w:t>
      </w:r>
      <w:r w:rsidR="00590AF0">
        <w:rPr>
          <w:b/>
          <w:i/>
        </w:rPr>
        <w:t>υ</w:t>
      </w:r>
      <w:r w:rsidR="00FF4F70">
        <w:rPr>
          <w:b/>
          <w:i/>
        </w:rPr>
        <w:t xml:space="preserve"> λογισμικ</w:t>
      </w:r>
      <w:r w:rsidR="00590AF0">
        <w:rPr>
          <w:b/>
          <w:i/>
        </w:rPr>
        <w:t>ού</w:t>
      </w:r>
    </w:p>
    <w:p w:rsidR="00DD73C3" w:rsidRDefault="00DD73C3" w:rsidP="00460F8A"/>
    <w:p w:rsidR="007502E8" w:rsidRPr="007502E8" w:rsidRDefault="00460F8A" w:rsidP="00460F8A">
      <w:pPr>
        <w:tabs>
          <w:tab w:val="num" w:pos="1440"/>
        </w:tabs>
        <w:jc w:val="both"/>
        <w:rPr>
          <w:rFonts w:cs="Calibri"/>
        </w:rPr>
      </w:pPr>
      <w:r>
        <w:t xml:space="preserve">Το </w:t>
      </w:r>
      <w:r w:rsidRPr="00090099">
        <w:rPr>
          <w:b/>
        </w:rPr>
        <w:t>σύστημα διαχείρισης φοιτητών</w:t>
      </w:r>
      <w:r>
        <w:rPr>
          <w:rFonts w:cs="Calibri"/>
        </w:rPr>
        <w:t xml:space="preserve"> </w:t>
      </w:r>
      <w:r w:rsidR="0079666A">
        <w:rPr>
          <w:rFonts w:cs="Calibri"/>
        </w:rPr>
        <w:t>α</w:t>
      </w:r>
      <w:r w:rsidR="007502E8">
        <w:rPr>
          <w:rFonts w:cs="Calibri"/>
        </w:rPr>
        <w:t>ποτελείται από τα εξής</w:t>
      </w:r>
      <w:r w:rsidR="00D10CE0">
        <w:rPr>
          <w:rFonts w:cs="Calibri"/>
        </w:rPr>
        <w:t xml:space="preserve"> υποσυστήματα</w:t>
      </w:r>
      <w:r w:rsidR="007502E8" w:rsidRPr="007A3226">
        <w:rPr>
          <w:rFonts w:cs="Calibri"/>
          <w:szCs w:val="22"/>
        </w:rPr>
        <w:t xml:space="preserve">:  </w:t>
      </w:r>
    </w:p>
    <w:p w:rsidR="007502E8" w:rsidRPr="003B5874" w:rsidRDefault="007502E8" w:rsidP="003B5874">
      <w:pPr>
        <w:pStyle w:val="af6"/>
        <w:numPr>
          <w:ilvl w:val="0"/>
          <w:numId w:val="8"/>
        </w:numPr>
        <w:spacing w:after="0"/>
        <w:ind w:left="714" w:hanging="357"/>
        <w:rPr>
          <w:rFonts w:asciiTheme="minorHAnsi" w:hAnsiTheme="minorHAnsi" w:cs="Tahoma"/>
        </w:rPr>
      </w:pPr>
      <w:r w:rsidRPr="003B5874">
        <w:rPr>
          <w:rFonts w:asciiTheme="minorHAnsi" w:hAnsiTheme="minorHAnsi" w:cs="Tahoma"/>
        </w:rPr>
        <w:t xml:space="preserve">Υποσύστημα Διαχείρισης Δεδομένων Προπτυχιακών και Μεταπτυχιακών Φοιτητών καθώς και Προγραμμάτων Σπουδών. </w:t>
      </w:r>
    </w:p>
    <w:p w:rsidR="007502E8" w:rsidRPr="003B5874" w:rsidRDefault="007502E8" w:rsidP="003B5874">
      <w:pPr>
        <w:pStyle w:val="af6"/>
        <w:numPr>
          <w:ilvl w:val="0"/>
          <w:numId w:val="8"/>
        </w:numPr>
        <w:spacing w:after="0"/>
        <w:ind w:left="714" w:hanging="357"/>
        <w:rPr>
          <w:rFonts w:asciiTheme="minorHAnsi" w:hAnsiTheme="minorHAnsi" w:cs="Tahoma"/>
        </w:rPr>
      </w:pPr>
      <w:r w:rsidRPr="003B5874">
        <w:rPr>
          <w:rFonts w:asciiTheme="minorHAnsi" w:hAnsiTheme="minorHAnsi" w:cs="Tahoma"/>
        </w:rPr>
        <w:t>Υποσύστημα Διαχείρισης Χρηστών.</w:t>
      </w:r>
    </w:p>
    <w:p w:rsidR="007502E8" w:rsidRPr="003B5874" w:rsidRDefault="007502E8" w:rsidP="003B5874">
      <w:pPr>
        <w:pStyle w:val="af6"/>
        <w:numPr>
          <w:ilvl w:val="0"/>
          <w:numId w:val="8"/>
        </w:numPr>
        <w:spacing w:after="0"/>
        <w:ind w:left="714" w:hanging="357"/>
        <w:rPr>
          <w:rFonts w:asciiTheme="minorHAnsi" w:hAnsiTheme="minorHAnsi" w:cs="Tahoma"/>
        </w:rPr>
      </w:pPr>
      <w:r w:rsidRPr="003B5874">
        <w:rPr>
          <w:rFonts w:asciiTheme="minorHAnsi" w:hAnsiTheme="minorHAnsi" w:cs="Tahoma"/>
        </w:rPr>
        <w:t xml:space="preserve">Υποσύστημα Διαχείρισης Αναφορών Εκτύπωσης – </w:t>
      </w:r>
      <w:proofErr w:type="spellStart"/>
      <w:r w:rsidRPr="003B5874">
        <w:rPr>
          <w:rFonts w:asciiTheme="minorHAnsi" w:hAnsiTheme="minorHAnsi" w:cs="Tahoma"/>
        </w:rPr>
        <w:t>Report</w:t>
      </w:r>
      <w:proofErr w:type="spellEnd"/>
      <w:r w:rsidRPr="003B5874">
        <w:rPr>
          <w:rFonts w:asciiTheme="minorHAnsi" w:hAnsiTheme="minorHAnsi" w:cs="Tahoma"/>
        </w:rPr>
        <w:t xml:space="preserve"> </w:t>
      </w:r>
      <w:r w:rsidRPr="003B5874">
        <w:rPr>
          <w:rFonts w:asciiTheme="minorHAnsi" w:hAnsiTheme="minorHAnsi" w:cs="Tahoma"/>
          <w:lang w:val="en-US"/>
        </w:rPr>
        <w:t>Generator</w:t>
      </w:r>
      <w:r w:rsidRPr="003B5874">
        <w:rPr>
          <w:rFonts w:asciiTheme="minorHAnsi" w:hAnsiTheme="minorHAnsi" w:cs="Tahoma"/>
        </w:rPr>
        <w:t>.</w:t>
      </w:r>
    </w:p>
    <w:p w:rsidR="007502E8" w:rsidRPr="003B5874" w:rsidRDefault="007502E8" w:rsidP="003B5874">
      <w:pPr>
        <w:pStyle w:val="af6"/>
        <w:numPr>
          <w:ilvl w:val="0"/>
          <w:numId w:val="8"/>
        </w:numPr>
        <w:spacing w:after="0"/>
        <w:ind w:left="714" w:hanging="357"/>
        <w:rPr>
          <w:rFonts w:asciiTheme="minorHAnsi" w:hAnsiTheme="minorHAnsi" w:cs="Tahoma"/>
        </w:rPr>
      </w:pPr>
      <w:r w:rsidRPr="003B5874">
        <w:rPr>
          <w:rFonts w:asciiTheme="minorHAnsi" w:hAnsiTheme="minorHAnsi" w:cs="Tahoma"/>
        </w:rPr>
        <w:t xml:space="preserve">Υποσύστημα Λήψης Εγγραφών από εξωτερικό αρχείο. </w:t>
      </w:r>
    </w:p>
    <w:p w:rsidR="007502E8" w:rsidRPr="003B5874" w:rsidRDefault="007502E8" w:rsidP="003B5874">
      <w:pPr>
        <w:pStyle w:val="af6"/>
        <w:numPr>
          <w:ilvl w:val="0"/>
          <w:numId w:val="8"/>
        </w:numPr>
        <w:spacing w:after="0"/>
        <w:ind w:left="714" w:hanging="357"/>
        <w:rPr>
          <w:rFonts w:asciiTheme="minorHAnsi" w:hAnsiTheme="minorHAnsi" w:cs="Tahoma"/>
        </w:rPr>
      </w:pPr>
      <w:r w:rsidRPr="003B5874">
        <w:rPr>
          <w:rFonts w:asciiTheme="minorHAnsi" w:hAnsiTheme="minorHAnsi" w:cs="Tahoma"/>
        </w:rPr>
        <w:t>Υποσύστημα Εξυπηρέτησης Φοιτητών μέσω διαδικτύου.</w:t>
      </w:r>
    </w:p>
    <w:p w:rsidR="007502E8" w:rsidRPr="003B5874" w:rsidRDefault="007502E8" w:rsidP="003B5874">
      <w:pPr>
        <w:pStyle w:val="af6"/>
        <w:numPr>
          <w:ilvl w:val="0"/>
          <w:numId w:val="8"/>
        </w:numPr>
        <w:spacing w:after="0"/>
        <w:ind w:left="714" w:hanging="357"/>
        <w:rPr>
          <w:rFonts w:asciiTheme="minorHAnsi" w:hAnsiTheme="minorHAnsi" w:cs="Tahoma"/>
        </w:rPr>
      </w:pPr>
      <w:r w:rsidRPr="003B5874">
        <w:rPr>
          <w:rFonts w:asciiTheme="minorHAnsi" w:hAnsiTheme="minorHAnsi"/>
        </w:rPr>
        <w:t>Υποσύστημα Λογισμικού για την Εξυπηρέτηση Διδασκόντων μέσω διαδικτύου.</w:t>
      </w:r>
    </w:p>
    <w:p w:rsidR="007502E8" w:rsidRPr="003B5874" w:rsidRDefault="007502E8" w:rsidP="003B5874">
      <w:pPr>
        <w:pStyle w:val="af6"/>
        <w:numPr>
          <w:ilvl w:val="0"/>
          <w:numId w:val="8"/>
        </w:numPr>
        <w:spacing w:after="0"/>
        <w:ind w:left="714" w:hanging="357"/>
        <w:rPr>
          <w:rFonts w:asciiTheme="minorHAnsi" w:hAnsiTheme="minorHAnsi" w:cs="Tahoma"/>
        </w:rPr>
      </w:pPr>
      <w:r w:rsidRPr="003B5874">
        <w:rPr>
          <w:rFonts w:asciiTheme="minorHAnsi" w:eastAsia="Microsoft YaHei" w:hAnsiTheme="minorHAnsi" w:cs="Tahoma"/>
        </w:rPr>
        <w:t>Υποσύστημα διαχείρισης Στατιστικών Στοιχείων.</w:t>
      </w:r>
    </w:p>
    <w:p w:rsidR="007502E8" w:rsidRPr="003B5874" w:rsidRDefault="007502E8" w:rsidP="003B5874">
      <w:pPr>
        <w:pStyle w:val="af6"/>
        <w:numPr>
          <w:ilvl w:val="0"/>
          <w:numId w:val="8"/>
        </w:numPr>
        <w:spacing w:after="0"/>
        <w:ind w:left="714" w:hanging="357"/>
        <w:rPr>
          <w:rFonts w:asciiTheme="minorHAnsi" w:hAnsiTheme="minorHAnsi" w:cs="Tahoma"/>
        </w:rPr>
      </w:pPr>
      <w:r w:rsidRPr="003B5874">
        <w:rPr>
          <w:rFonts w:asciiTheme="minorHAnsi" w:eastAsia="Microsoft YaHei" w:hAnsiTheme="minorHAnsi" w:cs="Tahoma"/>
        </w:rPr>
        <w:t>Υποσύστημα διαχείρισης Συγγραμμάτων (δεν είναι διασυνδεδεμένο με ΕΥΔΟΞΟ).</w:t>
      </w:r>
    </w:p>
    <w:p w:rsidR="007502E8" w:rsidRPr="003B5874" w:rsidRDefault="007502E8" w:rsidP="003B5874">
      <w:pPr>
        <w:pStyle w:val="af6"/>
        <w:numPr>
          <w:ilvl w:val="0"/>
          <w:numId w:val="8"/>
        </w:numPr>
        <w:spacing w:after="0"/>
        <w:ind w:left="714" w:hanging="357"/>
        <w:rPr>
          <w:rFonts w:asciiTheme="minorHAnsi" w:hAnsiTheme="minorHAnsi" w:cs="Tahoma"/>
        </w:rPr>
      </w:pPr>
      <w:r w:rsidRPr="003B5874">
        <w:rPr>
          <w:rFonts w:asciiTheme="minorHAnsi" w:hAnsiTheme="minorHAnsi" w:cs="Tahoma"/>
        </w:rPr>
        <w:t>Υποσύστημα Διαχείρισης Κεντρικής Γραμματείας.</w:t>
      </w:r>
    </w:p>
    <w:p w:rsidR="00267BDE" w:rsidRDefault="0099785E" w:rsidP="00460F8A">
      <w:pPr>
        <w:spacing w:before="120"/>
        <w:jc w:val="both"/>
        <w:rPr>
          <w:rFonts w:cs="Calibri"/>
        </w:rPr>
      </w:pPr>
      <w:r>
        <w:rPr>
          <w:rFonts w:cs="Calibri"/>
        </w:rPr>
        <w:t>Είναι</w:t>
      </w:r>
      <w:r w:rsidRPr="0001020C">
        <w:rPr>
          <w:rFonts w:cs="Calibri"/>
        </w:rPr>
        <w:t xml:space="preserve"> μοντέρνας αρχιτεκτονικής πολλών επι</w:t>
      </w:r>
      <w:r>
        <w:rPr>
          <w:rFonts w:cs="Calibri"/>
        </w:rPr>
        <w:t>πέδων</w:t>
      </w:r>
      <w:r w:rsidRPr="0099785E">
        <w:rPr>
          <w:rFonts w:cs="Calibri"/>
        </w:rPr>
        <w:t xml:space="preserve"> </w:t>
      </w:r>
      <w:r>
        <w:rPr>
          <w:rFonts w:cs="Calibri"/>
        </w:rPr>
        <w:t xml:space="preserve">και παρέχει τη δυνατότητα </w:t>
      </w:r>
      <w:r w:rsidRPr="0001020C">
        <w:rPr>
          <w:rFonts w:cs="Calibri"/>
        </w:rPr>
        <w:t>εξασφάλιση</w:t>
      </w:r>
      <w:r>
        <w:rPr>
          <w:rFonts w:cs="Calibri"/>
        </w:rPr>
        <w:t>ς</w:t>
      </w:r>
      <w:r w:rsidRPr="0001020C">
        <w:rPr>
          <w:rFonts w:cs="Calibri"/>
        </w:rPr>
        <w:t xml:space="preserve"> πρόσβασης στα στοιχεία μόνο εξουσιο</w:t>
      </w:r>
      <w:r>
        <w:rPr>
          <w:rFonts w:cs="Calibri"/>
        </w:rPr>
        <w:t xml:space="preserve">δοτημένων ατόμων καθώς και </w:t>
      </w:r>
      <w:r w:rsidRPr="0001020C">
        <w:rPr>
          <w:rFonts w:cs="Calibri"/>
        </w:rPr>
        <w:t>διαβάθμιση</w:t>
      </w:r>
      <w:r>
        <w:rPr>
          <w:rFonts w:cs="Calibri"/>
        </w:rPr>
        <w:t>ς</w:t>
      </w:r>
      <w:r w:rsidRPr="0001020C">
        <w:rPr>
          <w:rFonts w:cs="Calibri"/>
        </w:rPr>
        <w:t xml:space="preserve"> εργασιών αναλόγως του επιπέδου σημαντικότητας της εργασίας και το βαθμό εξο</w:t>
      </w:r>
      <w:r>
        <w:rPr>
          <w:rFonts w:cs="Calibri"/>
        </w:rPr>
        <w:t>υσιοδότησης του χρήστη</w:t>
      </w:r>
      <w:r w:rsidRPr="0001020C">
        <w:rPr>
          <w:rFonts w:cs="Calibri"/>
        </w:rPr>
        <w:t>.</w:t>
      </w:r>
      <w:r w:rsidR="00267BDE">
        <w:rPr>
          <w:rFonts w:cs="Calibri"/>
        </w:rPr>
        <w:t xml:space="preserve"> Ε</w:t>
      </w:r>
      <w:r w:rsidR="00D10CE0">
        <w:rPr>
          <w:rFonts w:cs="Calibri"/>
        </w:rPr>
        <w:t xml:space="preserve">ξυπηρετεί μέσω του δικτύου όλες τις γραμματείες των Τμημάτων και προσφέρει βασικές </w:t>
      </w:r>
      <w:r w:rsidR="00D10CE0" w:rsidRPr="0001020C">
        <w:rPr>
          <w:rFonts w:cs="Calibri"/>
        </w:rPr>
        <w:t>ψηφιακές υπηρεσίες στους φοιτητές και καθηγητές</w:t>
      </w:r>
      <w:r w:rsidR="00267BDE">
        <w:rPr>
          <w:rFonts w:cs="Calibri"/>
        </w:rPr>
        <w:t>.</w:t>
      </w:r>
    </w:p>
    <w:p w:rsidR="0099785E" w:rsidRPr="007A3226" w:rsidRDefault="00267BDE" w:rsidP="00267BDE">
      <w:pPr>
        <w:spacing w:before="120"/>
        <w:jc w:val="both"/>
        <w:rPr>
          <w:rFonts w:cs="Calibri"/>
          <w:szCs w:val="22"/>
        </w:rPr>
      </w:pPr>
      <w:r>
        <w:rPr>
          <w:rFonts w:cs="Calibri"/>
        </w:rPr>
        <w:t>Υ</w:t>
      </w:r>
      <w:r w:rsidR="0099785E">
        <w:rPr>
          <w:rFonts w:cs="Calibri"/>
          <w:szCs w:val="22"/>
        </w:rPr>
        <w:t xml:space="preserve">ποστηρίζει </w:t>
      </w:r>
      <w:r w:rsidR="0099785E" w:rsidRPr="007A3226">
        <w:rPr>
          <w:rFonts w:cs="Calibri"/>
          <w:szCs w:val="22"/>
        </w:rPr>
        <w:t xml:space="preserve">τις παρακάτω διαδικασίες: </w:t>
      </w:r>
    </w:p>
    <w:p w:rsidR="0099785E" w:rsidRPr="007A3226" w:rsidRDefault="0099785E" w:rsidP="00302D2E">
      <w:pPr>
        <w:widowControl w:val="0"/>
        <w:numPr>
          <w:ilvl w:val="0"/>
          <w:numId w:val="53"/>
        </w:numPr>
        <w:tabs>
          <w:tab w:val="left" w:pos="567"/>
        </w:tabs>
        <w:ind w:left="714" w:hanging="357"/>
        <w:jc w:val="both"/>
        <w:rPr>
          <w:rFonts w:cs="Calibri"/>
          <w:szCs w:val="22"/>
        </w:rPr>
      </w:pPr>
      <w:r w:rsidRPr="007A3226">
        <w:rPr>
          <w:rFonts w:cs="Calibri"/>
          <w:szCs w:val="22"/>
        </w:rPr>
        <w:t>Διαχείριση δεδομένων προπτυχιακών φοιτητών</w:t>
      </w:r>
    </w:p>
    <w:p w:rsidR="0099785E" w:rsidRPr="007A3226" w:rsidRDefault="0099785E" w:rsidP="00302D2E">
      <w:pPr>
        <w:widowControl w:val="0"/>
        <w:numPr>
          <w:ilvl w:val="0"/>
          <w:numId w:val="53"/>
        </w:numPr>
        <w:tabs>
          <w:tab w:val="left" w:pos="567"/>
        </w:tabs>
        <w:ind w:left="714" w:hanging="357"/>
        <w:jc w:val="both"/>
        <w:rPr>
          <w:rFonts w:cs="Calibri"/>
          <w:szCs w:val="22"/>
        </w:rPr>
      </w:pPr>
      <w:r w:rsidRPr="007A3226">
        <w:rPr>
          <w:rFonts w:cs="Calibri"/>
          <w:szCs w:val="22"/>
        </w:rPr>
        <w:t>Εγγραφές φοιτητών (διαχείριση ηλεκτρονικής καρτέλας φοιτητή)</w:t>
      </w:r>
    </w:p>
    <w:p w:rsidR="0099785E" w:rsidRPr="007A3226" w:rsidRDefault="0099785E" w:rsidP="00302D2E">
      <w:pPr>
        <w:widowControl w:val="0"/>
        <w:numPr>
          <w:ilvl w:val="0"/>
          <w:numId w:val="53"/>
        </w:numPr>
        <w:tabs>
          <w:tab w:val="left" w:pos="567"/>
        </w:tabs>
        <w:ind w:left="714" w:hanging="357"/>
        <w:jc w:val="both"/>
        <w:rPr>
          <w:rFonts w:cs="Calibri"/>
          <w:szCs w:val="22"/>
        </w:rPr>
      </w:pPr>
      <w:r w:rsidRPr="007A3226">
        <w:rPr>
          <w:rFonts w:cs="Calibri"/>
          <w:szCs w:val="22"/>
        </w:rPr>
        <w:t xml:space="preserve">Διαχείριση φοιτητικών μεταβολών (διαγραφές, μεταγραφές, ανανεώσεις </w:t>
      </w:r>
      <w:r>
        <w:rPr>
          <w:rFonts w:cs="Calibri"/>
          <w:szCs w:val="22"/>
        </w:rPr>
        <w:t>εγγραφών</w:t>
      </w:r>
      <w:r w:rsidRPr="007A3226">
        <w:rPr>
          <w:rFonts w:cs="Calibri"/>
          <w:szCs w:val="22"/>
        </w:rPr>
        <w:t>)</w:t>
      </w:r>
    </w:p>
    <w:p w:rsidR="0099785E" w:rsidRPr="007A3226" w:rsidRDefault="0099785E" w:rsidP="00302D2E">
      <w:pPr>
        <w:widowControl w:val="0"/>
        <w:numPr>
          <w:ilvl w:val="0"/>
          <w:numId w:val="53"/>
        </w:numPr>
        <w:tabs>
          <w:tab w:val="left" w:pos="567"/>
        </w:tabs>
        <w:ind w:left="714" w:hanging="357"/>
        <w:jc w:val="both"/>
        <w:rPr>
          <w:rFonts w:cs="Calibri"/>
          <w:szCs w:val="22"/>
        </w:rPr>
      </w:pPr>
      <w:r>
        <w:rPr>
          <w:rFonts w:cs="Calibri"/>
          <w:szCs w:val="22"/>
        </w:rPr>
        <w:t xml:space="preserve"> </w:t>
      </w:r>
      <w:r w:rsidRPr="007A3226">
        <w:rPr>
          <w:rFonts w:cs="Calibri"/>
          <w:szCs w:val="22"/>
        </w:rPr>
        <w:t>Διαχείριση δηλώσεων μαθημάτων και κανόνων δηλώσεων (εισαγωγή, διαγραφή, μεταβολή)</w:t>
      </w:r>
    </w:p>
    <w:p w:rsidR="0099785E" w:rsidRPr="007A3226" w:rsidRDefault="0099785E" w:rsidP="00302D2E">
      <w:pPr>
        <w:widowControl w:val="0"/>
        <w:numPr>
          <w:ilvl w:val="0"/>
          <w:numId w:val="53"/>
        </w:numPr>
        <w:tabs>
          <w:tab w:val="left" w:pos="567"/>
        </w:tabs>
        <w:ind w:left="714" w:hanging="357"/>
        <w:jc w:val="both"/>
        <w:rPr>
          <w:rFonts w:cs="Calibri"/>
          <w:szCs w:val="22"/>
        </w:rPr>
      </w:pPr>
      <w:r w:rsidRPr="007A3226">
        <w:rPr>
          <w:rFonts w:cs="Calibri"/>
          <w:szCs w:val="22"/>
        </w:rPr>
        <w:t>Έκδοση καταστάσεων (βαθμολογίας, πιστοποιητικών, αναλυτικών βαθμολογιών κτλ)</w:t>
      </w:r>
    </w:p>
    <w:p w:rsidR="0099785E" w:rsidRPr="007A3226" w:rsidRDefault="0099785E" w:rsidP="00302D2E">
      <w:pPr>
        <w:widowControl w:val="0"/>
        <w:numPr>
          <w:ilvl w:val="0"/>
          <w:numId w:val="53"/>
        </w:numPr>
        <w:tabs>
          <w:tab w:val="left" w:pos="567"/>
        </w:tabs>
        <w:ind w:left="714" w:hanging="357"/>
        <w:jc w:val="both"/>
        <w:rPr>
          <w:rFonts w:cs="Calibri"/>
          <w:szCs w:val="22"/>
        </w:rPr>
      </w:pPr>
      <w:r w:rsidRPr="007A3226">
        <w:rPr>
          <w:rFonts w:cs="Calibri"/>
          <w:szCs w:val="22"/>
        </w:rPr>
        <w:t>Διαχείριση βαθμολογίας</w:t>
      </w:r>
    </w:p>
    <w:p w:rsidR="0099785E" w:rsidRPr="00012537" w:rsidRDefault="0099785E" w:rsidP="00302D2E">
      <w:pPr>
        <w:widowControl w:val="0"/>
        <w:numPr>
          <w:ilvl w:val="0"/>
          <w:numId w:val="53"/>
        </w:numPr>
        <w:tabs>
          <w:tab w:val="left" w:pos="567"/>
        </w:tabs>
        <w:ind w:left="714" w:hanging="357"/>
        <w:jc w:val="both"/>
        <w:rPr>
          <w:rFonts w:cs="Calibri"/>
          <w:szCs w:val="22"/>
        </w:rPr>
      </w:pPr>
      <w:r w:rsidRPr="007A3226">
        <w:rPr>
          <w:rFonts w:cs="Calibri"/>
          <w:szCs w:val="22"/>
        </w:rPr>
        <w:t>Διαχείριση συγγραμμάτων</w:t>
      </w:r>
    </w:p>
    <w:p w:rsidR="0099785E" w:rsidRPr="007A3226" w:rsidRDefault="0099785E" w:rsidP="00302D2E">
      <w:pPr>
        <w:widowControl w:val="0"/>
        <w:numPr>
          <w:ilvl w:val="0"/>
          <w:numId w:val="53"/>
        </w:numPr>
        <w:tabs>
          <w:tab w:val="left" w:pos="567"/>
        </w:tabs>
        <w:ind w:left="714" w:hanging="357"/>
        <w:jc w:val="both"/>
        <w:rPr>
          <w:rFonts w:cs="Calibri"/>
          <w:szCs w:val="22"/>
        </w:rPr>
      </w:pPr>
      <w:r w:rsidRPr="007A3226">
        <w:rPr>
          <w:rFonts w:cs="Calibri"/>
          <w:szCs w:val="22"/>
        </w:rPr>
        <w:t>Ανακήρυξη πτυχιούχων</w:t>
      </w:r>
    </w:p>
    <w:p w:rsidR="0099785E" w:rsidRPr="007A3226" w:rsidRDefault="0099785E" w:rsidP="00302D2E">
      <w:pPr>
        <w:widowControl w:val="0"/>
        <w:numPr>
          <w:ilvl w:val="0"/>
          <w:numId w:val="53"/>
        </w:numPr>
        <w:tabs>
          <w:tab w:val="left" w:pos="567"/>
        </w:tabs>
        <w:ind w:left="714" w:hanging="357"/>
        <w:jc w:val="both"/>
        <w:rPr>
          <w:rFonts w:cs="Calibri"/>
          <w:szCs w:val="22"/>
        </w:rPr>
      </w:pPr>
      <w:r w:rsidRPr="007A3226">
        <w:rPr>
          <w:rFonts w:cs="Calibri"/>
          <w:szCs w:val="22"/>
        </w:rPr>
        <w:t>Διαχείριση προγραμμάτων σπουδών</w:t>
      </w:r>
    </w:p>
    <w:p w:rsidR="0099785E" w:rsidRDefault="0099785E" w:rsidP="00302D2E">
      <w:pPr>
        <w:widowControl w:val="0"/>
        <w:numPr>
          <w:ilvl w:val="0"/>
          <w:numId w:val="53"/>
        </w:numPr>
        <w:tabs>
          <w:tab w:val="left" w:pos="567"/>
        </w:tabs>
        <w:ind w:left="714" w:hanging="357"/>
        <w:jc w:val="both"/>
        <w:rPr>
          <w:rFonts w:cs="Calibri"/>
          <w:szCs w:val="22"/>
        </w:rPr>
      </w:pPr>
      <w:r w:rsidRPr="007A3226">
        <w:rPr>
          <w:rFonts w:cs="Calibri"/>
          <w:szCs w:val="22"/>
        </w:rPr>
        <w:t>Διαχείριση διπλωματικών εργασιών</w:t>
      </w:r>
      <w:r>
        <w:rPr>
          <w:rFonts w:cs="Calibri"/>
          <w:szCs w:val="22"/>
        </w:rPr>
        <w:t xml:space="preserve"> </w:t>
      </w:r>
    </w:p>
    <w:p w:rsidR="0099785E" w:rsidRPr="0099785E" w:rsidRDefault="0099785E" w:rsidP="00302D2E">
      <w:pPr>
        <w:widowControl w:val="0"/>
        <w:numPr>
          <w:ilvl w:val="0"/>
          <w:numId w:val="53"/>
        </w:numPr>
        <w:tabs>
          <w:tab w:val="left" w:pos="567"/>
        </w:tabs>
        <w:ind w:left="714" w:hanging="357"/>
        <w:jc w:val="both"/>
        <w:rPr>
          <w:rFonts w:cs="Calibri"/>
          <w:szCs w:val="22"/>
        </w:rPr>
      </w:pPr>
      <w:r w:rsidRPr="0099785E">
        <w:rPr>
          <w:rFonts w:cs="Calibri"/>
          <w:szCs w:val="22"/>
        </w:rPr>
        <w:t>Διαχείριση πρακτικών ασκήσεων</w:t>
      </w:r>
    </w:p>
    <w:p w:rsidR="0099785E" w:rsidRPr="00267BDE" w:rsidRDefault="0099785E" w:rsidP="0099785E">
      <w:pPr>
        <w:tabs>
          <w:tab w:val="num" w:pos="1440"/>
        </w:tabs>
        <w:spacing w:before="120"/>
        <w:jc w:val="both"/>
      </w:pPr>
      <w:r w:rsidRPr="00267BDE">
        <w:t xml:space="preserve">Οι </w:t>
      </w:r>
      <w:r w:rsidR="00267BDE">
        <w:t>ψ</w:t>
      </w:r>
      <w:r w:rsidRPr="00267BDE">
        <w:rPr>
          <w:rFonts w:cs="Tahoma"/>
        </w:rPr>
        <w:t xml:space="preserve">ηφιακές </w:t>
      </w:r>
      <w:r w:rsidR="00267BDE">
        <w:rPr>
          <w:rFonts w:cs="Tahoma"/>
        </w:rPr>
        <w:t>υ</w:t>
      </w:r>
      <w:r w:rsidRPr="00267BDE">
        <w:rPr>
          <w:rFonts w:cs="Tahoma"/>
        </w:rPr>
        <w:t xml:space="preserve">πηρεσίες προς τους </w:t>
      </w:r>
      <w:r w:rsidR="00267BDE">
        <w:rPr>
          <w:rFonts w:cs="Tahoma"/>
        </w:rPr>
        <w:t>φ</w:t>
      </w:r>
      <w:r w:rsidRPr="00267BDE">
        <w:rPr>
          <w:rFonts w:cs="Tahoma"/>
        </w:rPr>
        <w:t>οιτητές</w:t>
      </w:r>
      <w:r w:rsidR="00267BDE">
        <w:rPr>
          <w:rFonts w:cs="Tahoma"/>
        </w:rPr>
        <w:t xml:space="preserve"> είναι</w:t>
      </w:r>
      <w:r w:rsidRPr="00267BDE">
        <w:rPr>
          <w:rFonts w:cs="Tahoma"/>
        </w:rPr>
        <w:t>:</w:t>
      </w:r>
    </w:p>
    <w:p w:rsidR="0099785E" w:rsidRPr="0001020C" w:rsidRDefault="0099785E" w:rsidP="003B5874">
      <w:pPr>
        <w:numPr>
          <w:ilvl w:val="0"/>
          <w:numId w:val="24"/>
        </w:numPr>
        <w:ind w:left="714" w:hanging="357"/>
        <w:jc w:val="both"/>
        <w:rPr>
          <w:rFonts w:cs="Tahoma"/>
        </w:rPr>
      </w:pPr>
      <w:r w:rsidRPr="0001020C">
        <w:rPr>
          <w:rFonts w:cs="Tahoma"/>
        </w:rPr>
        <w:t>Δηλώσεις μαθημάτων με προ</w:t>
      </w:r>
      <w:r w:rsidR="003B5874">
        <w:rPr>
          <w:rFonts w:cs="Tahoma"/>
        </w:rPr>
        <w:t>-</w:t>
      </w:r>
      <w:r w:rsidRPr="0001020C">
        <w:rPr>
          <w:rFonts w:cs="Tahoma"/>
        </w:rPr>
        <w:t>συμπληρωμένα δεδομένα, ανάλογα με το πρόγραμμα σπουδών που ακολουθεί ο φοιτητής</w:t>
      </w:r>
    </w:p>
    <w:p w:rsidR="0099785E" w:rsidRPr="0001020C" w:rsidRDefault="0099785E" w:rsidP="003B5874">
      <w:pPr>
        <w:numPr>
          <w:ilvl w:val="0"/>
          <w:numId w:val="24"/>
        </w:numPr>
        <w:ind w:left="714" w:hanging="357"/>
        <w:jc w:val="both"/>
        <w:rPr>
          <w:rFonts w:cs="Tahoma"/>
        </w:rPr>
      </w:pPr>
      <w:r w:rsidRPr="0001020C">
        <w:rPr>
          <w:rFonts w:cs="Tahoma"/>
        </w:rPr>
        <w:t xml:space="preserve">Αυτόματη ενημέρωση βαθμολογίας μαθημάτων που έχει συμμετάσχει ο φοιτητής μέσω </w:t>
      </w:r>
      <w:proofErr w:type="spellStart"/>
      <w:r w:rsidRPr="0001020C">
        <w:rPr>
          <w:rFonts w:cs="Tahoma"/>
        </w:rPr>
        <w:t>web</w:t>
      </w:r>
      <w:proofErr w:type="spellEnd"/>
      <w:r w:rsidRPr="0001020C">
        <w:rPr>
          <w:rFonts w:cs="Tahoma"/>
        </w:rPr>
        <w:t xml:space="preserve"> </w:t>
      </w:r>
    </w:p>
    <w:p w:rsidR="0099785E" w:rsidRPr="0001020C" w:rsidRDefault="0099785E" w:rsidP="003B5874">
      <w:pPr>
        <w:numPr>
          <w:ilvl w:val="0"/>
          <w:numId w:val="24"/>
        </w:numPr>
        <w:ind w:left="714" w:hanging="357"/>
        <w:jc w:val="both"/>
        <w:rPr>
          <w:rFonts w:cs="Tahoma"/>
        </w:rPr>
      </w:pPr>
      <w:r w:rsidRPr="0001020C">
        <w:rPr>
          <w:rFonts w:cs="Tahoma"/>
        </w:rPr>
        <w:t>Ηλεκτρ</w:t>
      </w:r>
      <w:r>
        <w:rPr>
          <w:rFonts w:cs="Tahoma"/>
        </w:rPr>
        <w:t>ονική πληροφόρηση για</w:t>
      </w:r>
      <w:r w:rsidRPr="0001020C">
        <w:rPr>
          <w:rFonts w:cs="Tahoma"/>
        </w:rPr>
        <w:t xml:space="preserve"> μαθήματα</w:t>
      </w:r>
      <w:r>
        <w:rPr>
          <w:rFonts w:cs="Tahoma"/>
        </w:rPr>
        <w:t xml:space="preserve"> και</w:t>
      </w:r>
      <w:r w:rsidRPr="0001020C">
        <w:rPr>
          <w:rFonts w:cs="Tahoma"/>
        </w:rPr>
        <w:t xml:space="preserve"> προγράμματα σπουδών</w:t>
      </w:r>
    </w:p>
    <w:p w:rsidR="0099785E" w:rsidRPr="0001020C" w:rsidRDefault="0099785E" w:rsidP="003B5874">
      <w:pPr>
        <w:numPr>
          <w:ilvl w:val="0"/>
          <w:numId w:val="24"/>
        </w:numPr>
        <w:ind w:left="714" w:hanging="357"/>
        <w:jc w:val="both"/>
        <w:rPr>
          <w:rFonts w:cs="Tahoma"/>
        </w:rPr>
      </w:pPr>
      <w:r w:rsidRPr="0001020C">
        <w:rPr>
          <w:rFonts w:cs="Tahoma"/>
        </w:rPr>
        <w:t>Παροχή</w:t>
      </w:r>
      <w:r>
        <w:rPr>
          <w:rFonts w:cs="Tahoma"/>
        </w:rPr>
        <w:t xml:space="preserve"> πληροφοριακού επίσημου υλικού (όπως </w:t>
      </w:r>
      <w:r w:rsidRPr="0001020C">
        <w:rPr>
          <w:rFonts w:cs="Tahoma"/>
        </w:rPr>
        <w:t>αιτήσεις</w:t>
      </w:r>
      <w:r>
        <w:rPr>
          <w:rFonts w:cs="Tahoma"/>
        </w:rPr>
        <w:t>)</w:t>
      </w:r>
    </w:p>
    <w:p w:rsidR="0099785E" w:rsidRPr="0001020C" w:rsidRDefault="0099785E" w:rsidP="003B5874">
      <w:pPr>
        <w:numPr>
          <w:ilvl w:val="0"/>
          <w:numId w:val="24"/>
        </w:numPr>
        <w:ind w:left="714" w:hanging="357"/>
        <w:jc w:val="both"/>
        <w:rPr>
          <w:rFonts w:cs="Tahoma"/>
        </w:rPr>
      </w:pPr>
      <w:r w:rsidRPr="0001020C">
        <w:rPr>
          <w:rFonts w:cs="Tahoma"/>
        </w:rPr>
        <w:t>Παρακολούθηση της καρτέλας, της προσωπικής προόδου, της τήρησης προϋποθέσεων λήψης πτυχίου και της τήρησης προϋποθέσεων λήψης φοιτητικών παροχών</w:t>
      </w:r>
    </w:p>
    <w:p w:rsidR="0099785E" w:rsidRDefault="00267BDE" w:rsidP="00753E26">
      <w:pPr>
        <w:spacing w:before="120"/>
      </w:pPr>
      <w:r>
        <w:t>Οι υπηρεσίες προς τους καθηγητές είναι:</w:t>
      </w:r>
    </w:p>
    <w:p w:rsidR="00267BDE" w:rsidRPr="003A66FD" w:rsidRDefault="00753E26" w:rsidP="00753E26">
      <w:pPr>
        <w:numPr>
          <w:ilvl w:val="0"/>
          <w:numId w:val="24"/>
        </w:numPr>
        <w:ind w:left="714" w:hanging="357"/>
        <w:jc w:val="both"/>
      </w:pPr>
      <w:r>
        <w:rPr>
          <w:rFonts w:cs="Tahoma"/>
        </w:rPr>
        <w:t>Καταχώρηση βαθμολογίας και αποστολή τις γραμματείες των τμημάτων για έγκριση</w:t>
      </w:r>
    </w:p>
    <w:p w:rsidR="003A66FD" w:rsidRDefault="003A66FD" w:rsidP="00753E26">
      <w:pPr>
        <w:numPr>
          <w:ilvl w:val="0"/>
          <w:numId w:val="24"/>
        </w:numPr>
        <w:ind w:left="714" w:hanging="357"/>
        <w:jc w:val="both"/>
      </w:pPr>
      <w:r>
        <w:rPr>
          <w:rFonts w:cs="Tahoma"/>
        </w:rPr>
        <w:t>Ιστορικά στοιχεία σχετικά με την βαθμολογία των φοιτητών</w:t>
      </w:r>
    </w:p>
    <w:p w:rsidR="00460F8A" w:rsidRPr="00786406" w:rsidRDefault="00460F8A" w:rsidP="00460F8A">
      <w:pPr>
        <w:spacing w:before="120"/>
      </w:pPr>
      <w:r>
        <w:t>Το σύστημα ε</w:t>
      </w:r>
      <w:r w:rsidRPr="0001020C">
        <w:rPr>
          <w:rFonts w:cs="Calibri"/>
        </w:rPr>
        <w:t>ίναι</w:t>
      </w:r>
      <w:r w:rsidRPr="0099785E">
        <w:t xml:space="preserve"> </w:t>
      </w:r>
      <w:r>
        <w:t>κεντρικά εγκατεστημένο στους</w:t>
      </w:r>
      <w:r w:rsidRPr="00786406">
        <w:t xml:space="preserve"> </w:t>
      </w:r>
      <w:r w:rsidRPr="00786406">
        <w:rPr>
          <w:lang w:val="en-US"/>
        </w:rPr>
        <w:t>servers</w:t>
      </w:r>
      <w:r>
        <w:t>:</w:t>
      </w:r>
      <w:r w:rsidRPr="00786406">
        <w:t xml:space="preserve"> </w:t>
      </w:r>
    </w:p>
    <w:p w:rsidR="00460F8A" w:rsidRPr="003B5874" w:rsidRDefault="00460F8A" w:rsidP="00493532">
      <w:pPr>
        <w:pStyle w:val="af6"/>
        <w:numPr>
          <w:ilvl w:val="0"/>
          <w:numId w:val="77"/>
        </w:numPr>
        <w:spacing w:after="0"/>
        <w:ind w:left="714" w:hanging="357"/>
        <w:rPr>
          <w:rFonts w:asciiTheme="minorHAnsi" w:hAnsiTheme="minorHAnsi" w:cstheme="minorHAnsi"/>
          <w:lang w:val="en-US"/>
        </w:rPr>
      </w:pPr>
      <w:r w:rsidRPr="003B5874">
        <w:rPr>
          <w:rFonts w:asciiTheme="minorHAnsi" w:hAnsiTheme="minorHAnsi" w:cstheme="minorHAnsi"/>
        </w:rPr>
        <w:t>Ένα</w:t>
      </w:r>
      <w:r w:rsidRPr="003B5874">
        <w:rPr>
          <w:rFonts w:asciiTheme="minorHAnsi" w:hAnsiTheme="minorHAnsi" w:cstheme="minorHAnsi"/>
          <w:lang w:val="en-US"/>
        </w:rPr>
        <w:t xml:space="preserve"> (1) DATABASE SERVER </w:t>
      </w:r>
      <w:r w:rsidRPr="003B5874">
        <w:rPr>
          <w:rFonts w:asciiTheme="minorHAnsi" w:hAnsiTheme="minorHAnsi" w:cstheme="minorHAnsi"/>
        </w:rPr>
        <w:t>με</w:t>
      </w:r>
      <w:r w:rsidRPr="003B5874">
        <w:rPr>
          <w:rFonts w:asciiTheme="minorHAnsi" w:hAnsiTheme="minorHAnsi" w:cstheme="minorHAnsi"/>
          <w:lang w:val="en-US"/>
        </w:rPr>
        <w:t xml:space="preserve"> </w:t>
      </w:r>
      <w:r w:rsidRPr="003B5874">
        <w:rPr>
          <w:rFonts w:asciiTheme="minorHAnsi" w:hAnsiTheme="minorHAnsi" w:cstheme="minorHAnsi"/>
        </w:rPr>
        <w:t>λειτουργικό</w:t>
      </w:r>
      <w:r w:rsidRPr="003B5874">
        <w:rPr>
          <w:rFonts w:asciiTheme="minorHAnsi" w:hAnsiTheme="minorHAnsi" w:cstheme="minorHAnsi"/>
          <w:lang w:val="en-US"/>
        </w:rPr>
        <w:t xml:space="preserve"> Windows server </w:t>
      </w:r>
      <w:r w:rsidRPr="003B5874">
        <w:rPr>
          <w:rFonts w:asciiTheme="minorHAnsi" w:hAnsiTheme="minorHAnsi" w:cstheme="minorHAnsi"/>
        </w:rPr>
        <w:t>και</w:t>
      </w:r>
      <w:r w:rsidRPr="003B5874">
        <w:rPr>
          <w:rFonts w:asciiTheme="minorHAnsi" w:hAnsiTheme="minorHAnsi" w:cstheme="minorHAnsi"/>
          <w:lang w:val="en-US"/>
        </w:rPr>
        <w:t xml:space="preserve"> MS SQL Server. </w:t>
      </w:r>
    </w:p>
    <w:p w:rsidR="00460F8A" w:rsidRPr="003B5874" w:rsidRDefault="00460F8A" w:rsidP="00493532">
      <w:pPr>
        <w:pStyle w:val="af6"/>
        <w:numPr>
          <w:ilvl w:val="0"/>
          <w:numId w:val="77"/>
        </w:numPr>
        <w:spacing w:after="0"/>
        <w:ind w:left="714" w:hanging="357"/>
        <w:rPr>
          <w:rFonts w:asciiTheme="minorHAnsi" w:hAnsiTheme="minorHAnsi" w:cstheme="minorHAnsi"/>
          <w:lang w:val="en-US"/>
        </w:rPr>
      </w:pPr>
      <w:r w:rsidRPr="003B5874">
        <w:rPr>
          <w:rFonts w:asciiTheme="minorHAnsi" w:hAnsiTheme="minorHAnsi" w:cstheme="minorHAnsi"/>
        </w:rPr>
        <w:t>Ένα</w:t>
      </w:r>
      <w:r w:rsidRPr="003B5874">
        <w:rPr>
          <w:rFonts w:asciiTheme="minorHAnsi" w:hAnsiTheme="minorHAnsi" w:cstheme="minorHAnsi"/>
          <w:lang w:val="en-US"/>
        </w:rPr>
        <w:t xml:space="preserve"> (1) APPLICATION SERVER </w:t>
      </w:r>
      <w:r w:rsidRPr="003B5874">
        <w:rPr>
          <w:rFonts w:asciiTheme="minorHAnsi" w:hAnsiTheme="minorHAnsi" w:cstheme="minorHAnsi"/>
        </w:rPr>
        <w:t>με</w:t>
      </w:r>
      <w:r w:rsidRPr="003B5874">
        <w:rPr>
          <w:rFonts w:asciiTheme="minorHAnsi" w:hAnsiTheme="minorHAnsi" w:cstheme="minorHAnsi"/>
          <w:lang w:val="en-US"/>
        </w:rPr>
        <w:t xml:space="preserve"> </w:t>
      </w:r>
      <w:r w:rsidRPr="003B5874">
        <w:rPr>
          <w:rFonts w:asciiTheme="minorHAnsi" w:hAnsiTheme="minorHAnsi" w:cstheme="minorHAnsi"/>
        </w:rPr>
        <w:t>λειτουργικό</w:t>
      </w:r>
      <w:r w:rsidRPr="003B5874">
        <w:rPr>
          <w:rFonts w:asciiTheme="minorHAnsi" w:hAnsiTheme="minorHAnsi" w:cstheme="minorHAnsi"/>
          <w:lang w:val="en-US"/>
        </w:rPr>
        <w:t xml:space="preserve"> Windows server.</w:t>
      </w:r>
    </w:p>
    <w:p w:rsidR="00460F8A" w:rsidRPr="003B5874" w:rsidRDefault="00460F8A" w:rsidP="00493532">
      <w:pPr>
        <w:pStyle w:val="af6"/>
        <w:numPr>
          <w:ilvl w:val="0"/>
          <w:numId w:val="77"/>
        </w:numPr>
        <w:spacing w:after="0"/>
        <w:ind w:left="714" w:hanging="357"/>
        <w:rPr>
          <w:rFonts w:asciiTheme="minorHAnsi" w:hAnsiTheme="minorHAnsi" w:cstheme="minorHAnsi"/>
          <w:lang w:val="en-US"/>
        </w:rPr>
      </w:pPr>
      <w:r w:rsidRPr="003B5874">
        <w:rPr>
          <w:rFonts w:asciiTheme="minorHAnsi" w:hAnsiTheme="minorHAnsi" w:cstheme="minorHAnsi"/>
        </w:rPr>
        <w:t>Ένα (</w:t>
      </w:r>
      <w:r w:rsidRPr="003B5874">
        <w:rPr>
          <w:rFonts w:asciiTheme="minorHAnsi" w:hAnsiTheme="minorHAnsi" w:cstheme="minorHAnsi"/>
          <w:lang w:val="en-US"/>
        </w:rPr>
        <w:t>1</w:t>
      </w:r>
      <w:r w:rsidRPr="003B5874">
        <w:rPr>
          <w:rFonts w:asciiTheme="minorHAnsi" w:hAnsiTheme="minorHAnsi" w:cstheme="minorHAnsi"/>
        </w:rPr>
        <w:t>)</w:t>
      </w:r>
      <w:r w:rsidRPr="003B5874">
        <w:rPr>
          <w:rFonts w:asciiTheme="minorHAnsi" w:hAnsiTheme="minorHAnsi" w:cstheme="minorHAnsi"/>
          <w:lang w:val="en-US"/>
        </w:rPr>
        <w:t xml:space="preserve"> WEB SERVER </w:t>
      </w:r>
      <w:r w:rsidRPr="003B5874">
        <w:rPr>
          <w:rFonts w:asciiTheme="minorHAnsi" w:hAnsiTheme="minorHAnsi" w:cstheme="minorHAnsi"/>
        </w:rPr>
        <w:t>με</w:t>
      </w:r>
      <w:r w:rsidRPr="003B5874">
        <w:rPr>
          <w:rFonts w:asciiTheme="minorHAnsi" w:hAnsiTheme="minorHAnsi" w:cstheme="minorHAnsi"/>
          <w:lang w:val="en-US"/>
        </w:rPr>
        <w:t xml:space="preserve"> </w:t>
      </w:r>
      <w:r w:rsidRPr="003B5874">
        <w:rPr>
          <w:rFonts w:asciiTheme="minorHAnsi" w:hAnsiTheme="minorHAnsi" w:cstheme="minorHAnsi"/>
        </w:rPr>
        <w:t>λειτουργικό</w:t>
      </w:r>
      <w:r w:rsidRPr="003B5874">
        <w:rPr>
          <w:rFonts w:asciiTheme="minorHAnsi" w:hAnsiTheme="minorHAnsi" w:cstheme="minorHAnsi"/>
          <w:lang w:val="en-US"/>
        </w:rPr>
        <w:t xml:space="preserve"> Windows server.</w:t>
      </w:r>
    </w:p>
    <w:p w:rsidR="0099785E" w:rsidRDefault="0099785E" w:rsidP="00781CC4"/>
    <w:p w:rsidR="00903E71" w:rsidRPr="00DD73C3" w:rsidRDefault="00267BDE" w:rsidP="00DD73C3">
      <w:pPr>
        <w:tabs>
          <w:tab w:val="num" w:pos="1440"/>
        </w:tabs>
        <w:spacing w:after="120"/>
        <w:jc w:val="both"/>
      </w:pPr>
      <w:r>
        <w:t xml:space="preserve">Το </w:t>
      </w:r>
      <w:r w:rsidRPr="00267BDE">
        <w:rPr>
          <w:b/>
        </w:rPr>
        <w:t xml:space="preserve">σύστημα για τη </w:t>
      </w:r>
      <w:r w:rsidR="006113B6" w:rsidRPr="00267BDE">
        <w:rPr>
          <w:b/>
        </w:rPr>
        <w:t xml:space="preserve">διαχείριση του </w:t>
      </w:r>
      <w:r w:rsidRPr="00267BDE">
        <w:rPr>
          <w:b/>
        </w:rPr>
        <w:t>προσωπικού</w:t>
      </w:r>
      <w:r w:rsidR="00DD73C3">
        <w:rPr>
          <w:b/>
        </w:rPr>
        <w:t xml:space="preserve"> </w:t>
      </w:r>
      <w:r w:rsidR="008A361D">
        <w:t xml:space="preserve">συνδέεται άμεσα με το </w:t>
      </w:r>
      <w:r w:rsidR="00C21CAA">
        <w:t xml:space="preserve">ΠΣ </w:t>
      </w:r>
      <w:r w:rsidR="008A361D">
        <w:t>των Οικονομικών Υποθέσεων</w:t>
      </w:r>
      <w:r w:rsidR="006113B6" w:rsidRPr="00494F0A">
        <w:t xml:space="preserve">. Μέσω της εφαρμογής </w:t>
      </w:r>
      <w:r w:rsidR="004518CD">
        <w:t xml:space="preserve">αυτής </w:t>
      </w:r>
      <w:r w:rsidR="0071162F">
        <w:t>γίνεται η</w:t>
      </w:r>
      <w:r w:rsidR="006113B6" w:rsidRPr="00494F0A">
        <w:t xml:space="preserve"> παρακολούθηση</w:t>
      </w:r>
      <w:r w:rsidR="00CF2546">
        <w:t xml:space="preserve"> των βασικών στοιχείων</w:t>
      </w:r>
      <w:r w:rsidR="006113B6" w:rsidRPr="00494F0A">
        <w:t xml:space="preserve"> </w:t>
      </w:r>
      <w:r w:rsidR="006113B6">
        <w:t>της καρτέλας των μελών ΕΠ</w:t>
      </w:r>
      <w:r w:rsidR="00C21CAA">
        <w:t xml:space="preserve"> και του λοιπού προσωπικού, </w:t>
      </w:r>
      <w:r w:rsidR="004518CD">
        <w:t>όπως των δ</w:t>
      </w:r>
      <w:r w:rsidR="006113B6">
        <w:t>ιοικητικ</w:t>
      </w:r>
      <w:r w:rsidR="00C21CAA">
        <w:t xml:space="preserve">ών </w:t>
      </w:r>
      <w:r w:rsidR="006113B6">
        <w:t>στοιχείων, των μισθολογικών κλιμακίων, των στοι</w:t>
      </w:r>
      <w:r w:rsidR="00DD73C3">
        <w:t>χείων ασφάλισης και των αδειών. Παρέχει την δυνατότητα έκδοσης πιστοποιητικών</w:t>
      </w:r>
      <w:r w:rsidR="006113B6" w:rsidRPr="00494F0A">
        <w:t xml:space="preserve"> όπως Βεβαιώσεις, Πιστοποιητικά υπηρεσιακών μεταβολών, Πιστοποιητικά που σχετίζονται με πράξεις για επιδόματα-ΜΚ-</w:t>
      </w:r>
      <w:r w:rsidR="006113B6" w:rsidRPr="00494F0A">
        <w:lastRenderedPageBreak/>
        <w:t>Προαγωγές, Πιστοποιητικά που σχετίζονται με αναγνώριση προϋπηρεσίας – ανάληψης κ</w:t>
      </w:r>
      <w:r w:rsidR="00DD73C3">
        <w:t xml:space="preserve">αθηκόντων, Διαβιβαστικά αδειών και </w:t>
      </w:r>
      <w:r w:rsidR="006113B6" w:rsidRPr="00494F0A">
        <w:t>Πράξεις αδειών</w:t>
      </w:r>
      <w:r w:rsidR="00DD73C3">
        <w:t>.</w:t>
      </w:r>
    </w:p>
    <w:p w:rsidR="00903E71" w:rsidRPr="00903E71" w:rsidRDefault="00903E71" w:rsidP="00903E71">
      <w:pPr>
        <w:jc w:val="both"/>
      </w:pPr>
      <w:r>
        <w:t>Είναι εγκατεστημένο</w:t>
      </w:r>
      <w:r w:rsidRPr="00903E71">
        <w:t xml:space="preserve"> στο χώρο της </w:t>
      </w:r>
      <w:r>
        <w:t>μηχανογράφησης του ΤΕΙ Λάρισας και αποτελείται από έ</w:t>
      </w:r>
      <w:r w:rsidRPr="00903E71">
        <w:t xml:space="preserve">να </w:t>
      </w:r>
      <w:r w:rsidRPr="00903E71">
        <w:rPr>
          <w:lang w:val="en-US"/>
        </w:rPr>
        <w:t>DATABASE</w:t>
      </w:r>
      <w:r w:rsidRPr="00903E71">
        <w:t xml:space="preserve"> </w:t>
      </w:r>
      <w:r w:rsidRPr="00903E71">
        <w:rPr>
          <w:lang w:val="en-US"/>
        </w:rPr>
        <w:t>SERVER</w:t>
      </w:r>
      <w:r w:rsidRPr="00903E71">
        <w:t xml:space="preserve"> και ένα </w:t>
      </w:r>
      <w:r w:rsidRPr="00903E71">
        <w:rPr>
          <w:lang w:val="en-US"/>
        </w:rPr>
        <w:t>APPLICATION</w:t>
      </w:r>
      <w:r w:rsidRPr="00903E71">
        <w:t xml:space="preserve"> </w:t>
      </w:r>
      <w:r w:rsidRPr="00903E71">
        <w:rPr>
          <w:lang w:val="en-US"/>
        </w:rPr>
        <w:t>SERVER</w:t>
      </w:r>
      <w:r w:rsidRPr="00903E71">
        <w:t xml:space="preserve"> με λειτουργικό </w:t>
      </w:r>
      <w:r w:rsidRPr="00903E71">
        <w:rPr>
          <w:lang w:val="en-US"/>
        </w:rPr>
        <w:t>Windows</w:t>
      </w:r>
      <w:r w:rsidRPr="00903E71">
        <w:t xml:space="preserve">  </w:t>
      </w:r>
      <w:r w:rsidRPr="00903E71">
        <w:rPr>
          <w:lang w:val="en-US"/>
        </w:rPr>
        <w:t>Server</w:t>
      </w:r>
      <w:r w:rsidRPr="00903E71">
        <w:t xml:space="preserve">  και  Σύστημα Διαχείρισης Βάσης Δεδομένων </w:t>
      </w:r>
      <w:r w:rsidRPr="00903E71">
        <w:rPr>
          <w:lang w:val="en-US"/>
        </w:rPr>
        <w:t>MS</w:t>
      </w:r>
      <w:r w:rsidRPr="00903E71">
        <w:t xml:space="preserve"> </w:t>
      </w:r>
      <w:r w:rsidRPr="00903E71">
        <w:rPr>
          <w:lang w:val="en-US"/>
        </w:rPr>
        <w:t>SQL</w:t>
      </w:r>
      <w:r w:rsidRPr="00903E71">
        <w:t xml:space="preserve"> </w:t>
      </w:r>
      <w:r w:rsidRPr="00903E71">
        <w:rPr>
          <w:lang w:val="en-US"/>
        </w:rPr>
        <w:t>Server</w:t>
      </w:r>
      <w:r w:rsidRPr="00903E71">
        <w:t>.</w:t>
      </w:r>
    </w:p>
    <w:p w:rsidR="00903E71" w:rsidRPr="00903E71" w:rsidRDefault="00083479" w:rsidP="00903E71">
      <w:pPr>
        <w:tabs>
          <w:tab w:val="num" w:pos="1440"/>
        </w:tabs>
        <w:rPr>
          <w:rFonts w:asciiTheme="minorHAnsi" w:hAnsiTheme="minorHAnsi" w:cstheme="minorHAnsi"/>
        </w:rPr>
      </w:pPr>
      <w:r>
        <w:rPr>
          <w:rFonts w:asciiTheme="minorHAnsi" w:hAnsiTheme="minorHAnsi" w:cstheme="minorHAnsi"/>
        </w:rPr>
        <w:t xml:space="preserve"> </w:t>
      </w:r>
    </w:p>
    <w:p w:rsidR="00DD111C" w:rsidRDefault="00DD111C" w:rsidP="00C579D4">
      <w:pPr>
        <w:pStyle w:val="12"/>
        <w:numPr>
          <w:ilvl w:val="0"/>
          <w:numId w:val="4"/>
        </w:numPr>
      </w:pPr>
      <w:r w:rsidRPr="00267BDE">
        <w:lastRenderedPageBreak/>
        <w:t xml:space="preserve"> </w:t>
      </w:r>
      <w:bookmarkStart w:id="12" w:name="_Toc316976594"/>
      <w:r>
        <w:t xml:space="preserve">Αντικείμενο, στόχοι και κρίσιμοι </w:t>
      </w:r>
      <w:r w:rsidRPr="00C23E2F">
        <w:t>παράγοντες</w:t>
      </w:r>
      <w:r>
        <w:t xml:space="preserve"> επιτυχίας του </w:t>
      </w:r>
      <w:r w:rsidR="00A365F3">
        <w:t>Έργου</w:t>
      </w:r>
      <w:bookmarkEnd w:id="12"/>
    </w:p>
    <w:p w:rsidR="00DD111C" w:rsidRPr="00D6626A" w:rsidRDefault="00235166" w:rsidP="00781CC4">
      <w:pPr>
        <w:pStyle w:val="2"/>
      </w:pPr>
      <w:r>
        <w:t xml:space="preserve"> </w:t>
      </w:r>
      <w:r w:rsidR="006F52BD">
        <w:t xml:space="preserve"> </w:t>
      </w:r>
      <w:bookmarkStart w:id="13" w:name="_Toc316976595"/>
      <w:r w:rsidR="00DD111C" w:rsidRPr="00D6626A">
        <w:t xml:space="preserve">Αντικείμενο του </w:t>
      </w:r>
      <w:r w:rsidR="00A365F3">
        <w:t>Έργου</w:t>
      </w:r>
      <w:bookmarkEnd w:id="13"/>
    </w:p>
    <w:p w:rsidR="004829CF" w:rsidRPr="004829CF" w:rsidRDefault="00F47753" w:rsidP="004D67C6">
      <w:pPr>
        <w:tabs>
          <w:tab w:val="num" w:pos="176"/>
        </w:tabs>
        <w:spacing w:before="120"/>
        <w:jc w:val="both"/>
        <w:rPr>
          <w:rFonts w:cs="Calibri"/>
          <w:szCs w:val="22"/>
        </w:rPr>
      </w:pPr>
      <w:r w:rsidRPr="00112098">
        <w:rPr>
          <w:rFonts w:cs="Calibri"/>
          <w:b/>
        </w:rPr>
        <w:t xml:space="preserve">Το </w:t>
      </w:r>
      <w:r w:rsidR="00B244EC" w:rsidRPr="00B244EC">
        <w:rPr>
          <w:rFonts w:cs="Calibri"/>
          <w:b/>
        </w:rPr>
        <w:t>αντικείμενο</w:t>
      </w:r>
      <w:r w:rsidR="00B244EC">
        <w:rPr>
          <w:rFonts w:cs="Calibri"/>
        </w:rPr>
        <w:t xml:space="preserve"> </w:t>
      </w:r>
      <w:r>
        <w:rPr>
          <w:rFonts w:cs="Calibri"/>
        </w:rPr>
        <w:t>παρόν</w:t>
      </w:r>
      <w:r w:rsidR="00B244EC">
        <w:rPr>
          <w:rFonts w:cs="Calibri"/>
        </w:rPr>
        <w:t>τος</w:t>
      </w:r>
      <w:r>
        <w:rPr>
          <w:rFonts w:cs="Calibri"/>
        </w:rPr>
        <w:t xml:space="preserve"> έργο</w:t>
      </w:r>
      <w:r w:rsidR="00B244EC">
        <w:rPr>
          <w:rFonts w:cs="Calibri"/>
        </w:rPr>
        <w:t>υ</w:t>
      </w:r>
      <w:r>
        <w:rPr>
          <w:rFonts w:cs="Calibri"/>
        </w:rPr>
        <w:t xml:space="preserve"> αφορά </w:t>
      </w:r>
      <w:r w:rsidR="004D67C6" w:rsidRPr="0082119F">
        <w:rPr>
          <w:rFonts w:cs="Calibri"/>
        </w:rPr>
        <w:t>στην αναβάθμιση - επ</w:t>
      </w:r>
      <w:r w:rsidR="00B43C80">
        <w:rPr>
          <w:rFonts w:cs="Calibri"/>
        </w:rPr>
        <w:t xml:space="preserve">έκταση της λειτουργικότητας των υφιστάμενων </w:t>
      </w:r>
      <w:r w:rsidR="00B43C80">
        <w:rPr>
          <w:rFonts w:cs="Calibri"/>
          <w:szCs w:val="22"/>
        </w:rPr>
        <w:t>Πληροφοριακών Συστημάτων</w:t>
      </w:r>
      <w:r>
        <w:rPr>
          <w:rFonts w:cs="Calibri"/>
          <w:szCs w:val="22"/>
        </w:rPr>
        <w:t xml:space="preserve"> (ΠΣ)</w:t>
      </w:r>
      <w:r w:rsidR="004829CF" w:rsidRPr="004829CF">
        <w:rPr>
          <w:rFonts w:cs="Calibri"/>
          <w:szCs w:val="22"/>
        </w:rPr>
        <w:t>:</w:t>
      </w:r>
    </w:p>
    <w:p w:rsidR="004829CF" w:rsidRPr="004829CF" w:rsidRDefault="004D67C6" w:rsidP="00493532">
      <w:pPr>
        <w:pStyle w:val="af1"/>
        <w:numPr>
          <w:ilvl w:val="0"/>
          <w:numId w:val="80"/>
        </w:numPr>
        <w:tabs>
          <w:tab w:val="num" w:pos="176"/>
        </w:tabs>
        <w:spacing w:before="120"/>
        <w:rPr>
          <w:rFonts w:asciiTheme="minorHAnsi" w:hAnsiTheme="minorHAnsi" w:cstheme="minorHAnsi"/>
          <w:szCs w:val="22"/>
          <w:lang w:val="en-US"/>
        </w:rPr>
      </w:pPr>
      <w:r w:rsidRPr="004829CF">
        <w:rPr>
          <w:rFonts w:asciiTheme="minorHAnsi" w:hAnsiTheme="minorHAnsi" w:cstheme="minorHAnsi"/>
          <w:szCs w:val="22"/>
        </w:rPr>
        <w:t xml:space="preserve">Διαχείρισης </w:t>
      </w:r>
      <w:proofErr w:type="spellStart"/>
      <w:r w:rsidRPr="004829CF">
        <w:rPr>
          <w:rFonts w:asciiTheme="minorHAnsi" w:hAnsiTheme="minorHAnsi" w:cstheme="minorHAnsi"/>
          <w:szCs w:val="22"/>
        </w:rPr>
        <w:t>Φοιτητολογίου</w:t>
      </w:r>
      <w:proofErr w:type="spellEnd"/>
      <w:r w:rsidR="00C43F1E" w:rsidRPr="004829CF">
        <w:rPr>
          <w:rFonts w:asciiTheme="minorHAnsi" w:hAnsiTheme="minorHAnsi" w:cstheme="minorHAnsi"/>
          <w:szCs w:val="22"/>
        </w:rPr>
        <w:t xml:space="preserve"> </w:t>
      </w:r>
      <w:r w:rsidR="004829CF" w:rsidRPr="004829CF">
        <w:rPr>
          <w:rFonts w:asciiTheme="minorHAnsi" w:hAnsiTheme="minorHAnsi" w:cstheme="minorHAnsi"/>
          <w:szCs w:val="22"/>
        </w:rPr>
        <w:t>και</w:t>
      </w:r>
    </w:p>
    <w:p w:rsidR="004829CF" w:rsidRPr="004829CF" w:rsidRDefault="00233713" w:rsidP="00493532">
      <w:pPr>
        <w:pStyle w:val="af1"/>
        <w:numPr>
          <w:ilvl w:val="0"/>
          <w:numId w:val="80"/>
        </w:numPr>
        <w:tabs>
          <w:tab w:val="num" w:pos="176"/>
        </w:tabs>
        <w:spacing w:before="120"/>
        <w:rPr>
          <w:rFonts w:asciiTheme="minorHAnsi" w:hAnsiTheme="minorHAnsi" w:cstheme="minorHAnsi"/>
          <w:szCs w:val="22"/>
          <w:lang w:val="en-US"/>
        </w:rPr>
      </w:pPr>
      <w:r>
        <w:rPr>
          <w:rFonts w:asciiTheme="minorHAnsi" w:hAnsiTheme="minorHAnsi" w:cstheme="minorHAnsi"/>
          <w:szCs w:val="22"/>
        </w:rPr>
        <w:t>Διαχείρισης Προσωπικού</w:t>
      </w:r>
    </w:p>
    <w:p w:rsidR="004D67C6" w:rsidRPr="00BB6CF3" w:rsidRDefault="00B43C80" w:rsidP="004D67C6">
      <w:pPr>
        <w:tabs>
          <w:tab w:val="num" w:pos="176"/>
        </w:tabs>
        <w:spacing w:before="120"/>
        <w:jc w:val="both"/>
        <w:rPr>
          <w:rFonts w:cs="Calibri"/>
          <w:szCs w:val="22"/>
        </w:rPr>
      </w:pPr>
      <w:r>
        <w:rPr>
          <w:rFonts w:cs="Calibri"/>
          <w:szCs w:val="22"/>
        </w:rPr>
        <w:t xml:space="preserve">υιοθετώντας </w:t>
      </w:r>
      <w:r w:rsidR="006E1498">
        <w:rPr>
          <w:rFonts w:cs="Calibri"/>
          <w:szCs w:val="22"/>
        </w:rPr>
        <w:t>τις προδιαγραφές για</w:t>
      </w:r>
      <w:r w:rsidR="009A7CBA">
        <w:rPr>
          <w:rFonts w:cs="Calibri"/>
          <w:szCs w:val="22"/>
        </w:rPr>
        <w:t xml:space="preserve"> το</w:t>
      </w:r>
      <w:r w:rsidR="006E1498">
        <w:rPr>
          <w:rFonts w:cs="Calibri"/>
          <w:szCs w:val="22"/>
        </w:rPr>
        <w:t xml:space="preserve"> </w:t>
      </w:r>
      <w:r w:rsidR="006E1498">
        <w:rPr>
          <w:rFonts w:cs="Calibri"/>
          <w:szCs w:val="22"/>
          <w:lang w:val="en-US"/>
        </w:rPr>
        <w:t>e</w:t>
      </w:r>
      <w:r w:rsidR="003A66FD">
        <w:rPr>
          <w:rFonts w:cs="Calibri"/>
          <w:szCs w:val="22"/>
        </w:rPr>
        <w:t>-</w:t>
      </w:r>
      <w:r w:rsidR="006E1498">
        <w:rPr>
          <w:rFonts w:cs="Calibri"/>
          <w:szCs w:val="22"/>
          <w:lang w:val="en-US"/>
        </w:rPr>
        <w:t>u</w:t>
      </w:r>
      <w:r w:rsidR="003A66FD">
        <w:rPr>
          <w:rFonts w:cs="Calibri"/>
          <w:szCs w:val="22"/>
          <w:lang w:val="en-US"/>
        </w:rPr>
        <w:t>niversity</w:t>
      </w:r>
      <w:r w:rsidR="004829CF">
        <w:rPr>
          <w:rFonts w:cs="Calibri"/>
          <w:szCs w:val="22"/>
        </w:rPr>
        <w:t xml:space="preserve"> του </w:t>
      </w:r>
      <w:r w:rsidR="004D67C6" w:rsidRPr="00BB6CF3">
        <w:rPr>
          <w:rFonts w:cs="Calibri"/>
          <w:szCs w:val="22"/>
        </w:rPr>
        <w:t>Υπουργείο</w:t>
      </w:r>
      <w:r w:rsidR="004829CF">
        <w:rPr>
          <w:rFonts w:cs="Calibri"/>
          <w:szCs w:val="22"/>
        </w:rPr>
        <w:t>υ Παιδείας</w:t>
      </w:r>
      <w:r w:rsidR="004D67C6" w:rsidRPr="00BB6CF3">
        <w:rPr>
          <w:rFonts w:cs="Calibri"/>
          <w:szCs w:val="22"/>
        </w:rPr>
        <w:t xml:space="preserve"> Δια Βίου Μάθησης και Θρησκευμάτων</w:t>
      </w:r>
      <w:r w:rsidR="004829CF">
        <w:rPr>
          <w:rFonts w:cs="Calibri"/>
          <w:szCs w:val="22"/>
        </w:rPr>
        <w:t xml:space="preserve"> (ΥΠΔΒΜΘ)</w:t>
      </w:r>
      <w:r w:rsidR="004D67C6" w:rsidRPr="00BB6CF3">
        <w:rPr>
          <w:rFonts w:cs="Calibri"/>
          <w:szCs w:val="22"/>
        </w:rPr>
        <w:t xml:space="preserve">. </w:t>
      </w:r>
    </w:p>
    <w:p w:rsidR="00F47753" w:rsidRDefault="00F47753" w:rsidP="00F47753">
      <w:pPr>
        <w:tabs>
          <w:tab w:val="num" w:pos="176"/>
        </w:tabs>
        <w:jc w:val="both"/>
        <w:rPr>
          <w:rFonts w:cs="Calibri"/>
          <w:szCs w:val="22"/>
        </w:rPr>
      </w:pPr>
    </w:p>
    <w:p w:rsidR="00F47753" w:rsidRDefault="00F47753" w:rsidP="00F47753">
      <w:pPr>
        <w:tabs>
          <w:tab w:val="num" w:pos="176"/>
        </w:tabs>
        <w:jc w:val="both"/>
        <w:rPr>
          <w:rFonts w:cs="Calibri"/>
          <w:szCs w:val="22"/>
        </w:rPr>
      </w:pPr>
      <w:r>
        <w:rPr>
          <w:rFonts w:cs="Calibri"/>
          <w:szCs w:val="22"/>
        </w:rPr>
        <w:t xml:space="preserve">Το έργο περιλαμβάνει </w:t>
      </w:r>
      <w:r w:rsidRPr="00BB6CF3">
        <w:rPr>
          <w:rFonts w:cs="Calibri"/>
          <w:szCs w:val="22"/>
        </w:rPr>
        <w:t>την ανάπτυξη, την εγκατάσταση, την</w:t>
      </w:r>
      <w:r>
        <w:rPr>
          <w:rFonts w:cs="Calibri"/>
          <w:szCs w:val="22"/>
        </w:rPr>
        <w:t xml:space="preserve"> παραμετροποίηση και τη</w:t>
      </w:r>
      <w:r w:rsidRPr="00BB6CF3">
        <w:rPr>
          <w:rFonts w:cs="Calibri"/>
          <w:szCs w:val="22"/>
        </w:rPr>
        <w:t xml:space="preserve"> λειτουργία πρόσθετων λειτουργικοτήτων κυρίως σε ότι αφορά:</w:t>
      </w:r>
    </w:p>
    <w:p w:rsidR="00F47753" w:rsidRPr="00966B1E" w:rsidRDefault="00F47753" w:rsidP="00493532">
      <w:pPr>
        <w:pStyle w:val="af6"/>
        <w:numPr>
          <w:ilvl w:val="0"/>
          <w:numId w:val="79"/>
        </w:numPr>
        <w:spacing w:before="120" w:after="0"/>
        <w:ind w:left="714" w:hanging="357"/>
        <w:rPr>
          <w:rFonts w:ascii="Calibri" w:hAnsi="Calibri" w:cs="Calibri"/>
        </w:rPr>
      </w:pPr>
      <w:r w:rsidRPr="00966B1E">
        <w:rPr>
          <w:rFonts w:ascii="Calibri" w:hAnsi="Calibri" w:cs="Calibri"/>
        </w:rPr>
        <w:t xml:space="preserve">Τις ηλεκτρονικές υπηρεσίες προς τους συναλλασσόμενους με το Ίδρυμα. </w:t>
      </w:r>
    </w:p>
    <w:p w:rsidR="00F47753" w:rsidRPr="00966B1E" w:rsidRDefault="00F47753" w:rsidP="00493532">
      <w:pPr>
        <w:pStyle w:val="af6"/>
        <w:numPr>
          <w:ilvl w:val="0"/>
          <w:numId w:val="79"/>
        </w:numPr>
        <w:ind w:left="714" w:hanging="357"/>
        <w:rPr>
          <w:rFonts w:ascii="Calibri" w:hAnsi="Calibri" w:cs="Calibri"/>
        </w:rPr>
      </w:pPr>
      <w:r w:rsidRPr="00966B1E">
        <w:rPr>
          <w:rFonts w:ascii="Calibri" w:hAnsi="Calibri" w:cs="Calibri"/>
        </w:rPr>
        <w:t xml:space="preserve">Τις δυνατότητες </w:t>
      </w:r>
      <w:proofErr w:type="spellStart"/>
      <w:r w:rsidRPr="00966B1E">
        <w:rPr>
          <w:rFonts w:ascii="Calibri" w:hAnsi="Calibri" w:cs="Calibri"/>
        </w:rPr>
        <w:t>διαλειτουργικότητας</w:t>
      </w:r>
      <w:proofErr w:type="spellEnd"/>
      <w:r w:rsidRPr="00966B1E">
        <w:rPr>
          <w:rFonts w:ascii="Calibri" w:hAnsi="Calibri" w:cs="Calibri"/>
        </w:rPr>
        <w:t xml:space="preserve"> με τρίτα συστήματα, όπως τη διασύνδεση με τις κεντρικές υποδομές που θα αναπτυχθούν στα πλαίσια της οριζόντιας πράξης «Ψηφιακές Υπηρεσίες Ακαδημαϊκών Ιδρυμάτων – Οριζόντια Δράση» της δράσης Α1 της πρόσκλησης 21.1 της ΕΥΔ ΕΠ «Ψηφιακή Σύγκλιση»</w:t>
      </w:r>
      <w:r>
        <w:rPr>
          <w:rFonts w:ascii="Calibri" w:hAnsi="Calibri" w:cs="Calibri"/>
        </w:rPr>
        <w:t>, το σύστημα ΕΥΔΟΞΟΣ και ΕΡΜΗΣ.</w:t>
      </w:r>
    </w:p>
    <w:p w:rsidR="004D67C6" w:rsidRPr="00692C60" w:rsidRDefault="00112098" w:rsidP="00B244EC">
      <w:pPr>
        <w:tabs>
          <w:tab w:val="num" w:pos="176"/>
        </w:tabs>
        <w:jc w:val="both"/>
        <w:rPr>
          <w:rFonts w:cs="Calibri"/>
          <w:szCs w:val="22"/>
        </w:rPr>
      </w:pPr>
      <w:r>
        <w:rPr>
          <w:rFonts w:cs="Calibri"/>
          <w:szCs w:val="22"/>
        </w:rPr>
        <w:t xml:space="preserve">Το έργο θα </w:t>
      </w:r>
      <w:r w:rsidR="004D67C6" w:rsidRPr="00B244EC">
        <w:rPr>
          <w:rFonts w:cs="Calibri"/>
          <w:szCs w:val="22"/>
        </w:rPr>
        <w:t>προσφέρ</w:t>
      </w:r>
      <w:r>
        <w:rPr>
          <w:rFonts w:cs="Calibri"/>
          <w:szCs w:val="22"/>
        </w:rPr>
        <w:t xml:space="preserve">ει σε </w:t>
      </w:r>
      <w:r w:rsidR="00B244EC" w:rsidRPr="00B244EC">
        <w:rPr>
          <w:rFonts w:cs="Calibri"/>
          <w:szCs w:val="22"/>
        </w:rPr>
        <w:t>όλους τους φοιτητές, καθηγητές και το λοιπό</w:t>
      </w:r>
      <w:r w:rsidR="00B244EC">
        <w:rPr>
          <w:rFonts w:cs="Calibri"/>
          <w:szCs w:val="22"/>
        </w:rPr>
        <w:t xml:space="preserve"> προσωπικό του </w:t>
      </w:r>
      <w:r w:rsidR="00B244EC" w:rsidRPr="00BB6CF3">
        <w:rPr>
          <w:rFonts w:cs="Calibri"/>
          <w:szCs w:val="22"/>
        </w:rPr>
        <w:t>Ιδρύματο</w:t>
      </w:r>
      <w:r w:rsidR="00B244EC">
        <w:rPr>
          <w:rFonts w:cs="Calibri"/>
          <w:szCs w:val="22"/>
        </w:rPr>
        <w:t xml:space="preserve">ς, </w:t>
      </w:r>
      <w:r w:rsidR="004D67C6" w:rsidRPr="00BB6CF3">
        <w:rPr>
          <w:rFonts w:cs="Calibri"/>
          <w:szCs w:val="22"/>
        </w:rPr>
        <w:t xml:space="preserve">όσο το δυνατό περισσότερες </w:t>
      </w:r>
      <w:r w:rsidR="00B244EC">
        <w:rPr>
          <w:rFonts w:cs="Calibri"/>
          <w:szCs w:val="22"/>
        </w:rPr>
        <w:t xml:space="preserve">υψηλού επιπέδου </w:t>
      </w:r>
      <w:r w:rsidR="004D67C6" w:rsidRPr="00BB6CF3">
        <w:rPr>
          <w:rFonts w:cs="Calibri"/>
          <w:szCs w:val="22"/>
        </w:rPr>
        <w:t>ηλεκτρονικές υπηρεσίες</w:t>
      </w:r>
      <w:r w:rsidR="00B244EC" w:rsidRPr="00B244EC">
        <w:rPr>
          <w:rFonts w:cs="Calibri"/>
          <w:szCs w:val="22"/>
        </w:rPr>
        <w:t xml:space="preserve"> </w:t>
      </w:r>
      <w:r w:rsidR="00B244EC">
        <w:rPr>
          <w:rFonts w:cs="Calibri"/>
          <w:szCs w:val="22"/>
        </w:rPr>
        <w:t xml:space="preserve">με </w:t>
      </w:r>
      <w:r w:rsidR="00F47753" w:rsidRPr="00BB6CF3">
        <w:rPr>
          <w:rFonts w:cs="Calibri"/>
          <w:szCs w:val="22"/>
        </w:rPr>
        <w:t>δυνατότητα αυτοεξυπ</w:t>
      </w:r>
      <w:r w:rsidR="00F47753">
        <w:rPr>
          <w:rFonts w:cs="Calibri"/>
          <w:szCs w:val="22"/>
        </w:rPr>
        <w:t>ηρέτησης και</w:t>
      </w:r>
      <w:r w:rsidR="00B244EC">
        <w:rPr>
          <w:rFonts w:cs="Calibri"/>
          <w:szCs w:val="22"/>
        </w:rPr>
        <w:t xml:space="preserve"> χαρακτηριστικών</w:t>
      </w:r>
      <w:r w:rsidR="00F47753">
        <w:rPr>
          <w:rFonts w:cs="Calibri"/>
          <w:szCs w:val="22"/>
        </w:rPr>
        <w:t xml:space="preserve"> SSO (</w:t>
      </w:r>
      <w:r w:rsidR="00F47753">
        <w:rPr>
          <w:rFonts w:cs="Calibri"/>
          <w:szCs w:val="22"/>
          <w:lang w:val="en-US"/>
        </w:rPr>
        <w:t>Single Sign On</w:t>
      </w:r>
      <w:r w:rsidR="00F47753" w:rsidRPr="00692C60">
        <w:rPr>
          <w:rFonts w:cs="Calibri"/>
          <w:szCs w:val="22"/>
        </w:rPr>
        <w:t>)</w:t>
      </w:r>
      <w:r w:rsidR="00B244EC" w:rsidRPr="00692C60">
        <w:rPr>
          <w:rFonts w:cs="Calibri"/>
          <w:szCs w:val="22"/>
        </w:rPr>
        <w:t xml:space="preserve">. Ταυτόχρονα θα είναι </w:t>
      </w:r>
      <w:r w:rsidR="004D67C6" w:rsidRPr="00692C60">
        <w:rPr>
          <w:rFonts w:cs="Calibri"/>
          <w:szCs w:val="22"/>
        </w:rPr>
        <w:t xml:space="preserve">εφικτή </w:t>
      </w:r>
      <w:r w:rsidR="00B244EC" w:rsidRPr="00692C60">
        <w:rPr>
          <w:rFonts w:cs="Calibri"/>
          <w:szCs w:val="22"/>
        </w:rPr>
        <w:t xml:space="preserve">η </w:t>
      </w:r>
      <w:r w:rsidR="004D67C6" w:rsidRPr="00692C60">
        <w:rPr>
          <w:rFonts w:cs="Calibri"/>
          <w:szCs w:val="22"/>
        </w:rPr>
        <w:t>απρόσκοπτη ενημέρωση των κεντρικών υποδομών του ΥΠ</w:t>
      </w:r>
      <w:r w:rsidR="00377008" w:rsidRPr="00692C60">
        <w:rPr>
          <w:rFonts w:cs="Calibri"/>
          <w:szCs w:val="22"/>
        </w:rPr>
        <w:t>ΔΒΜ</w:t>
      </w:r>
      <w:r w:rsidR="00B244EC" w:rsidRPr="00692C60">
        <w:rPr>
          <w:rFonts w:cs="Calibri"/>
          <w:szCs w:val="22"/>
        </w:rPr>
        <w:t>Θ (σύστημα στατιστικών, Ε</w:t>
      </w:r>
      <w:r w:rsidR="004D67C6" w:rsidRPr="00692C60">
        <w:rPr>
          <w:rFonts w:cs="Calibri"/>
          <w:szCs w:val="22"/>
        </w:rPr>
        <w:t>ύδοξος κ.α.) με αυτοματοποιημένο τρόπο</w:t>
      </w:r>
      <w:r w:rsidR="00692C60" w:rsidRPr="00692C60">
        <w:rPr>
          <w:rFonts w:cs="Calibri"/>
          <w:szCs w:val="22"/>
        </w:rPr>
        <w:t>.</w:t>
      </w:r>
    </w:p>
    <w:p w:rsidR="00692C60" w:rsidRDefault="00692C60" w:rsidP="00692C60">
      <w:pPr>
        <w:tabs>
          <w:tab w:val="num" w:pos="176"/>
        </w:tabs>
        <w:jc w:val="both"/>
        <w:rPr>
          <w:rFonts w:cs="Calibri"/>
          <w:szCs w:val="22"/>
        </w:rPr>
      </w:pPr>
    </w:p>
    <w:p w:rsidR="004D67C6" w:rsidRPr="00BB6CF3" w:rsidRDefault="00692C60" w:rsidP="00C21CAA">
      <w:pPr>
        <w:tabs>
          <w:tab w:val="num" w:pos="176"/>
        </w:tabs>
        <w:jc w:val="both"/>
        <w:rPr>
          <w:rFonts w:cs="Calibri"/>
          <w:szCs w:val="22"/>
        </w:rPr>
      </w:pPr>
      <w:r w:rsidRPr="00692C60">
        <w:rPr>
          <w:rFonts w:cs="Calibri"/>
          <w:b/>
          <w:szCs w:val="22"/>
        </w:rPr>
        <w:t>Σκοπός</w:t>
      </w:r>
      <w:r>
        <w:rPr>
          <w:rFonts w:cs="Calibri"/>
          <w:szCs w:val="22"/>
        </w:rPr>
        <w:t xml:space="preserve"> είναι το Ίδρυμα μετά την ολοκλήρωση του έργου ν</w:t>
      </w:r>
      <w:r w:rsidR="004D67C6" w:rsidRPr="00BB6CF3">
        <w:rPr>
          <w:rFonts w:cs="Calibri"/>
          <w:szCs w:val="22"/>
        </w:rPr>
        <w:t>α διαθέτει</w:t>
      </w:r>
      <w:r>
        <w:rPr>
          <w:rFonts w:cs="Calibri"/>
          <w:szCs w:val="22"/>
        </w:rPr>
        <w:t xml:space="preserve"> αναβαθμισμένα πληροφοριακά συστήματα και σύγχρονες υπηρεσίες που θα καλύπτουν όλα τα τμήματα και τις διοικητικές υπηρεσίες του σε ότι αφορά την διαχείριση των φοιτητών και το</w:t>
      </w:r>
      <w:r w:rsidR="00112098">
        <w:rPr>
          <w:rFonts w:cs="Calibri"/>
          <w:szCs w:val="22"/>
        </w:rPr>
        <w:t>υ</w:t>
      </w:r>
      <w:r>
        <w:rPr>
          <w:rFonts w:cs="Calibri"/>
          <w:szCs w:val="22"/>
        </w:rPr>
        <w:t xml:space="preserve"> προσωπικ</w:t>
      </w:r>
      <w:r w:rsidR="00112098">
        <w:rPr>
          <w:rFonts w:cs="Calibri"/>
          <w:szCs w:val="22"/>
        </w:rPr>
        <w:t>ού</w:t>
      </w:r>
      <w:r>
        <w:rPr>
          <w:rFonts w:cs="Calibri"/>
          <w:szCs w:val="22"/>
        </w:rPr>
        <w:t xml:space="preserve"> του και που θα διασφαλίζουν την μόνιμη διασύνδεση</w:t>
      </w:r>
      <w:r w:rsidR="004D67C6" w:rsidRPr="00BB6CF3">
        <w:rPr>
          <w:rFonts w:cs="Calibri"/>
          <w:szCs w:val="22"/>
        </w:rPr>
        <w:t xml:space="preserve"> με </w:t>
      </w:r>
      <w:r>
        <w:rPr>
          <w:rFonts w:cs="Calibri"/>
          <w:szCs w:val="22"/>
        </w:rPr>
        <w:t xml:space="preserve">άλλα εθνικά </w:t>
      </w:r>
      <w:r w:rsidR="004D67C6" w:rsidRPr="00BB6CF3">
        <w:rPr>
          <w:rFonts w:cs="Calibri"/>
          <w:szCs w:val="22"/>
        </w:rPr>
        <w:t xml:space="preserve">κεντρικά συστήματα. </w:t>
      </w:r>
    </w:p>
    <w:p w:rsidR="00377008" w:rsidRDefault="00377008" w:rsidP="00C21CAA">
      <w:pPr>
        <w:tabs>
          <w:tab w:val="num" w:pos="176"/>
        </w:tabs>
        <w:jc w:val="both"/>
        <w:rPr>
          <w:rFonts w:asciiTheme="minorHAnsi" w:hAnsiTheme="minorHAnsi" w:cstheme="minorHAnsi"/>
        </w:rPr>
      </w:pPr>
    </w:p>
    <w:p w:rsidR="007B6CDF" w:rsidRPr="006F3C33" w:rsidRDefault="00692C60" w:rsidP="007B6CDF">
      <w:pPr>
        <w:spacing w:before="40" w:after="40"/>
        <w:rPr>
          <w:rFonts w:cs="Tahoma"/>
        </w:rPr>
      </w:pPr>
      <w:r w:rsidRPr="00112098">
        <w:rPr>
          <w:rFonts w:cs="Tahoma"/>
          <w:b/>
        </w:rPr>
        <w:t>Τα οφέλη</w:t>
      </w:r>
      <w:r>
        <w:rPr>
          <w:rFonts w:cs="Tahoma"/>
        </w:rPr>
        <w:t xml:space="preserve"> </w:t>
      </w:r>
      <w:r w:rsidR="00112098">
        <w:rPr>
          <w:rFonts w:cs="Tahoma"/>
        </w:rPr>
        <w:t>από την υλοποίηση του έργου είναι</w:t>
      </w:r>
      <w:r w:rsidR="007B6CDF">
        <w:rPr>
          <w:rFonts w:cs="Tahoma"/>
        </w:rPr>
        <w:t>:</w:t>
      </w:r>
    </w:p>
    <w:p w:rsidR="007B6CDF" w:rsidRPr="006F3C33" w:rsidRDefault="007B6CDF" w:rsidP="00112098">
      <w:pPr>
        <w:numPr>
          <w:ilvl w:val="0"/>
          <w:numId w:val="25"/>
        </w:numPr>
        <w:ind w:left="709" w:hanging="357"/>
        <w:jc w:val="both"/>
        <w:rPr>
          <w:rFonts w:cs="Tahoma"/>
        </w:rPr>
      </w:pPr>
      <w:r w:rsidRPr="006F3C33">
        <w:rPr>
          <w:rFonts w:cs="Tahoma"/>
        </w:rPr>
        <w:t xml:space="preserve">Βελτιώνει άμεσα τις παρεχόμενες υπηρεσίες του </w:t>
      </w:r>
      <w:r>
        <w:rPr>
          <w:rFonts w:cs="Tahoma"/>
        </w:rPr>
        <w:t xml:space="preserve">Ακαδημαϊκού Ιδρύματος </w:t>
      </w:r>
      <w:r w:rsidRPr="006F3C33">
        <w:rPr>
          <w:rFonts w:cs="Tahoma"/>
        </w:rPr>
        <w:t xml:space="preserve">προς τους </w:t>
      </w:r>
      <w:r>
        <w:rPr>
          <w:rFonts w:cs="Tahoma"/>
        </w:rPr>
        <w:t xml:space="preserve">φοιτητές και καθηγητές </w:t>
      </w:r>
      <w:r w:rsidRPr="006F3C33">
        <w:rPr>
          <w:rFonts w:cs="Tahoma"/>
        </w:rPr>
        <w:t>και αυξάνει την παραγωγικότητα του προσωπικού</w:t>
      </w:r>
    </w:p>
    <w:p w:rsidR="007B6CDF" w:rsidRPr="00BB104D" w:rsidRDefault="007B6CDF" w:rsidP="00112098">
      <w:pPr>
        <w:numPr>
          <w:ilvl w:val="0"/>
          <w:numId w:val="25"/>
        </w:numPr>
        <w:ind w:left="709" w:hanging="357"/>
        <w:jc w:val="both"/>
        <w:rPr>
          <w:rFonts w:cs="Tahoma"/>
        </w:rPr>
      </w:pPr>
      <w:r w:rsidRPr="006F3C33">
        <w:rPr>
          <w:rFonts w:cs="Tahoma"/>
        </w:rPr>
        <w:t>Συμβάλει στην καλύτερη αξιοποίηση, των μέχρι σήμερα σχετικών επενδύσεων</w:t>
      </w:r>
      <w:r>
        <w:rPr>
          <w:rFonts w:asciiTheme="minorHAnsi" w:hAnsiTheme="minorHAnsi" w:cstheme="minorHAnsi"/>
        </w:rPr>
        <w:t>.</w:t>
      </w:r>
    </w:p>
    <w:p w:rsidR="00BB104D" w:rsidRPr="006F3C33" w:rsidRDefault="00BB104D" w:rsidP="00112098">
      <w:pPr>
        <w:numPr>
          <w:ilvl w:val="0"/>
          <w:numId w:val="25"/>
        </w:numPr>
        <w:ind w:left="709" w:hanging="357"/>
        <w:jc w:val="both"/>
        <w:rPr>
          <w:rFonts w:cs="Tahoma"/>
        </w:rPr>
      </w:pPr>
      <w:r w:rsidRPr="006F3C33">
        <w:rPr>
          <w:rFonts w:cs="Tahoma"/>
        </w:rPr>
        <w:t>Συμβάλει στην καλύτερη αξιοποίηση</w:t>
      </w:r>
      <w:r>
        <w:rPr>
          <w:rFonts w:cs="Tahoma"/>
        </w:rPr>
        <w:t xml:space="preserve"> του έργου </w:t>
      </w:r>
      <w:r w:rsidRPr="00BB6CF3">
        <w:rPr>
          <w:rFonts w:cs="Calibri"/>
          <w:szCs w:val="22"/>
        </w:rPr>
        <w:t xml:space="preserve">«E- </w:t>
      </w:r>
      <w:proofErr w:type="spellStart"/>
      <w:r w:rsidRPr="00BB6CF3">
        <w:rPr>
          <w:rFonts w:cs="Calibri"/>
          <w:szCs w:val="22"/>
        </w:rPr>
        <w:t>University</w:t>
      </w:r>
      <w:proofErr w:type="spellEnd"/>
      <w:r w:rsidRPr="00BB6CF3">
        <w:rPr>
          <w:rFonts w:cs="Calibri"/>
          <w:szCs w:val="22"/>
        </w:rPr>
        <w:t xml:space="preserve"> – Υλοποίηση Ολοκληρωμένου Συστήματος Πληροφόρησης &amp; Συναλλαγών του Πολίτη – Προμήθεια και Εγκατάσταση Εξοπλισμού», όπου Κύριος του Έργου είναι το Υπουργείο Παιδείας, Δια Βίου Μάθησης και Θρησκευμάτων.</w:t>
      </w:r>
    </w:p>
    <w:p w:rsidR="007B6CDF" w:rsidRPr="006F3C33" w:rsidRDefault="007B6CDF" w:rsidP="00112098">
      <w:pPr>
        <w:numPr>
          <w:ilvl w:val="0"/>
          <w:numId w:val="25"/>
        </w:numPr>
        <w:ind w:left="709" w:hanging="357"/>
        <w:jc w:val="both"/>
        <w:rPr>
          <w:rFonts w:cs="Tahoma"/>
        </w:rPr>
      </w:pPr>
      <w:r>
        <w:rPr>
          <w:rFonts w:cs="Tahoma"/>
        </w:rPr>
        <w:t xml:space="preserve">Συμβάλλει στην </w:t>
      </w:r>
      <w:proofErr w:type="spellStart"/>
      <w:r>
        <w:rPr>
          <w:rFonts w:cs="Tahoma"/>
        </w:rPr>
        <w:t>ομογενοποίηση</w:t>
      </w:r>
      <w:proofErr w:type="spellEnd"/>
      <w:r>
        <w:rPr>
          <w:rFonts w:cs="Tahoma"/>
        </w:rPr>
        <w:t xml:space="preserve"> του λογισμικού για όλα τα Τμήματα (προπτυχιακά και μεταπτυχιακά), επιτυγχάνοντ</w:t>
      </w:r>
      <w:r w:rsidR="00112098">
        <w:rPr>
          <w:rFonts w:cs="Tahoma"/>
        </w:rPr>
        <w:t>ας σημαντικές οικονομίες κλίμακα</w:t>
      </w:r>
      <w:r>
        <w:rPr>
          <w:rFonts w:cs="Tahoma"/>
        </w:rPr>
        <w:t xml:space="preserve">ς και μειώνοντας σημαντικά το κόστος συντήρησης. </w:t>
      </w:r>
    </w:p>
    <w:p w:rsidR="007B6CDF" w:rsidRDefault="007B6CDF" w:rsidP="00112098">
      <w:pPr>
        <w:numPr>
          <w:ilvl w:val="0"/>
          <w:numId w:val="25"/>
        </w:numPr>
        <w:ind w:left="709" w:hanging="357"/>
        <w:jc w:val="both"/>
        <w:rPr>
          <w:rFonts w:cs="Tahoma"/>
        </w:rPr>
      </w:pPr>
      <w:r w:rsidRPr="006F3C33">
        <w:rPr>
          <w:rFonts w:cs="Tahoma"/>
        </w:rPr>
        <w:t xml:space="preserve">Δίνει την δυνατότητα εσωτερικής ανάπτυξης νέων εφαρμογών και την προσαρμογή των υφιστάμενων, </w:t>
      </w:r>
    </w:p>
    <w:p w:rsidR="007B6CDF" w:rsidRDefault="007B6CDF" w:rsidP="00112098">
      <w:pPr>
        <w:numPr>
          <w:ilvl w:val="0"/>
          <w:numId w:val="25"/>
        </w:numPr>
        <w:ind w:left="709" w:hanging="357"/>
        <w:jc w:val="both"/>
        <w:rPr>
          <w:rFonts w:cs="Tahoma"/>
        </w:rPr>
      </w:pPr>
      <w:r>
        <w:rPr>
          <w:rFonts w:cs="Tahoma"/>
        </w:rPr>
        <w:t xml:space="preserve">Δίνει τη δυνατότητα διασύνδεσης των εφαρμογών </w:t>
      </w:r>
      <w:r w:rsidRPr="006F3C33">
        <w:rPr>
          <w:rFonts w:cs="Tahoma"/>
        </w:rPr>
        <w:t xml:space="preserve">του </w:t>
      </w:r>
      <w:r>
        <w:rPr>
          <w:rFonts w:cs="Tahoma"/>
        </w:rPr>
        <w:t xml:space="preserve">Ακαδημαϊκού Ιδρύματος με τις οριζόντιες κεντρικές εφαρμογές του ΥΠΔΒΜΘ στα πλαίσια της γενικότερης στρατηγικής του ΥΠΔΒΜΘ. </w:t>
      </w:r>
    </w:p>
    <w:p w:rsidR="007B6CDF" w:rsidRDefault="007B6CDF" w:rsidP="00112098">
      <w:pPr>
        <w:numPr>
          <w:ilvl w:val="0"/>
          <w:numId w:val="25"/>
        </w:numPr>
        <w:ind w:left="709" w:hanging="357"/>
        <w:jc w:val="both"/>
        <w:rPr>
          <w:rFonts w:cs="Tahoma"/>
        </w:rPr>
      </w:pPr>
      <w:r>
        <w:rPr>
          <w:rFonts w:cs="Tahoma"/>
        </w:rPr>
        <w:t xml:space="preserve">Απελευθερώνει από το προσωπικό των γραμματειών το χρόνο που αποδίδεται στην εξυπηρέτηση των φοιτητών και στην εισαγωγή δηλώσεων μαθημάτων, βαθμολογιών και στοιχείων φοιτητή. </w:t>
      </w:r>
    </w:p>
    <w:p w:rsidR="007B6CDF" w:rsidRPr="00C260B8" w:rsidRDefault="007B6CDF" w:rsidP="00112098">
      <w:pPr>
        <w:numPr>
          <w:ilvl w:val="0"/>
          <w:numId w:val="25"/>
        </w:numPr>
        <w:ind w:left="709" w:hanging="357"/>
        <w:jc w:val="both"/>
      </w:pPr>
      <w:r w:rsidRPr="00C260B8">
        <w:rPr>
          <w:rFonts w:cs="Tahoma"/>
        </w:rPr>
        <w:t xml:space="preserve">Μειώνει τον φόρτο εργασίας </w:t>
      </w:r>
      <w:r>
        <w:rPr>
          <w:rFonts w:cs="Tahoma"/>
        </w:rPr>
        <w:t xml:space="preserve">του προσωπικού των γραμματειών </w:t>
      </w:r>
      <w:r w:rsidRPr="00C260B8">
        <w:rPr>
          <w:rFonts w:cs="Tahoma"/>
        </w:rPr>
        <w:t xml:space="preserve">και τον συνωστισμό που παρατηρείται στις θυρίδες </w:t>
      </w:r>
      <w:r>
        <w:rPr>
          <w:rFonts w:cs="Tahoma"/>
        </w:rPr>
        <w:t>των γραμματειών</w:t>
      </w:r>
    </w:p>
    <w:p w:rsidR="007B6CDF" w:rsidRDefault="007B6CDF" w:rsidP="00112098">
      <w:pPr>
        <w:numPr>
          <w:ilvl w:val="0"/>
          <w:numId w:val="25"/>
        </w:numPr>
        <w:ind w:left="709" w:hanging="357"/>
        <w:jc w:val="both"/>
        <w:rPr>
          <w:rFonts w:asciiTheme="minorHAnsi" w:hAnsiTheme="minorHAnsi" w:cstheme="minorHAnsi"/>
        </w:rPr>
      </w:pPr>
      <w:r w:rsidRPr="00C260B8">
        <w:rPr>
          <w:rFonts w:cs="Tahoma"/>
        </w:rPr>
        <w:t xml:space="preserve">Βελτιώνεται η εξυπηρέτηση των φοιτητών και </w:t>
      </w:r>
      <w:r>
        <w:rPr>
          <w:rFonts w:cs="Tahoma"/>
        </w:rPr>
        <w:t>ε</w:t>
      </w:r>
      <w:r>
        <w:rPr>
          <w:rFonts w:asciiTheme="minorHAnsi" w:hAnsiTheme="minorHAnsi" w:cstheme="minorHAnsi"/>
        </w:rPr>
        <w:t xml:space="preserve">λαχιστοποιείται η επαφή </w:t>
      </w:r>
      <w:r w:rsidRPr="003A1729">
        <w:rPr>
          <w:rFonts w:asciiTheme="minorHAnsi" w:hAnsiTheme="minorHAnsi" w:cstheme="minorHAnsi"/>
        </w:rPr>
        <w:t xml:space="preserve">του </w:t>
      </w:r>
      <w:r w:rsidRPr="0078329E">
        <w:rPr>
          <w:rFonts w:asciiTheme="minorHAnsi" w:hAnsiTheme="minorHAnsi" w:cstheme="minorHAnsi"/>
        </w:rPr>
        <w:t>φοιτητή</w:t>
      </w:r>
      <w:r w:rsidRPr="003A1729">
        <w:rPr>
          <w:rFonts w:asciiTheme="minorHAnsi" w:hAnsiTheme="minorHAnsi" w:cstheme="minorHAnsi"/>
        </w:rPr>
        <w:t xml:space="preserve"> με τη Γραμματεία του Τμήματος όπου ανήκει. </w:t>
      </w:r>
    </w:p>
    <w:p w:rsidR="00E352B8" w:rsidRPr="00DD181C" w:rsidRDefault="00E352B8" w:rsidP="00DD181C">
      <w:pPr>
        <w:spacing w:before="40" w:after="40"/>
        <w:rPr>
          <w:rFonts w:cs="Tahoma"/>
        </w:rPr>
      </w:pPr>
    </w:p>
    <w:tbl>
      <w:tblPr>
        <w:tblStyle w:val="a7"/>
        <w:tblW w:w="0" w:type="auto"/>
        <w:tblLook w:val="04A0" w:firstRow="1" w:lastRow="0" w:firstColumn="1" w:lastColumn="0" w:noHBand="0" w:noVBand="1"/>
      </w:tblPr>
      <w:tblGrid>
        <w:gridCol w:w="5307"/>
        <w:gridCol w:w="3979"/>
      </w:tblGrid>
      <w:tr w:rsidR="00DD181C" w:rsidTr="00F420C0">
        <w:tc>
          <w:tcPr>
            <w:tcW w:w="5495" w:type="dxa"/>
            <w:vAlign w:val="center"/>
          </w:tcPr>
          <w:p w:rsidR="00DD181C" w:rsidRPr="006D6E60" w:rsidRDefault="00DD181C" w:rsidP="004A1DB0">
            <w:pPr>
              <w:spacing w:before="100" w:beforeAutospacing="1" w:after="100" w:afterAutospacing="1" w:line="360" w:lineRule="auto"/>
              <w:jc w:val="center"/>
              <w:rPr>
                <w:b/>
                <w:bCs/>
              </w:rPr>
            </w:pPr>
            <w:r>
              <w:rPr>
                <w:b/>
                <w:bCs/>
              </w:rPr>
              <w:t>Μετρήσιμος Στόχος</w:t>
            </w:r>
          </w:p>
        </w:tc>
        <w:tc>
          <w:tcPr>
            <w:tcW w:w="4111" w:type="dxa"/>
            <w:vAlign w:val="center"/>
          </w:tcPr>
          <w:p w:rsidR="00DD181C" w:rsidRPr="006D6E60" w:rsidRDefault="00DD181C" w:rsidP="004A1DB0">
            <w:pPr>
              <w:spacing w:before="100" w:beforeAutospacing="1" w:after="100" w:afterAutospacing="1" w:line="360" w:lineRule="auto"/>
              <w:jc w:val="center"/>
              <w:rPr>
                <w:b/>
                <w:bCs/>
              </w:rPr>
            </w:pPr>
            <w:r w:rsidRPr="006D6E60">
              <w:rPr>
                <w:b/>
                <w:bCs/>
              </w:rPr>
              <w:t>Τιμή</w:t>
            </w:r>
          </w:p>
        </w:tc>
      </w:tr>
      <w:tr w:rsidR="00DD181C" w:rsidTr="00F420C0">
        <w:tc>
          <w:tcPr>
            <w:tcW w:w="5495" w:type="dxa"/>
            <w:vAlign w:val="center"/>
          </w:tcPr>
          <w:p w:rsidR="00DD181C" w:rsidRPr="00EB4D6C" w:rsidRDefault="00E352B8" w:rsidP="00093A6C">
            <w:pPr>
              <w:spacing w:before="100" w:beforeAutospacing="1" w:after="100" w:afterAutospacing="1"/>
              <w:jc w:val="center"/>
              <w:rPr>
                <w:i/>
                <w:iCs/>
              </w:rPr>
            </w:pPr>
            <w:r>
              <w:rPr>
                <w:rFonts w:cs="Tahoma"/>
              </w:rPr>
              <w:t>Η χρήση των υπηρεσιών από φοιτητές κατά το πρώτο έτος παραγωγικής λειτουργίας μετά την οριστική παραλαβή του έργου.</w:t>
            </w:r>
          </w:p>
        </w:tc>
        <w:tc>
          <w:tcPr>
            <w:tcW w:w="4111" w:type="dxa"/>
            <w:vAlign w:val="center"/>
          </w:tcPr>
          <w:p w:rsidR="00DD181C" w:rsidRDefault="00851319" w:rsidP="00A9712D">
            <w:pPr>
              <w:spacing w:before="100" w:beforeAutospacing="1" w:after="100" w:afterAutospacing="1" w:line="360" w:lineRule="auto"/>
              <w:jc w:val="center"/>
            </w:pPr>
            <w:r>
              <w:t>100</w:t>
            </w:r>
            <w:r w:rsidR="00E352B8">
              <w:t xml:space="preserve">% των φοιτητών </w:t>
            </w:r>
          </w:p>
        </w:tc>
      </w:tr>
      <w:tr w:rsidR="00704DA9" w:rsidTr="00F420C0">
        <w:tc>
          <w:tcPr>
            <w:tcW w:w="5495" w:type="dxa"/>
            <w:vAlign w:val="center"/>
          </w:tcPr>
          <w:p w:rsidR="00704DA9" w:rsidRDefault="00704DA9" w:rsidP="00093A6C">
            <w:pPr>
              <w:spacing w:before="100" w:beforeAutospacing="1" w:after="100" w:afterAutospacing="1"/>
              <w:jc w:val="center"/>
              <w:rPr>
                <w:rFonts w:cs="Tahoma"/>
              </w:rPr>
            </w:pPr>
            <w:r w:rsidRPr="002D0E2F">
              <w:rPr>
                <w:rFonts w:cs="Tahoma"/>
                <w:szCs w:val="20"/>
              </w:rPr>
              <w:lastRenderedPageBreak/>
              <w:t>Η χρήση των υπηρεσιών από υπαλλήλους κατά το πρώτο έτος παραγωγικής λειτουργίας μετά την οριστική παραλαβή του έργου.</w:t>
            </w:r>
          </w:p>
        </w:tc>
        <w:tc>
          <w:tcPr>
            <w:tcW w:w="4111" w:type="dxa"/>
            <w:vAlign w:val="center"/>
          </w:tcPr>
          <w:p w:rsidR="00704DA9" w:rsidRDefault="00704DA9" w:rsidP="00A9712D">
            <w:pPr>
              <w:spacing w:before="100" w:beforeAutospacing="1" w:after="100" w:afterAutospacing="1" w:line="360" w:lineRule="auto"/>
              <w:jc w:val="center"/>
            </w:pPr>
            <w:r w:rsidRPr="002D0E2F">
              <w:rPr>
                <w:szCs w:val="20"/>
              </w:rPr>
              <w:t>&gt;80% των υπαλλήλων</w:t>
            </w:r>
          </w:p>
        </w:tc>
      </w:tr>
    </w:tbl>
    <w:p w:rsidR="00DD181C" w:rsidRDefault="00590AF0" w:rsidP="00704DA9">
      <w:pPr>
        <w:jc w:val="center"/>
        <w:rPr>
          <w:rFonts w:asciiTheme="minorHAnsi" w:hAnsiTheme="minorHAnsi" w:cstheme="minorHAnsi"/>
          <w:b/>
          <w:i/>
          <w:szCs w:val="20"/>
          <w:lang w:eastAsia="en-US"/>
        </w:rPr>
      </w:pPr>
      <w:r>
        <w:rPr>
          <w:rFonts w:asciiTheme="minorHAnsi" w:hAnsiTheme="minorHAnsi" w:cstheme="minorHAnsi"/>
          <w:b/>
          <w:i/>
          <w:szCs w:val="20"/>
          <w:lang w:eastAsia="en-US"/>
        </w:rPr>
        <w:t>Πίνακας</w:t>
      </w:r>
      <w:r w:rsidRPr="00590AF0">
        <w:rPr>
          <w:rFonts w:asciiTheme="minorHAnsi" w:hAnsiTheme="minorHAnsi" w:cstheme="minorHAnsi"/>
          <w:b/>
          <w:i/>
          <w:szCs w:val="20"/>
          <w:lang w:eastAsia="en-US"/>
        </w:rPr>
        <w:t xml:space="preserve"> </w:t>
      </w:r>
      <w:r w:rsidR="00DD181C" w:rsidRPr="00704DA9">
        <w:rPr>
          <w:rFonts w:asciiTheme="minorHAnsi" w:hAnsiTheme="minorHAnsi" w:cstheme="minorHAnsi"/>
          <w:b/>
          <w:i/>
          <w:szCs w:val="20"/>
          <w:lang w:eastAsia="en-US"/>
        </w:rPr>
        <w:t>Ποσοτικοποίηση</w:t>
      </w:r>
      <w:r>
        <w:rPr>
          <w:rFonts w:asciiTheme="minorHAnsi" w:hAnsiTheme="minorHAnsi" w:cstheme="minorHAnsi"/>
          <w:b/>
          <w:i/>
          <w:szCs w:val="20"/>
          <w:lang w:eastAsia="en-US"/>
        </w:rPr>
        <w:t>ς</w:t>
      </w:r>
      <w:r w:rsidR="00DD181C" w:rsidRPr="00704DA9">
        <w:rPr>
          <w:rFonts w:asciiTheme="minorHAnsi" w:hAnsiTheme="minorHAnsi" w:cstheme="minorHAnsi"/>
          <w:b/>
          <w:i/>
          <w:szCs w:val="20"/>
          <w:lang w:eastAsia="en-US"/>
        </w:rPr>
        <w:t xml:space="preserve"> των Στόχων του Έργου</w:t>
      </w:r>
    </w:p>
    <w:p w:rsidR="00704DA9" w:rsidRDefault="00704DA9" w:rsidP="00704DA9">
      <w:pPr>
        <w:rPr>
          <w:rFonts w:asciiTheme="minorHAnsi" w:hAnsiTheme="minorHAnsi" w:cstheme="minorHAnsi"/>
          <w:szCs w:val="20"/>
          <w:lang w:eastAsia="en-US"/>
        </w:rPr>
      </w:pPr>
    </w:p>
    <w:p w:rsidR="00704DA9" w:rsidRPr="00704DA9" w:rsidRDefault="00704DA9" w:rsidP="00704DA9">
      <w:pPr>
        <w:rPr>
          <w:rFonts w:asciiTheme="minorHAnsi" w:hAnsiTheme="minorHAnsi" w:cstheme="minorHAnsi"/>
          <w:szCs w:val="20"/>
          <w:lang w:eastAsia="en-US"/>
        </w:rPr>
      </w:pPr>
    </w:p>
    <w:p w:rsidR="00DD111C" w:rsidRDefault="00DD111C" w:rsidP="00781CC4">
      <w:pPr>
        <w:pStyle w:val="2"/>
      </w:pPr>
      <w:bookmarkStart w:id="14" w:name="_Toc316976596"/>
      <w:r>
        <w:t>Κρίσιμοι παράγοντες επιτυχίας το</w:t>
      </w:r>
      <w:r w:rsidR="004A5047">
        <w:t>υ</w:t>
      </w:r>
      <w:r>
        <w:t xml:space="preserve"> </w:t>
      </w:r>
      <w:r w:rsidR="00A365F3">
        <w:t>Έργου</w:t>
      </w:r>
      <w:bookmarkEnd w:id="14"/>
    </w:p>
    <w:p w:rsidR="007B6CDF" w:rsidRPr="00CD4912" w:rsidRDefault="007B6CDF" w:rsidP="007B6CDF">
      <w:pPr>
        <w:autoSpaceDE w:val="0"/>
        <w:autoSpaceDN w:val="0"/>
        <w:adjustRightInd w:val="0"/>
        <w:jc w:val="both"/>
        <w:rPr>
          <w:rFonts w:cs="Tahoma"/>
        </w:rPr>
      </w:pPr>
      <w:bookmarkStart w:id="15" w:name="_Toc286144454"/>
      <w:bookmarkStart w:id="16" w:name="_Toc286144455"/>
      <w:bookmarkStart w:id="17" w:name="_Toc286144456"/>
      <w:bookmarkStart w:id="18" w:name="_Toc286144457"/>
      <w:bookmarkStart w:id="19" w:name="_Toc286144458"/>
      <w:bookmarkStart w:id="20" w:name="_Toc286144460"/>
      <w:bookmarkStart w:id="21" w:name="_Toc286144462"/>
      <w:bookmarkStart w:id="22" w:name="_Toc286144463"/>
      <w:bookmarkStart w:id="23" w:name="_Toc286144466"/>
      <w:bookmarkStart w:id="24" w:name="_Toc286144467"/>
      <w:bookmarkStart w:id="25" w:name="_Toc286144469"/>
      <w:bookmarkStart w:id="26" w:name="_Toc286144471"/>
      <w:bookmarkStart w:id="27" w:name="_Toc286144472"/>
      <w:bookmarkStart w:id="28" w:name="_Toc286144473"/>
      <w:bookmarkStart w:id="29" w:name="_Toc286144474"/>
      <w:bookmarkStart w:id="30" w:name="_Toc286144476"/>
      <w:bookmarkStart w:id="31" w:name="_Toc286144477"/>
      <w:bookmarkStart w:id="32" w:name="_Toc286144478"/>
      <w:bookmarkStart w:id="33" w:name="_Toc286144480"/>
      <w:bookmarkStart w:id="34" w:name="_Toc286144481"/>
      <w:bookmarkStart w:id="35" w:name="_Toc286144482"/>
      <w:bookmarkStart w:id="36" w:name="_Toc286144484"/>
      <w:bookmarkStart w:id="37" w:name="_Toc286144485"/>
      <w:bookmarkStart w:id="38" w:name="_Toc286144486"/>
      <w:bookmarkStart w:id="39" w:name="_Toc286144487"/>
      <w:bookmarkStart w:id="40" w:name="_Toc286144488"/>
      <w:bookmarkStart w:id="41" w:name="_Toc28614448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A9712D">
        <w:rPr>
          <w:rFonts w:cs="Tahoma"/>
        </w:rPr>
        <w:t>Για τ</w:t>
      </w:r>
      <w:r w:rsidRPr="00CD4912">
        <w:rPr>
          <w:rFonts w:cs="Tahoma"/>
        </w:rPr>
        <w:t>ην επιτυχή ολοκλήρωση του έργου απαιτείται η αντιμετώπιση</w:t>
      </w:r>
      <w:r w:rsidR="00C21CAA">
        <w:rPr>
          <w:rFonts w:cs="Tahoma"/>
        </w:rPr>
        <w:t xml:space="preserve"> των εξής </w:t>
      </w:r>
      <w:r w:rsidRPr="00CD4912">
        <w:rPr>
          <w:rFonts w:cs="Tahoma"/>
        </w:rPr>
        <w:t xml:space="preserve">θεμάτων: </w:t>
      </w:r>
    </w:p>
    <w:p w:rsidR="007B6CDF" w:rsidRPr="00BB6CF3" w:rsidRDefault="007B6CDF" w:rsidP="00E83E19">
      <w:pPr>
        <w:numPr>
          <w:ilvl w:val="0"/>
          <w:numId w:val="34"/>
        </w:numPr>
        <w:autoSpaceDE w:val="0"/>
        <w:autoSpaceDN w:val="0"/>
        <w:adjustRightInd w:val="0"/>
        <w:ind w:hanging="357"/>
        <w:contextualSpacing/>
        <w:jc w:val="both"/>
        <w:rPr>
          <w:rFonts w:cs="Calibri"/>
          <w:szCs w:val="22"/>
        </w:rPr>
      </w:pPr>
      <w:r w:rsidRPr="00641F8C">
        <w:rPr>
          <w:rFonts w:cs="Calibri"/>
        </w:rPr>
        <w:t xml:space="preserve">Οι εργασίες για την </w:t>
      </w:r>
      <w:r>
        <w:rPr>
          <w:rFonts w:cs="Calibri"/>
        </w:rPr>
        <w:t xml:space="preserve">επέκταση – αναβάθμιση </w:t>
      </w:r>
      <w:r w:rsidR="00E83E19">
        <w:rPr>
          <w:rFonts w:cs="Calibri"/>
        </w:rPr>
        <w:t xml:space="preserve">των ΠΣ </w:t>
      </w:r>
      <w:r w:rsidRPr="00641F8C">
        <w:rPr>
          <w:rFonts w:cs="Calibri"/>
        </w:rPr>
        <w:t xml:space="preserve">με τις πρόσθετες υπηρεσίες και υποσυστήματα,  πρέπει να υλοποιηθούν – ενσωματωθούν, χωρίς τη διαταραχή των λειτουργιών και των δραστηριοτήτων του Ιδρύματος.  </w:t>
      </w:r>
      <w:r>
        <w:rPr>
          <w:rFonts w:cs="Calibri"/>
        </w:rPr>
        <w:t>Η μετάπτωση στο νέο αναβαθμισμένο σύστημα</w:t>
      </w:r>
      <w:r w:rsidRPr="00641F8C">
        <w:rPr>
          <w:rFonts w:cs="Calibri"/>
        </w:rPr>
        <w:t>, αποτελεί κομβικό σημείο αναφοράς στη λύση και χρήζει ιδιαίτε</w:t>
      </w:r>
      <w:r w:rsidRPr="00BB6CF3">
        <w:rPr>
          <w:rFonts w:cs="Calibri"/>
          <w:szCs w:val="22"/>
        </w:rPr>
        <w:t xml:space="preserve">ρης προσοχής προκειμένου να εξασφαλιστεί η αδιάλειπτη λειτουργία των δραστηριοτήτων του Ιδρύματος.  </w:t>
      </w:r>
    </w:p>
    <w:p w:rsidR="007B6CDF" w:rsidRPr="00BB6CF3" w:rsidRDefault="007B6CDF" w:rsidP="00E83E19">
      <w:pPr>
        <w:numPr>
          <w:ilvl w:val="0"/>
          <w:numId w:val="34"/>
        </w:numPr>
        <w:tabs>
          <w:tab w:val="num" w:pos="176"/>
        </w:tabs>
        <w:autoSpaceDE w:val="0"/>
        <w:autoSpaceDN w:val="0"/>
        <w:adjustRightInd w:val="0"/>
        <w:ind w:hanging="357"/>
        <w:contextualSpacing/>
        <w:jc w:val="both"/>
        <w:rPr>
          <w:rFonts w:cs="Calibri"/>
          <w:szCs w:val="22"/>
          <w:lang w:eastAsia="en-US"/>
        </w:rPr>
      </w:pPr>
      <w:r w:rsidRPr="00BB6CF3">
        <w:rPr>
          <w:rFonts w:cs="Calibri"/>
          <w:szCs w:val="22"/>
          <w:lang w:eastAsia="en-US"/>
        </w:rPr>
        <w:t xml:space="preserve">Οι πρόσθετες λειτουργικότητες (υποσυστήματα και διασυνδέσεις) που θα αναπτυχθούν θα πρέπει να συν-λειτουργούν με τις υφιστάμενες σε πλήρως ενιαίο περιβάλλον και να  εξασφαλίζουν την αυτόματη </w:t>
      </w:r>
      <w:proofErr w:type="spellStart"/>
      <w:r w:rsidRPr="00BB6CF3">
        <w:rPr>
          <w:rFonts w:cs="Calibri"/>
          <w:szCs w:val="22"/>
          <w:lang w:eastAsia="en-US"/>
        </w:rPr>
        <w:t>on</w:t>
      </w:r>
      <w:proofErr w:type="spellEnd"/>
      <w:r w:rsidRPr="00BB6CF3">
        <w:rPr>
          <w:rFonts w:cs="Calibri"/>
          <w:szCs w:val="22"/>
          <w:lang w:eastAsia="en-US"/>
        </w:rPr>
        <w:t xml:space="preserve"> </w:t>
      </w:r>
      <w:proofErr w:type="spellStart"/>
      <w:r w:rsidRPr="00BB6CF3">
        <w:rPr>
          <w:rFonts w:cs="Calibri"/>
          <w:szCs w:val="22"/>
          <w:lang w:eastAsia="en-US"/>
        </w:rPr>
        <w:t>line</w:t>
      </w:r>
      <w:proofErr w:type="spellEnd"/>
      <w:r w:rsidRPr="00BB6CF3">
        <w:rPr>
          <w:rFonts w:cs="Calibri"/>
          <w:szCs w:val="22"/>
          <w:lang w:eastAsia="en-US"/>
        </w:rPr>
        <w:t xml:space="preserve"> μεταξύ τους αλληλοενημέρωση. </w:t>
      </w:r>
    </w:p>
    <w:p w:rsidR="004E518A" w:rsidRDefault="004E518A" w:rsidP="004E518A">
      <w:pPr>
        <w:numPr>
          <w:ilvl w:val="0"/>
          <w:numId w:val="34"/>
        </w:numPr>
        <w:jc w:val="both"/>
        <w:rPr>
          <w:rFonts w:cs="Calibri"/>
          <w:lang w:eastAsia="en-US"/>
        </w:rPr>
      </w:pPr>
      <w:r>
        <w:t xml:space="preserve">Το λογισμικό της επέκτασης-αναβάθμισης </w:t>
      </w:r>
      <w:r>
        <w:rPr>
          <w:rFonts w:cs="Calibri"/>
          <w:lang w:eastAsia="en-US"/>
        </w:rPr>
        <w:t>των ΠΣ θα πρέπει να ήδη έτοιμη, δοκιμασμένη εφαρμογή και να έχει εγκατασταθεί και τεθεί σε λειτουργία σε άλλα ΑΕΙ της χώρας.</w:t>
      </w:r>
    </w:p>
    <w:p w:rsidR="004E518A" w:rsidRDefault="004E518A" w:rsidP="004E518A">
      <w:pPr>
        <w:numPr>
          <w:ilvl w:val="0"/>
          <w:numId w:val="34"/>
        </w:numPr>
        <w:jc w:val="both"/>
        <w:rPr>
          <w:rFonts w:cs="Calibri"/>
        </w:rPr>
      </w:pPr>
      <w:r>
        <w:rPr>
          <w:rFonts w:cs="Calibri"/>
          <w:lang w:eastAsia="en-US"/>
        </w:rPr>
        <w:t xml:space="preserve">Η εμπειρία του Αναδόχου, ο οποίος θα πρέπει να διαθέτει αποδεδειγμένα την </w:t>
      </w:r>
      <w:r w:rsidRPr="00E6197F">
        <w:rPr>
          <w:rFonts w:cs="Calibri"/>
          <w:lang w:eastAsia="en-US"/>
        </w:rPr>
        <w:t>ικανότητα</w:t>
      </w:r>
      <w:r w:rsidRPr="00E6197F">
        <w:rPr>
          <w:rFonts w:cs="Calibri"/>
        </w:rPr>
        <w:t xml:space="preserve"> και την επάρκεια </w:t>
      </w:r>
      <w:r>
        <w:rPr>
          <w:rFonts w:cs="Calibri"/>
        </w:rPr>
        <w:t>στην εγκατάσταση, παραμετροποίηση και λειτουργία της προτεινόμενης εφαρμογής.</w:t>
      </w:r>
    </w:p>
    <w:p w:rsidR="004E518A" w:rsidRPr="000531E7" w:rsidRDefault="004E518A" w:rsidP="004E518A">
      <w:pPr>
        <w:numPr>
          <w:ilvl w:val="0"/>
          <w:numId w:val="34"/>
        </w:numPr>
        <w:jc w:val="both"/>
        <w:rPr>
          <w:rFonts w:cs="Calibri"/>
        </w:rPr>
      </w:pPr>
      <w:r w:rsidRPr="003E7BCA">
        <w:rPr>
          <w:rFonts w:cs="Calibri"/>
        </w:rPr>
        <w:t>Η συνεχής υποστ</w:t>
      </w:r>
      <w:r>
        <w:rPr>
          <w:rFonts w:cs="Calibri"/>
        </w:rPr>
        <w:t xml:space="preserve">ήριξη της εφαρμογής </w:t>
      </w:r>
      <w:r w:rsidRPr="003E7BCA">
        <w:rPr>
          <w:rFonts w:cs="Calibri"/>
        </w:rPr>
        <w:t>απ</w:t>
      </w:r>
      <w:r>
        <w:rPr>
          <w:rFonts w:cs="Calibri"/>
        </w:rPr>
        <w:t xml:space="preserve">ό τον </w:t>
      </w:r>
      <w:r w:rsidRPr="003E7BCA">
        <w:rPr>
          <w:rFonts w:cs="Calibri"/>
        </w:rPr>
        <w:t>κατασκευαστή στο μέλλον</w:t>
      </w:r>
      <w:r>
        <w:rPr>
          <w:rFonts w:cs="Calibri"/>
        </w:rPr>
        <w:t>, όπως</w:t>
      </w:r>
      <w:r w:rsidRPr="003E7BCA">
        <w:rPr>
          <w:rFonts w:cs="Calibri"/>
        </w:rPr>
        <w:t xml:space="preserve"> η εξ</w:t>
      </w:r>
      <w:r>
        <w:rPr>
          <w:rFonts w:cs="Calibri"/>
        </w:rPr>
        <w:t>έλιξη της</w:t>
      </w:r>
      <w:r w:rsidRPr="003E7BCA">
        <w:rPr>
          <w:rFonts w:cs="Calibri"/>
        </w:rPr>
        <w:t xml:space="preserve"> και προσαρμογή</w:t>
      </w:r>
      <w:r>
        <w:rPr>
          <w:rFonts w:cs="Calibri"/>
        </w:rPr>
        <w:t xml:space="preserve"> της </w:t>
      </w:r>
      <w:r w:rsidRPr="003E7BCA">
        <w:rPr>
          <w:rFonts w:cs="Calibri"/>
        </w:rPr>
        <w:t>στις αλλαγές του θεσμικού πλαισίου που διέπουν την λειτουργία του ‘Ιδρύματος</w:t>
      </w:r>
      <w:r>
        <w:rPr>
          <w:rFonts w:cs="Calibri"/>
        </w:rPr>
        <w:t>, η παροχή νέων εκδόσεων και η υποστήριξη χρηστών</w:t>
      </w:r>
      <w:r w:rsidRPr="003E7BCA">
        <w:rPr>
          <w:rFonts w:cs="Calibri"/>
        </w:rPr>
        <w:t>.</w:t>
      </w:r>
    </w:p>
    <w:p w:rsidR="007B6CDF" w:rsidRPr="002B5AE2" w:rsidRDefault="007B6CDF" w:rsidP="00E83E19">
      <w:pPr>
        <w:numPr>
          <w:ilvl w:val="0"/>
          <w:numId w:val="34"/>
        </w:numPr>
        <w:tabs>
          <w:tab w:val="num" w:pos="176"/>
        </w:tabs>
        <w:autoSpaceDE w:val="0"/>
        <w:autoSpaceDN w:val="0"/>
        <w:adjustRightInd w:val="0"/>
        <w:ind w:hanging="357"/>
        <w:contextualSpacing/>
        <w:jc w:val="both"/>
        <w:rPr>
          <w:rFonts w:cs="Calibri"/>
          <w:szCs w:val="22"/>
          <w:lang w:eastAsia="en-US"/>
        </w:rPr>
      </w:pPr>
      <w:r w:rsidRPr="002B5AE2">
        <w:rPr>
          <w:rFonts w:cs="Calibri"/>
          <w:szCs w:val="22"/>
          <w:lang w:eastAsia="en-US"/>
        </w:rPr>
        <w:t>Η απόλυτη κάλυψη των αναγκών λειτουργικότητας και η μεταφορά τους σε λογισμικό αποτελεί το κύριο ζητούμενο από τον ανάδοχο. Η αποτυχία πλήρους εξυπηρέτησης των αναγκών με τρόπο εύληπτο και αποδοτικό ενδέχεται να οδηγήσει στην απόρριψη του πληροφοριακού συστήματος. Ταυτόχρονα, θα πρέπει να αντιμετωπιστεί κατάλληλα η ενδεχόμενη ανάγκη διαφοροποίησης (προσαρμογής) κάθε περιοχής εφαρμογής, κατά τη φάση της μελέτης εφαρμογής.</w:t>
      </w:r>
    </w:p>
    <w:p w:rsidR="007B6CDF" w:rsidRPr="002B5AE2" w:rsidRDefault="007B6CDF" w:rsidP="00E83E19">
      <w:pPr>
        <w:numPr>
          <w:ilvl w:val="0"/>
          <w:numId w:val="34"/>
        </w:numPr>
        <w:tabs>
          <w:tab w:val="num" w:pos="176"/>
        </w:tabs>
        <w:autoSpaceDE w:val="0"/>
        <w:autoSpaceDN w:val="0"/>
        <w:adjustRightInd w:val="0"/>
        <w:ind w:hanging="357"/>
        <w:contextualSpacing/>
        <w:jc w:val="both"/>
        <w:rPr>
          <w:rFonts w:cs="Calibri"/>
          <w:szCs w:val="22"/>
          <w:lang w:eastAsia="en-US"/>
        </w:rPr>
      </w:pPr>
      <w:r w:rsidRPr="002B5AE2">
        <w:rPr>
          <w:rFonts w:cs="Calibri"/>
          <w:szCs w:val="22"/>
          <w:lang w:eastAsia="en-US"/>
        </w:rPr>
        <w:t>Η ευκολία προσαρμογής των χρηστών στο εφαρμοζόμενο πληροφοριακό σύστημα είναι ένα σύνηθες πρόβλημα εφαρμογής μηχανογραφικής λύσης σε μεγάλο εργασιακό χώρο και θα πρέπει να απαιτηθεί η ελάχιστη προσπάθεια από μέρους του χρήστη, ώστε να περιοριστεί το μεσοδιάστημα προσαρμογής και να μειωθεί ο κίνδυνος απόρριψης του συστήματος από τους χρήστες.</w:t>
      </w:r>
    </w:p>
    <w:p w:rsidR="007B6CDF" w:rsidRPr="002B5AE2" w:rsidRDefault="007B6CDF" w:rsidP="00E83E19">
      <w:pPr>
        <w:numPr>
          <w:ilvl w:val="0"/>
          <w:numId w:val="34"/>
        </w:numPr>
        <w:tabs>
          <w:tab w:val="num" w:pos="176"/>
        </w:tabs>
        <w:autoSpaceDE w:val="0"/>
        <w:autoSpaceDN w:val="0"/>
        <w:adjustRightInd w:val="0"/>
        <w:ind w:hanging="357"/>
        <w:contextualSpacing/>
        <w:jc w:val="both"/>
        <w:rPr>
          <w:rFonts w:cs="Calibri"/>
          <w:szCs w:val="22"/>
          <w:lang w:eastAsia="en-US"/>
        </w:rPr>
      </w:pPr>
      <w:r w:rsidRPr="002B5AE2">
        <w:rPr>
          <w:rFonts w:cs="Calibri"/>
          <w:szCs w:val="22"/>
          <w:lang w:eastAsia="en-US"/>
        </w:rPr>
        <w:t>Το σύστημα θα πρέπει να κερδίσει την εμπιστοσύνη του χρήστη.</w:t>
      </w:r>
    </w:p>
    <w:p w:rsidR="007B6CDF" w:rsidRPr="002B5AE2" w:rsidRDefault="007B6CDF" w:rsidP="00E83E19">
      <w:pPr>
        <w:numPr>
          <w:ilvl w:val="0"/>
          <w:numId w:val="34"/>
        </w:numPr>
        <w:tabs>
          <w:tab w:val="num" w:pos="176"/>
        </w:tabs>
        <w:autoSpaceDE w:val="0"/>
        <w:autoSpaceDN w:val="0"/>
        <w:adjustRightInd w:val="0"/>
        <w:ind w:hanging="357"/>
        <w:contextualSpacing/>
        <w:jc w:val="both"/>
        <w:rPr>
          <w:rFonts w:cs="Calibri"/>
          <w:szCs w:val="22"/>
          <w:lang w:eastAsia="en-US"/>
        </w:rPr>
      </w:pPr>
      <w:r w:rsidRPr="002B5AE2">
        <w:rPr>
          <w:rFonts w:cs="Calibri"/>
          <w:szCs w:val="22"/>
          <w:lang w:eastAsia="en-US"/>
        </w:rPr>
        <w:t xml:space="preserve">Πολύ σημαντικό θέμα αποτελεί η </w:t>
      </w:r>
      <w:proofErr w:type="spellStart"/>
      <w:r w:rsidRPr="002B5AE2">
        <w:rPr>
          <w:rFonts w:cs="Calibri"/>
          <w:szCs w:val="22"/>
          <w:lang w:eastAsia="en-US"/>
        </w:rPr>
        <w:t>διαλειτουργικότητα</w:t>
      </w:r>
      <w:proofErr w:type="spellEnd"/>
      <w:r w:rsidRPr="002B5AE2">
        <w:rPr>
          <w:rFonts w:cs="Calibri"/>
          <w:szCs w:val="22"/>
          <w:lang w:eastAsia="en-US"/>
        </w:rPr>
        <w:t xml:space="preserve"> με τα κεντρικά πληροφορικά συστήματα, τα οποία είτε ήδη λειτουργούν είτε αναπτύσσονται είτε προβλέπονται  και τα οποία σχετίζονται σε μεγάλο βαθμό με τη λειτουργία του Ακαδημαϊκού Ιδρύματος. </w:t>
      </w:r>
    </w:p>
    <w:p w:rsidR="004E518A" w:rsidRDefault="007B6CDF" w:rsidP="00E83E19">
      <w:pPr>
        <w:numPr>
          <w:ilvl w:val="0"/>
          <w:numId w:val="34"/>
        </w:numPr>
        <w:tabs>
          <w:tab w:val="num" w:pos="176"/>
        </w:tabs>
        <w:autoSpaceDE w:val="0"/>
        <w:autoSpaceDN w:val="0"/>
        <w:adjustRightInd w:val="0"/>
        <w:ind w:hanging="357"/>
        <w:contextualSpacing/>
        <w:jc w:val="both"/>
        <w:rPr>
          <w:rFonts w:cs="Calibri"/>
          <w:szCs w:val="22"/>
          <w:lang w:eastAsia="en-US"/>
        </w:rPr>
      </w:pPr>
      <w:r w:rsidRPr="004E518A">
        <w:rPr>
          <w:rFonts w:cs="Calibri"/>
          <w:szCs w:val="22"/>
          <w:lang w:eastAsia="en-US"/>
        </w:rPr>
        <w:t>Η ενημέρωση και εκπαίδευση τεχνι</w:t>
      </w:r>
      <w:r w:rsidR="004E518A" w:rsidRPr="004E518A">
        <w:rPr>
          <w:rFonts w:cs="Calibri"/>
          <w:szCs w:val="22"/>
          <w:lang w:eastAsia="en-US"/>
        </w:rPr>
        <w:t xml:space="preserve">κών και χρηστών του </w:t>
      </w:r>
      <w:r w:rsidRPr="004E518A">
        <w:rPr>
          <w:rFonts w:cs="Calibri"/>
          <w:szCs w:val="22"/>
          <w:lang w:eastAsia="en-US"/>
        </w:rPr>
        <w:t xml:space="preserve">Ιδρύματος </w:t>
      </w:r>
      <w:r w:rsidR="004E518A" w:rsidRPr="004E518A">
        <w:rPr>
          <w:rFonts w:cs="Calibri"/>
          <w:szCs w:val="22"/>
          <w:lang w:eastAsia="en-US"/>
        </w:rPr>
        <w:t xml:space="preserve">από τον </w:t>
      </w:r>
      <w:r w:rsidRPr="004E518A">
        <w:rPr>
          <w:rFonts w:cs="Calibri"/>
          <w:szCs w:val="22"/>
          <w:lang w:eastAsia="en-US"/>
        </w:rPr>
        <w:t>Ανάδοχο</w:t>
      </w:r>
    </w:p>
    <w:p w:rsidR="007B6CDF" w:rsidRPr="004E518A" w:rsidRDefault="007B6CDF" w:rsidP="00E83E19">
      <w:pPr>
        <w:numPr>
          <w:ilvl w:val="0"/>
          <w:numId w:val="34"/>
        </w:numPr>
        <w:tabs>
          <w:tab w:val="num" w:pos="176"/>
        </w:tabs>
        <w:autoSpaceDE w:val="0"/>
        <w:autoSpaceDN w:val="0"/>
        <w:adjustRightInd w:val="0"/>
        <w:ind w:hanging="357"/>
        <w:contextualSpacing/>
        <w:jc w:val="both"/>
        <w:rPr>
          <w:rFonts w:cs="Calibri"/>
          <w:szCs w:val="22"/>
          <w:lang w:eastAsia="en-US"/>
        </w:rPr>
      </w:pPr>
      <w:r w:rsidRPr="004E518A">
        <w:rPr>
          <w:rFonts w:cs="Calibri"/>
          <w:szCs w:val="22"/>
          <w:lang w:eastAsia="en-US"/>
        </w:rPr>
        <w:t>Η ύπαρξη διαρκούς και καλής ποιότητας τεχνικής υποστήριξης. Κατά την υλοποίηση του έργου ο ανάδοχος θα φέρει την ευθύνη:</w:t>
      </w:r>
    </w:p>
    <w:p w:rsidR="007B6CDF" w:rsidRPr="002B5AE2" w:rsidRDefault="007B6CDF" w:rsidP="00E83E19">
      <w:pPr>
        <w:numPr>
          <w:ilvl w:val="1"/>
          <w:numId w:val="34"/>
        </w:numPr>
        <w:autoSpaceDE w:val="0"/>
        <w:autoSpaceDN w:val="0"/>
        <w:adjustRightInd w:val="0"/>
        <w:ind w:hanging="357"/>
        <w:contextualSpacing/>
        <w:jc w:val="both"/>
        <w:rPr>
          <w:rFonts w:cs="Calibri"/>
          <w:szCs w:val="22"/>
          <w:lang w:eastAsia="en-US"/>
        </w:rPr>
      </w:pPr>
      <w:r w:rsidRPr="002B5AE2">
        <w:rPr>
          <w:rFonts w:cs="Calibri"/>
          <w:szCs w:val="22"/>
          <w:lang w:eastAsia="en-US"/>
        </w:rPr>
        <w:t>Της έγκαιρης προμήθειας και εγκατάστασης λογισμικού.</w:t>
      </w:r>
    </w:p>
    <w:p w:rsidR="007B6CDF" w:rsidRPr="002B5AE2" w:rsidRDefault="007B6CDF" w:rsidP="00E83E19">
      <w:pPr>
        <w:numPr>
          <w:ilvl w:val="1"/>
          <w:numId w:val="34"/>
        </w:numPr>
        <w:autoSpaceDE w:val="0"/>
        <w:autoSpaceDN w:val="0"/>
        <w:adjustRightInd w:val="0"/>
        <w:ind w:hanging="357"/>
        <w:contextualSpacing/>
        <w:jc w:val="both"/>
        <w:rPr>
          <w:rFonts w:cs="Calibri"/>
          <w:szCs w:val="22"/>
          <w:lang w:eastAsia="en-US"/>
        </w:rPr>
      </w:pPr>
      <w:r w:rsidRPr="002B5AE2">
        <w:rPr>
          <w:rFonts w:cs="Calibri"/>
          <w:szCs w:val="22"/>
          <w:lang w:eastAsia="en-US"/>
        </w:rPr>
        <w:t>Της υλοποίησης ρυθμίσεων και παραμετροποιήσεων που απαιτούνται για την καλή λειτουργία του συστήματος, όπως αυτή προσδιορίζεται από τις προδιαγραφές και την τεχνική του πρόταση.</w:t>
      </w:r>
    </w:p>
    <w:p w:rsidR="007B6CDF" w:rsidRPr="002B5AE2" w:rsidRDefault="007B6CDF" w:rsidP="00E83E19">
      <w:pPr>
        <w:numPr>
          <w:ilvl w:val="1"/>
          <w:numId w:val="34"/>
        </w:numPr>
        <w:autoSpaceDE w:val="0"/>
        <w:autoSpaceDN w:val="0"/>
        <w:adjustRightInd w:val="0"/>
        <w:ind w:hanging="357"/>
        <w:contextualSpacing/>
        <w:jc w:val="both"/>
        <w:rPr>
          <w:rFonts w:cs="Calibri"/>
          <w:szCs w:val="22"/>
          <w:lang w:eastAsia="en-US"/>
        </w:rPr>
      </w:pPr>
      <w:r w:rsidRPr="002B5AE2">
        <w:rPr>
          <w:rFonts w:cs="Calibri"/>
          <w:szCs w:val="22"/>
          <w:lang w:eastAsia="en-US"/>
        </w:rPr>
        <w:t xml:space="preserve">Της παροχής σχετικού υλικού τεκμηρίωσης για το λογισμικό αλλά και όποιες επιπλέον ενέργειες εγκατάστασης και παραμετροποίησης έγιναν επ’ </w:t>
      </w:r>
      <w:r w:rsidR="007E4435">
        <w:rPr>
          <w:rFonts w:cs="Calibri"/>
          <w:szCs w:val="22"/>
          <w:lang w:eastAsia="en-US"/>
        </w:rPr>
        <w:t xml:space="preserve">αυτού, το οποίο θα </w:t>
      </w:r>
      <w:proofErr w:type="spellStart"/>
      <w:r w:rsidR="007E4435">
        <w:rPr>
          <w:rFonts w:cs="Calibri"/>
          <w:szCs w:val="22"/>
          <w:lang w:eastAsia="en-US"/>
        </w:rPr>
        <w:t>επικαιροποιεί</w:t>
      </w:r>
      <w:r w:rsidRPr="002B5AE2">
        <w:rPr>
          <w:rFonts w:cs="Calibri"/>
          <w:szCs w:val="22"/>
          <w:lang w:eastAsia="en-US"/>
        </w:rPr>
        <w:t>ται</w:t>
      </w:r>
      <w:proofErr w:type="spellEnd"/>
      <w:r w:rsidRPr="002B5AE2">
        <w:rPr>
          <w:rFonts w:cs="Calibri"/>
          <w:szCs w:val="22"/>
          <w:lang w:eastAsia="en-US"/>
        </w:rPr>
        <w:t xml:space="preserve"> σε κάθε φάση μεταβολής. </w:t>
      </w:r>
    </w:p>
    <w:p w:rsidR="002B5AE2" w:rsidRDefault="002B5AE2" w:rsidP="008F40C7">
      <w:pPr>
        <w:tabs>
          <w:tab w:val="num" w:pos="176"/>
        </w:tabs>
        <w:spacing w:after="120"/>
        <w:jc w:val="both"/>
        <w:rPr>
          <w:rFonts w:cs="Calibri"/>
          <w:szCs w:val="22"/>
        </w:rPr>
      </w:pPr>
    </w:p>
    <w:p w:rsidR="00F52406" w:rsidRDefault="00F52406" w:rsidP="00F52406"/>
    <w:p w:rsidR="00E83E19" w:rsidRDefault="00E83E19" w:rsidP="007706AB">
      <w:r>
        <w:br w:type="page"/>
      </w:r>
    </w:p>
    <w:p w:rsidR="00DD111C" w:rsidRDefault="00B43C80" w:rsidP="00CD1E0C">
      <w:pPr>
        <w:pStyle w:val="12"/>
        <w:numPr>
          <w:ilvl w:val="0"/>
          <w:numId w:val="4"/>
        </w:numPr>
      </w:pPr>
      <w:r>
        <w:lastRenderedPageBreak/>
        <w:t xml:space="preserve"> </w:t>
      </w:r>
      <w:bookmarkStart w:id="42" w:name="_Toc316976597"/>
      <w:r w:rsidR="00816183">
        <w:t>Λ</w:t>
      </w:r>
      <w:r w:rsidR="00DD111C">
        <w:t>ειτουργικές</w:t>
      </w:r>
      <w:r w:rsidR="00816183" w:rsidRPr="00816183">
        <w:t xml:space="preserve"> </w:t>
      </w:r>
      <w:r w:rsidR="00816183">
        <w:t xml:space="preserve">και Τεχνικές </w:t>
      </w:r>
      <w:r w:rsidR="00DD111C">
        <w:t xml:space="preserve">προδιαγραφές </w:t>
      </w:r>
      <w:r w:rsidR="00A365F3">
        <w:t>Έργου</w:t>
      </w:r>
      <w:bookmarkEnd w:id="42"/>
    </w:p>
    <w:p w:rsidR="000214A5" w:rsidRPr="00A257BD" w:rsidRDefault="000214A5" w:rsidP="00781CC4">
      <w:pPr>
        <w:pStyle w:val="2"/>
      </w:pPr>
      <w:bookmarkStart w:id="43" w:name="_Toc316976598"/>
      <w:r>
        <w:t>Ηλεκτρονικές Υπηρεσίες</w:t>
      </w:r>
      <w:bookmarkEnd w:id="43"/>
      <w:r>
        <w:t xml:space="preserve"> </w:t>
      </w:r>
    </w:p>
    <w:p w:rsidR="004A1DB0" w:rsidRDefault="004A1DB0" w:rsidP="004A1DB0">
      <w:pPr>
        <w:jc w:val="both"/>
        <w:rPr>
          <w:rFonts w:cs="Tahoma"/>
        </w:rPr>
      </w:pPr>
      <w:r>
        <w:rPr>
          <w:rFonts w:cs="Tahoma"/>
        </w:rPr>
        <w:t xml:space="preserve">Στα πλαίσια του έργου θα </w:t>
      </w:r>
      <w:r w:rsidR="00BB0F46">
        <w:rPr>
          <w:rFonts w:cs="Tahoma"/>
        </w:rPr>
        <w:t>ολοκληρωθούν</w:t>
      </w:r>
      <w:r>
        <w:rPr>
          <w:rFonts w:cs="Tahoma"/>
        </w:rPr>
        <w:t xml:space="preserve"> </w:t>
      </w:r>
      <w:r w:rsidRPr="00BB0F46">
        <w:rPr>
          <w:rFonts w:cs="Tahoma"/>
        </w:rPr>
        <w:t>οι ηλεκτρονικές υπηρεσίες μίας στάσης</w:t>
      </w:r>
      <w:r>
        <w:rPr>
          <w:rFonts w:cs="Tahoma"/>
          <w:b/>
        </w:rPr>
        <w:t xml:space="preserve"> </w:t>
      </w:r>
      <w:r w:rsidRPr="00D0376D">
        <w:rPr>
          <w:rFonts w:cs="Tahoma"/>
        </w:rPr>
        <w:t>στο</w:t>
      </w:r>
      <w:r w:rsidR="00DF413A">
        <w:rPr>
          <w:rFonts w:cs="Tahoma"/>
        </w:rPr>
        <w:t xml:space="preserve"> Ίδρυμα </w:t>
      </w:r>
      <w:r w:rsidRPr="006E6F7E">
        <w:rPr>
          <w:rFonts w:cs="Tahoma"/>
        </w:rPr>
        <w:t>προς όλους τους συναλλασσόμενους με αυτό, ήτοι μέλη της ακαδημαϊκής κοινότη</w:t>
      </w:r>
      <w:r w:rsidRPr="00D0376D">
        <w:rPr>
          <w:rFonts w:cs="Tahoma"/>
        </w:rPr>
        <w:t>τας (φο</w:t>
      </w:r>
      <w:r w:rsidR="008C5CA4">
        <w:rPr>
          <w:rFonts w:cs="Tahoma"/>
        </w:rPr>
        <w:t>ιτητές, μέ</w:t>
      </w:r>
      <w:r w:rsidR="006F2699">
        <w:rPr>
          <w:rFonts w:cs="Tahoma"/>
        </w:rPr>
        <w:t xml:space="preserve">λη </w:t>
      </w:r>
      <w:r w:rsidR="008C5CA4">
        <w:rPr>
          <w:rFonts w:cs="Tahoma"/>
        </w:rPr>
        <w:t xml:space="preserve">ΕΠ, εργαζόμενοι) </w:t>
      </w:r>
      <w:r w:rsidRPr="00D0376D">
        <w:rPr>
          <w:rFonts w:cs="Tahoma"/>
        </w:rPr>
        <w:t>και λοιπούς εξωτερικούς φορείς (π.χ.</w:t>
      </w:r>
      <w:r>
        <w:rPr>
          <w:rFonts w:cs="Tahoma"/>
        </w:rPr>
        <w:t xml:space="preserve"> </w:t>
      </w:r>
      <w:r w:rsidR="00342896">
        <w:rPr>
          <w:rFonts w:cs="Tahoma"/>
        </w:rPr>
        <w:t>ΥΠΔΒΜΘ</w:t>
      </w:r>
      <w:r>
        <w:rPr>
          <w:rFonts w:cs="Tahoma"/>
        </w:rPr>
        <w:t xml:space="preserve"> και ΕΣΥΕ), αλλά και το γενικό κοινό, δηλαδή οποιοδήποτε απλό πολίτη.</w:t>
      </w:r>
      <w:r w:rsidR="008C5CA4">
        <w:rPr>
          <w:rFonts w:cs="Tahoma"/>
        </w:rPr>
        <w:t xml:space="preserve"> </w:t>
      </w:r>
      <w:r w:rsidR="0032528B">
        <w:rPr>
          <w:rFonts w:cs="Tahoma"/>
        </w:rPr>
        <w:t>Ειδικότερα, ο</w:t>
      </w:r>
      <w:r w:rsidRPr="00D0376D">
        <w:rPr>
          <w:rFonts w:cs="Tahoma"/>
        </w:rPr>
        <w:t xml:space="preserve">ι υπηρεσίες που θα προκύψουν από το προτεινόμενο έργο </w:t>
      </w:r>
      <w:r>
        <w:rPr>
          <w:rFonts w:cs="Tahoma"/>
        </w:rPr>
        <w:t xml:space="preserve">θα </w:t>
      </w:r>
      <w:r w:rsidR="003230E0">
        <w:rPr>
          <w:rFonts w:cs="Tahoma"/>
        </w:rPr>
        <w:t xml:space="preserve">πρέπει να </w:t>
      </w:r>
      <w:r w:rsidRPr="00D0376D">
        <w:rPr>
          <w:rFonts w:cs="Tahoma"/>
        </w:rPr>
        <w:t>καλύ</w:t>
      </w:r>
      <w:r w:rsidR="003230E0">
        <w:rPr>
          <w:rFonts w:cs="Tahoma"/>
        </w:rPr>
        <w:t>ψ</w:t>
      </w:r>
      <w:r w:rsidRPr="00D0376D">
        <w:rPr>
          <w:rFonts w:cs="Tahoma"/>
        </w:rPr>
        <w:t>ουν όλο το φάσμα</w:t>
      </w:r>
      <w:r w:rsidR="0032528B">
        <w:rPr>
          <w:rFonts w:cs="Tahoma"/>
        </w:rPr>
        <w:t xml:space="preserve"> των</w:t>
      </w:r>
      <w:r w:rsidRPr="00D0376D">
        <w:rPr>
          <w:rFonts w:cs="Tahoma"/>
        </w:rPr>
        <w:t xml:space="preserve"> </w:t>
      </w:r>
      <w:r w:rsidR="0032528B">
        <w:rPr>
          <w:rFonts w:cs="Tahoma"/>
        </w:rPr>
        <w:t xml:space="preserve">α) </w:t>
      </w:r>
      <w:r>
        <w:rPr>
          <w:rFonts w:cs="Tahoma"/>
        </w:rPr>
        <w:t xml:space="preserve">φοιτητικών </w:t>
      </w:r>
      <w:r w:rsidRPr="00D0376D">
        <w:rPr>
          <w:rFonts w:cs="Tahoma"/>
        </w:rPr>
        <w:t>δραστηριοτήτων</w:t>
      </w:r>
      <w:r w:rsidR="0032528B">
        <w:rPr>
          <w:rFonts w:cs="Tahoma"/>
        </w:rPr>
        <w:t xml:space="preserve"> και β) </w:t>
      </w:r>
      <w:r w:rsidR="0032528B" w:rsidRPr="000D406E">
        <w:rPr>
          <w:rFonts w:cs="Tahoma"/>
        </w:rPr>
        <w:t>διοικητικών υποθέσεων</w:t>
      </w:r>
      <w:r w:rsidR="0032528B">
        <w:rPr>
          <w:rFonts w:cs="Tahoma"/>
        </w:rPr>
        <w:t xml:space="preserve"> προσωπικού </w:t>
      </w:r>
      <w:r>
        <w:rPr>
          <w:rFonts w:cs="Tahoma"/>
        </w:rPr>
        <w:t xml:space="preserve">του Ιδρύματος. </w:t>
      </w:r>
      <w:r w:rsidRPr="00D0376D">
        <w:rPr>
          <w:rFonts w:cs="Tahoma"/>
        </w:rPr>
        <w:t xml:space="preserve">Τα μέλη της ακαδημαϊκής κοινότητας, συνεργαζόμενοι φορείς, αλλά και οποιοσδήποτε απλός πολίτης, θα έχουν ένα σημείο επαφής με </w:t>
      </w:r>
      <w:r w:rsidR="006F2699">
        <w:rPr>
          <w:rFonts w:cs="Tahoma"/>
        </w:rPr>
        <w:t>το</w:t>
      </w:r>
      <w:r>
        <w:rPr>
          <w:rFonts w:cs="Tahoma"/>
        </w:rPr>
        <w:t xml:space="preserve"> Ίδρυμα</w:t>
      </w:r>
      <w:r w:rsidRPr="00D0376D">
        <w:rPr>
          <w:rFonts w:cs="Tahoma"/>
        </w:rPr>
        <w:t xml:space="preserve">, από το οποίο θα λαμβάνουν και θα προσφέρουν με </w:t>
      </w:r>
      <w:r w:rsidRPr="006E6F7E">
        <w:rPr>
          <w:rFonts w:cs="Tahoma"/>
        </w:rPr>
        <w:t>ασφαλή τρόπο και χωρίς διακρίσεις</w:t>
      </w:r>
      <w:r w:rsidRPr="00D0376D">
        <w:rPr>
          <w:rFonts w:cs="Tahoma"/>
          <w:b/>
        </w:rPr>
        <w:t xml:space="preserve"> </w:t>
      </w:r>
      <w:r>
        <w:rPr>
          <w:rFonts w:cs="Tahoma"/>
        </w:rPr>
        <w:t xml:space="preserve">υπηρεσίες και ενημέρωση.  </w:t>
      </w:r>
    </w:p>
    <w:p w:rsidR="004A1DB0" w:rsidRPr="00D0376D" w:rsidRDefault="004A1DB0" w:rsidP="004A1DB0">
      <w:pPr>
        <w:jc w:val="both"/>
        <w:rPr>
          <w:rFonts w:cs="Tahoma"/>
        </w:rPr>
      </w:pPr>
    </w:p>
    <w:p w:rsidR="0032528B" w:rsidRDefault="0032528B" w:rsidP="006F2699">
      <w:pPr>
        <w:jc w:val="both"/>
        <w:rPr>
          <w:rFonts w:cs="Tahoma"/>
        </w:rPr>
      </w:pPr>
      <w:r>
        <w:rPr>
          <w:rFonts w:cs="Tahoma"/>
        </w:rPr>
        <w:t>Ενδεικτικά στις προσωποποιημένες ηλεκτρονικές υπηρεσίες ανά κατηγορία επωφελούμενων που θα π</w:t>
      </w:r>
      <w:r w:rsidR="007A178B">
        <w:rPr>
          <w:rFonts w:cs="Tahoma"/>
        </w:rPr>
        <w:t xml:space="preserve">αρέχονται από </w:t>
      </w:r>
      <w:r w:rsidR="006F2699">
        <w:rPr>
          <w:rFonts w:cs="Tahoma"/>
        </w:rPr>
        <w:t xml:space="preserve">το </w:t>
      </w:r>
      <w:r w:rsidR="007A178B">
        <w:rPr>
          <w:rFonts w:cs="Tahoma"/>
        </w:rPr>
        <w:t xml:space="preserve">ΠΣ </w:t>
      </w:r>
      <w:proofErr w:type="spellStart"/>
      <w:r w:rsidR="007A178B">
        <w:rPr>
          <w:rFonts w:cs="Tahoma"/>
        </w:rPr>
        <w:t>Φοιτητολογίου</w:t>
      </w:r>
      <w:proofErr w:type="spellEnd"/>
      <w:r w:rsidR="007A178B">
        <w:rPr>
          <w:rFonts w:cs="Tahoma"/>
        </w:rPr>
        <w:t xml:space="preserve"> είναι </w:t>
      </w:r>
      <w:r>
        <w:rPr>
          <w:rFonts w:cs="Tahoma"/>
        </w:rPr>
        <w:t>οι ακόλουθες:</w:t>
      </w:r>
    </w:p>
    <w:p w:rsidR="00CC697F" w:rsidRPr="00D0376D" w:rsidRDefault="00B513F8" w:rsidP="0032528B">
      <w:pPr>
        <w:spacing w:line="276" w:lineRule="auto"/>
        <w:jc w:val="both"/>
        <w:rPr>
          <w:rFonts w:cs="Tahoma"/>
        </w:rPr>
      </w:pPr>
      <w:r>
        <w:rPr>
          <w:rFonts w:cs="Tahoma"/>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77"/>
        <w:gridCol w:w="1843"/>
        <w:gridCol w:w="1985"/>
        <w:gridCol w:w="1284"/>
      </w:tblGrid>
      <w:tr w:rsidR="00D82B53" w:rsidRPr="00D82B53" w:rsidTr="00DC0B7B">
        <w:tc>
          <w:tcPr>
            <w:tcW w:w="4077" w:type="dxa"/>
            <w:vAlign w:val="center"/>
          </w:tcPr>
          <w:p w:rsidR="00D82B53" w:rsidRPr="00D82B53" w:rsidRDefault="00D82B53" w:rsidP="00A90BF0">
            <w:pPr>
              <w:jc w:val="center"/>
              <w:rPr>
                <w:rFonts w:asciiTheme="minorHAnsi" w:hAnsiTheme="minorHAnsi" w:cstheme="minorHAnsi"/>
                <w:b/>
              </w:rPr>
            </w:pPr>
            <w:r w:rsidRPr="00D82B53">
              <w:rPr>
                <w:rFonts w:asciiTheme="minorHAnsi" w:hAnsiTheme="minorHAnsi" w:cstheme="minorHAnsi"/>
                <w:b/>
              </w:rPr>
              <w:t>Περιγραφή Υπηρεσίας</w:t>
            </w:r>
          </w:p>
        </w:tc>
        <w:tc>
          <w:tcPr>
            <w:tcW w:w="1843" w:type="dxa"/>
            <w:vAlign w:val="center"/>
          </w:tcPr>
          <w:p w:rsidR="00D82B53" w:rsidRPr="00D82B53" w:rsidRDefault="00D82B53" w:rsidP="000A2E99">
            <w:pPr>
              <w:jc w:val="center"/>
              <w:rPr>
                <w:rFonts w:asciiTheme="minorHAnsi" w:hAnsiTheme="minorHAnsi" w:cstheme="minorHAnsi"/>
                <w:b/>
              </w:rPr>
            </w:pPr>
            <w:r w:rsidRPr="00D82B53">
              <w:rPr>
                <w:rFonts w:asciiTheme="minorHAnsi" w:hAnsiTheme="minorHAnsi" w:cstheme="minorHAnsi"/>
                <w:b/>
              </w:rPr>
              <w:t>Απαιτούμενα στοιχεία</w:t>
            </w:r>
          </w:p>
        </w:tc>
        <w:tc>
          <w:tcPr>
            <w:tcW w:w="1985" w:type="dxa"/>
            <w:vAlign w:val="center"/>
          </w:tcPr>
          <w:p w:rsidR="00D82B53" w:rsidRPr="00D82B53" w:rsidRDefault="00D82B53" w:rsidP="000A2E99">
            <w:pPr>
              <w:jc w:val="center"/>
              <w:rPr>
                <w:rFonts w:asciiTheme="minorHAnsi" w:hAnsiTheme="minorHAnsi" w:cstheme="minorHAnsi"/>
                <w:b/>
              </w:rPr>
            </w:pPr>
            <w:r w:rsidRPr="00D82B53">
              <w:rPr>
                <w:rFonts w:asciiTheme="minorHAnsi" w:hAnsiTheme="minorHAnsi" w:cstheme="minorHAnsi"/>
                <w:b/>
              </w:rPr>
              <w:t>Στοιχεία αποτελέσματος</w:t>
            </w:r>
          </w:p>
        </w:tc>
        <w:tc>
          <w:tcPr>
            <w:tcW w:w="1284" w:type="dxa"/>
            <w:vAlign w:val="center"/>
          </w:tcPr>
          <w:p w:rsidR="00D82B53" w:rsidRPr="00D82B53" w:rsidRDefault="00E26772" w:rsidP="00E26772">
            <w:pPr>
              <w:jc w:val="center"/>
              <w:rPr>
                <w:rFonts w:asciiTheme="minorHAnsi" w:hAnsiTheme="minorHAnsi" w:cstheme="minorHAnsi"/>
                <w:b/>
              </w:rPr>
            </w:pPr>
            <w:r>
              <w:rPr>
                <w:rFonts w:asciiTheme="minorHAnsi" w:hAnsiTheme="minorHAnsi" w:cstheme="minorHAnsi"/>
                <w:b/>
              </w:rPr>
              <w:t>Επίπεδο «</w:t>
            </w:r>
            <w:proofErr w:type="spellStart"/>
            <w:r>
              <w:rPr>
                <w:rFonts w:asciiTheme="minorHAnsi" w:hAnsiTheme="minorHAnsi" w:cstheme="minorHAnsi"/>
                <w:b/>
              </w:rPr>
              <w:t>ηλεκτρονικοποίησης</w:t>
            </w:r>
            <w:proofErr w:type="spellEnd"/>
            <w:r>
              <w:rPr>
                <w:rFonts w:asciiTheme="minorHAnsi" w:hAnsiTheme="minorHAnsi" w:cstheme="minorHAnsi"/>
                <w:b/>
              </w:rPr>
              <w:t xml:space="preserve">» </w:t>
            </w:r>
          </w:p>
        </w:tc>
      </w:tr>
      <w:tr w:rsidR="00D82B53" w:rsidRPr="00D82B53" w:rsidTr="00D82B53">
        <w:tc>
          <w:tcPr>
            <w:tcW w:w="9189" w:type="dxa"/>
            <w:gridSpan w:val="4"/>
          </w:tcPr>
          <w:p w:rsidR="00D82B53" w:rsidRPr="00D82B53" w:rsidRDefault="00D82B53" w:rsidP="00A90BF0">
            <w:pPr>
              <w:jc w:val="center"/>
              <w:rPr>
                <w:rFonts w:asciiTheme="minorHAnsi" w:hAnsiTheme="minorHAnsi" w:cstheme="minorHAnsi"/>
                <w:b/>
              </w:rPr>
            </w:pPr>
            <w:r w:rsidRPr="00D82B53">
              <w:rPr>
                <w:rFonts w:asciiTheme="minorHAnsi" w:hAnsiTheme="minorHAnsi" w:cstheme="minorHAnsi"/>
                <w:b/>
              </w:rPr>
              <w:t>Προσωποποιημένες Υπηρεσίες για φοιτητές</w:t>
            </w:r>
          </w:p>
        </w:tc>
      </w:tr>
      <w:tr w:rsidR="00D82B53" w:rsidRPr="00D82B53" w:rsidTr="00DC0B7B">
        <w:tc>
          <w:tcPr>
            <w:tcW w:w="4077" w:type="dxa"/>
          </w:tcPr>
          <w:p w:rsidR="00D82B53" w:rsidRPr="006E1498" w:rsidRDefault="00D82B53" w:rsidP="000F40AB">
            <w:pPr>
              <w:rPr>
                <w:rFonts w:asciiTheme="minorHAnsi" w:hAnsiTheme="minorHAnsi" w:cstheme="minorHAnsi"/>
              </w:rPr>
            </w:pPr>
            <w:r w:rsidRPr="00D82B53">
              <w:rPr>
                <w:rFonts w:asciiTheme="minorHAnsi" w:hAnsiTheme="minorHAnsi" w:cstheme="minorHAnsi"/>
              </w:rPr>
              <w:t>Εγγραφές στα ακαδημαϊκά Τμήματα εισερχομένων φοιτητών</w:t>
            </w:r>
          </w:p>
        </w:tc>
        <w:tc>
          <w:tcPr>
            <w:tcW w:w="1843" w:type="dxa"/>
          </w:tcPr>
          <w:p w:rsidR="00D82B53" w:rsidRPr="00DC0B7B" w:rsidRDefault="00480ED0" w:rsidP="000F40AB">
            <w:pPr>
              <w:jc w:val="center"/>
              <w:rPr>
                <w:rFonts w:asciiTheme="minorHAnsi" w:hAnsiTheme="minorHAnsi" w:cstheme="minorHAnsi"/>
                <w:lang w:val="en-US"/>
              </w:rPr>
            </w:pPr>
            <w:r>
              <w:rPr>
                <w:rFonts w:asciiTheme="minorHAnsi" w:hAnsiTheme="minorHAnsi" w:cstheme="minorHAnsi"/>
              </w:rPr>
              <w:t>Κωδικός φοιτητή</w:t>
            </w:r>
            <w:r w:rsidR="00DC0B7B">
              <w:rPr>
                <w:rFonts w:asciiTheme="minorHAnsi" w:hAnsiTheme="minorHAnsi" w:cstheme="minorHAnsi"/>
                <w:lang w:val="en-US"/>
              </w:rPr>
              <w:t>*</w:t>
            </w:r>
          </w:p>
        </w:tc>
        <w:tc>
          <w:tcPr>
            <w:tcW w:w="1985" w:type="dxa"/>
          </w:tcPr>
          <w:p w:rsidR="00D82B53" w:rsidRPr="00480ED0" w:rsidRDefault="00480ED0" w:rsidP="00A90BF0">
            <w:pPr>
              <w:jc w:val="center"/>
              <w:rPr>
                <w:rFonts w:asciiTheme="minorHAnsi" w:hAnsiTheme="minorHAnsi" w:cstheme="minorHAnsi"/>
              </w:rPr>
            </w:pPr>
            <w:r>
              <w:rPr>
                <w:rFonts w:asciiTheme="minorHAnsi" w:hAnsiTheme="minorHAnsi" w:cstheme="minorHAnsi"/>
              </w:rPr>
              <w:t>Εγγραφή φοιτητή στο ΠΣ</w:t>
            </w:r>
          </w:p>
        </w:tc>
        <w:tc>
          <w:tcPr>
            <w:tcW w:w="1284" w:type="dxa"/>
          </w:tcPr>
          <w:p w:rsidR="00D82B53" w:rsidRPr="00D82B53" w:rsidRDefault="00D82B53" w:rsidP="00A90BF0">
            <w:pPr>
              <w:jc w:val="center"/>
              <w:rPr>
                <w:rFonts w:asciiTheme="minorHAnsi" w:hAnsiTheme="minorHAnsi" w:cstheme="minorHAnsi"/>
              </w:rPr>
            </w:pPr>
            <w:r w:rsidRPr="00D82B53">
              <w:rPr>
                <w:rFonts w:asciiTheme="minorHAnsi" w:hAnsiTheme="minorHAnsi" w:cstheme="minorHAnsi"/>
              </w:rPr>
              <w:t>4</w:t>
            </w:r>
          </w:p>
        </w:tc>
      </w:tr>
      <w:tr w:rsidR="00D82B53" w:rsidRPr="00D82B53" w:rsidTr="00DC0B7B">
        <w:tc>
          <w:tcPr>
            <w:tcW w:w="4077" w:type="dxa"/>
          </w:tcPr>
          <w:p w:rsidR="000F40AB" w:rsidRPr="00F70362" w:rsidRDefault="006E1498" w:rsidP="000F40AB">
            <w:pPr>
              <w:rPr>
                <w:rFonts w:asciiTheme="minorHAnsi" w:hAnsiTheme="minorHAnsi" w:cstheme="minorHAnsi"/>
              </w:rPr>
            </w:pPr>
            <w:r>
              <w:rPr>
                <w:rFonts w:asciiTheme="minorHAnsi" w:hAnsiTheme="minorHAnsi" w:cstheme="minorHAnsi"/>
              </w:rPr>
              <w:t>Δηλώσεις μαθημάτων</w:t>
            </w:r>
          </w:p>
          <w:p w:rsidR="00D82B53" w:rsidRPr="00D82B53" w:rsidRDefault="00D82B53" w:rsidP="000F40AB">
            <w:pPr>
              <w:rPr>
                <w:rFonts w:asciiTheme="minorHAnsi" w:hAnsiTheme="minorHAnsi" w:cstheme="minorHAnsi"/>
              </w:rPr>
            </w:pPr>
            <w:r w:rsidRPr="00D82B53">
              <w:rPr>
                <w:rFonts w:asciiTheme="minorHAnsi" w:hAnsiTheme="minorHAnsi" w:cstheme="minorHAnsi"/>
              </w:rPr>
              <w:t>(με προ</w:t>
            </w:r>
            <w:r w:rsidR="00634C80">
              <w:rPr>
                <w:rFonts w:asciiTheme="minorHAnsi" w:hAnsiTheme="minorHAnsi" w:cstheme="minorHAnsi"/>
              </w:rPr>
              <w:t>-</w:t>
            </w:r>
            <w:r w:rsidRPr="00D82B53">
              <w:rPr>
                <w:rFonts w:asciiTheme="minorHAnsi" w:hAnsiTheme="minorHAnsi" w:cstheme="minorHAnsi"/>
              </w:rPr>
              <w:t>συμπληρωμένα δεδομένα, ανάλογα με το πρόγραμμα σπουδών που ακολουθεί ο φοιτητής)</w:t>
            </w:r>
          </w:p>
        </w:tc>
        <w:tc>
          <w:tcPr>
            <w:tcW w:w="1843" w:type="dxa"/>
          </w:tcPr>
          <w:p w:rsidR="00D82B53" w:rsidRPr="00D82B53" w:rsidRDefault="00480ED0" w:rsidP="000A2E99">
            <w:pPr>
              <w:jc w:val="center"/>
              <w:rPr>
                <w:rFonts w:asciiTheme="minorHAnsi" w:hAnsiTheme="minorHAnsi" w:cstheme="minorHAnsi"/>
              </w:rPr>
            </w:pPr>
            <w:r>
              <w:rPr>
                <w:rFonts w:asciiTheme="minorHAnsi" w:hAnsiTheme="minorHAnsi" w:cstheme="minorHAnsi"/>
              </w:rPr>
              <w:t>Κωδικός φοιτητή</w:t>
            </w:r>
          </w:p>
        </w:tc>
        <w:tc>
          <w:tcPr>
            <w:tcW w:w="1985" w:type="dxa"/>
          </w:tcPr>
          <w:p w:rsidR="00D82B53" w:rsidRPr="00D82B53" w:rsidRDefault="0090040D" w:rsidP="00A90BF0">
            <w:pPr>
              <w:jc w:val="center"/>
              <w:rPr>
                <w:rFonts w:asciiTheme="minorHAnsi" w:hAnsiTheme="minorHAnsi" w:cstheme="minorHAnsi"/>
              </w:rPr>
            </w:pPr>
            <w:r>
              <w:rPr>
                <w:rFonts w:asciiTheme="minorHAnsi" w:hAnsiTheme="minorHAnsi" w:cstheme="minorHAnsi"/>
              </w:rPr>
              <w:t>Δήλωση μαθήματος</w:t>
            </w:r>
          </w:p>
        </w:tc>
        <w:tc>
          <w:tcPr>
            <w:tcW w:w="1284" w:type="dxa"/>
          </w:tcPr>
          <w:p w:rsidR="00D82B53" w:rsidRPr="00D82B53" w:rsidRDefault="000F1978" w:rsidP="00A90BF0">
            <w:pPr>
              <w:jc w:val="center"/>
              <w:rPr>
                <w:rFonts w:asciiTheme="minorHAnsi" w:hAnsiTheme="minorHAnsi" w:cstheme="minorHAnsi"/>
              </w:rPr>
            </w:pPr>
            <w:r>
              <w:rPr>
                <w:rFonts w:asciiTheme="minorHAnsi" w:hAnsiTheme="minorHAnsi" w:cstheme="minorHAnsi"/>
              </w:rPr>
              <w:t>4</w:t>
            </w:r>
          </w:p>
        </w:tc>
      </w:tr>
      <w:tr w:rsidR="00D82B53" w:rsidRPr="00D82B53" w:rsidTr="00DC0B7B">
        <w:tc>
          <w:tcPr>
            <w:tcW w:w="4077" w:type="dxa"/>
          </w:tcPr>
          <w:p w:rsidR="00D82B53" w:rsidRPr="000F40AB" w:rsidRDefault="00D82B53" w:rsidP="000F40AB">
            <w:pPr>
              <w:rPr>
                <w:rFonts w:asciiTheme="minorHAnsi" w:hAnsiTheme="minorHAnsi" w:cstheme="minorHAnsi"/>
              </w:rPr>
            </w:pPr>
            <w:r w:rsidRPr="00D82B53">
              <w:rPr>
                <w:rFonts w:asciiTheme="minorHAnsi" w:hAnsiTheme="minorHAnsi" w:cstheme="minorHAnsi"/>
              </w:rPr>
              <w:t>Αυτόματη ενημέρωση βαθμολογίας μαθημάτων που έχει σ</w:t>
            </w:r>
            <w:r w:rsidR="000F40AB">
              <w:rPr>
                <w:rFonts w:asciiTheme="minorHAnsi" w:hAnsiTheme="minorHAnsi" w:cstheme="minorHAnsi"/>
              </w:rPr>
              <w:t xml:space="preserve">υμμετάσχει ο φοιτητής μέσω </w:t>
            </w:r>
            <w:proofErr w:type="spellStart"/>
            <w:r w:rsidR="000F40AB">
              <w:rPr>
                <w:rFonts w:asciiTheme="minorHAnsi" w:hAnsiTheme="minorHAnsi" w:cstheme="minorHAnsi"/>
              </w:rPr>
              <w:t>web</w:t>
            </w:r>
            <w:proofErr w:type="spellEnd"/>
            <w:r w:rsidR="000F40AB">
              <w:rPr>
                <w:rFonts w:asciiTheme="minorHAnsi" w:hAnsiTheme="minorHAnsi" w:cstheme="minorHAnsi"/>
              </w:rPr>
              <w:t>,</w:t>
            </w:r>
            <w:r w:rsidR="000F1978">
              <w:rPr>
                <w:rFonts w:asciiTheme="minorHAnsi" w:hAnsiTheme="minorHAnsi" w:cstheme="minorHAnsi"/>
              </w:rPr>
              <w:t xml:space="preserve"> </w:t>
            </w:r>
            <w:proofErr w:type="spellStart"/>
            <w:r w:rsidRPr="00D82B53">
              <w:rPr>
                <w:rFonts w:asciiTheme="minorHAnsi" w:hAnsiTheme="minorHAnsi" w:cstheme="minorHAnsi"/>
              </w:rPr>
              <w:t>email</w:t>
            </w:r>
            <w:proofErr w:type="spellEnd"/>
            <w:r w:rsidR="000F40AB" w:rsidRPr="000F40AB">
              <w:rPr>
                <w:rFonts w:asciiTheme="minorHAnsi" w:hAnsiTheme="minorHAnsi" w:cstheme="minorHAnsi"/>
              </w:rPr>
              <w:t xml:space="preserve">, </w:t>
            </w:r>
            <w:proofErr w:type="spellStart"/>
            <w:r w:rsidR="000F40AB">
              <w:rPr>
                <w:rFonts w:asciiTheme="minorHAnsi" w:hAnsiTheme="minorHAnsi" w:cstheme="minorHAnsi"/>
                <w:lang w:val="en-US"/>
              </w:rPr>
              <w:t>sms</w:t>
            </w:r>
            <w:proofErr w:type="spellEnd"/>
          </w:p>
        </w:tc>
        <w:tc>
          <w:tcPr>
            <w:tcW w:w="1843" w:type="dxa"/>
          </w:tcPr>
          <w:p w:rsidR="00D82B53" w:rsidRPr="00D82B53" w:rsidRDefault="0090040D" w:rsidP="000A2E99">
            <w:pPr>
              <w:jc w:val="center"/>
              <w:rPr>
                <w:rFonts w:asciiTheme="minorHAnsi" w:hAnsiTheme="minorHAnsi" w:cstheme="minorHAnsi"/>
              </w:rPr>
            </w:pPr>
            <w:r>
              <w:rPr>
                <w:rFonts w:asciiTheme="minorHAnsi" w:hAnsiTheme="minorHAnsi" w:cstheme="minorHAnsi"/>
              </w:rPr>
              <w:t xml:space="preserve">Κωδικός φοιτητή </w:t>
            </w:r>
          </w:p>
        </w:tc>
        <w:tc>
          <w:tcPr>
            <w:tcW w:w="1985" w:type="dxa"/>
          </w:tcPr>
          <w:p w:rsidR="00D82B53" w:rsidRPr="00D82B53" w:rsidRDefault="0090040D" w:rsidP="00A90BF0">
            <w:pPr>
              <w:jc w:val="center"/>
              <w:rPr>
                <w:rFonts w:asciiTheme="minorHAnsi" w:hAnsiTheme="minorHAnsi" w:cstheme="minorHAnsi"/>
              </w:rPr>
            </w:pPr>
            <w:r>
              <w:rPr>
                <w:rFonts w:asciiTheme="minorHAnsi" w:hAnsiTheme="minorHAnsi" w:cstheme="minorHAnsi"/>
              </w:rPr>
              <w:t>Αναλυτική βαθμολογία</w:t>
            </w:r>
          </w:p>
        </w:tc>
        <w:tc>
          <w:tcPr>
            <w:tcW w:w="1284" w:type="dxa"/>
          </w:tcPr>
          <w:p w:rsidR="00D82B53" w:rsidRPr="00D82B53" w:rsidRDefault="000F1978" w:rsidP="00A90BF0">
            <w:pPr>
              <w:jc w:val="center"/>
              <w:rPr>
                <w:rFonts w:asciiTheme="minorHAnsi" w:hAnsiTheme="minorHAnsi" w:cstheme="minorHAnsi"/>
              </w:rPr>
            </w:pPr>
            <w:r>
              <w:rPr>
                <w:rFonts w:asciiTheme="minorHAnsi" w:hAnsiTheme="minorHAnsi" w:cstheme="minorHAnsi"/>
              </w:rPr>
              <w:t>4</w:t>
            </w:r>
          </w:p>
        </w:tc>
      </w:tr>
      <w:tr w:rsidR="00D82B53" w:rsidRPr="00D82B53" w:rsidTr="00DC0B7B">
        <w:tc>
          <w:tcPr>
            <w:tcW w:w="4077" w:type="dxa"/>
          </w:tcPr>
          <w:p w:rsidR="00D82B53" w:rsidRPr="00D82B53" w:rsidRDefault="00D82B53" w:rsidP="000F40AB">
            <w:pPr>
              <w:rPr>
                <w:rFonts w:asciiTheme="minorHAnsi" w:hAnsiTheme="minorHAnsi" w:cstheme="minorHAnsi"/>
              </w:rPr>
            </w:pPr>
            <w:r w:rsidRPr="00D82B53">
              <w:rPr>
                <w:rFonts w:asciiTheme="minorHAnsi" w:hAnsiTheme="minorHAnsi" w:cstheme="minorHAnsi"/>
              </w:rPr>
              <w:t>Ηλεκτρο</w:t>
            </w:r>
            <w:r w:rsidR="004D7086">
              <w:rPr>
                <w:rFonts w:asciiTheme="minorHAnsi" w:hAnsiTheme="minorHAnsi" w:cstheme="minorHAnsi"/>
              </w:rPr>
              <w:t xml:space="preserve">νική πληροφόρηση </w:t>
            </w:r>
            <w:r w:rsidR="000F40AB">
              <w:rPr>
                <w:rFonts w:asciiTheme="minorHAnsi" w:hAnsiTheme="minorHAnsi" w:cstheme="minorHAnsi"/>
              </w:rPr>
              <w:t xml:space="preserve">για μαθήματα και προγράμματα σπουδών* </w:t>
            </w:r>
            <w:r w:rsidR="004D7086">
              <w:rPr>
                <w:rFonts w:asciiTheme="minorHAnsi" w:hAnsiTheme="minorHAnsi" w:cstheme="minorHAnsi"/>
              </w:rPr>
              <w:t xml:space="preserve">και για διδασκαλία και </w:t>
            </w:r>
            <w:r w:rsidRPr="00D82B53">
              <w:rPr>
                <w:rFonts w:asciiTheme="minorHAnsi" w:hAnsiTheme="minorHAnsi" w:cstheme="minorHAnsi"/>
              </w:rPr>
              <w:t>πρόγραμμα εξετάσεων</w:t>
            </w:r>
          </w:p>
        </w:tc>
        <w:tc>
          <w:tcPr>
            <w:tcW w:w="1843" w:type="dxa"/>
          </w:tcPr>
          <w:p w:rsidR="00D82B53" w:rsidRPr="00D82B53" w:rsidRDefault="0090040D" w:rsidP="00A90BF0">
            <w:pPr>
              <w:jc w:val="center"/>
              <w:rPr>
                <w:rFonts w:asciiTheme="minorHAnsi" w:hAnsiTheme="minorHAnsi" w:cstheme="minorHAnsi"/>
              </w:rPr>
            </w:pPr>
            <w:r>
              <w:rPr>
                <w:rFonts w:asciiTheme="minorHAnsi" w:hAnsiTheme="minorHAnsi" w:cstheme="minorHAnsi"/>
              </w:rPr>
              <w:t>-</w:t>
            </w:r>
          </w:p>
        </w:tc>
        <w:tc>
          <w:tcPr>
            <w:tcW w:w="1985" w:type="dxa"/>
          </w:tcPr>
          <w:p w:rsidR="00D82B53" w:rsidRPr="00D82B53" w:rsidRDefault="0090040D" w:rsidP="004D7086">
            <w:pPr>
              <w:jc w:val="center"/>
              <w:rPr>
                <w:rFonts w:asciiTheme="minorHAnsi" w:hAnsiTheme="minorHAnsi" w:cstheme="minorHAnsi"/>
              </w:rPr>
            </w:pPr>
            <w:r>
              <w:rPr>
                <w:rFonts w:asciiTheme="minorHAnsi" w:hAnsiTheme="minorHAnsi" w:cstheme="minorHAnsi"/>
              </w:rPr>
              <w:t>Πρόγραμμα διδασκαλία</w:t>
            </w:r>
            <w:r w:rsidR="004D7086">
              <w:rPr>
                <w:rFonts w:asciiTheme="minorHAnsi" w:hAnsiTheme="minorHAnsi" w:cstheme="minorHAnsi"/>
              </w:rPr>
              <w:t>ς</w:t>
            </w:r>
            <w:r>
              <w:rPr>
                <w:rFonts w:asciiTheme="minorHAnsi" w:hAnsiTheme="minorHAnsi" w:cstheme="minorHAnsi"/>
              </w:rPr>
              <w:t>, πρόγραμμα εξετάσεων</w:t>
            </w:r>
            <w:r w:rsidR="00E26772">
              <w:rPr>
                <w:rFonts w:asciiTheme="minorHAnsi" w:hAnsiTheme="minorHAnsi" w:cstheme="minorHAnsi"/>
              </w:rPr>
              <w:t xml:space="preserve"> κλπ.</w:t>
            </w:r>
          </w:p>
        </w:tc>
        <w:tc>
          <w:tcPr>
            <w:tcW w:w="1284" w:type="dxa"/>
          </w:tcPr>
          <w:p w:rsidR="00D82B53" w:rsidRPr="00D82B53" w:rsidRDefault="00D82B53" w:rsidP="00A90BF0">
            <w:pPr>
              <w:jc w:val="center"/>
              <w:rPr>
                <w:rFonts w:asciiTheme="minorHAnsi" w:hAnsiTheme="minorHAnsi" w:cstheme="minorHAnsi"/>
              </w:rPr>
            </w:pPr>
            <w:r w:rsidRPr="00D82B53">
              <w:rPr>
                <w:rFonts w:asciiTheme="minorHAnsi" w:hAnsiTheme="minorHAnsi" w:cstheme="minorHAnsi"/>
              </w:rPr>
              <w:t>1</w:t>
            </w:r>
          </w:p>
        </w:tc>
      </w:tr>
      <w:tr w:rsidR="00D82B53" w:rsidRPr="00D82B53" w:rsidTr="00DC0B7B">
        <w:tc>
          <w:tcPr>
            <w:tcW w:w="4077" w:type="dxa"/>
          </w:tcPr>
          <w:p w:rsidR="00D82B53" w:rsidRPr="006E1498" w:rsidRDefault="00D82B53" w:rsidP="00E26772">
            <w:pPr>
              <w:rPr>
                <w:rFonts w:asciiTheme="minorHAnsi" w:hAnsiTheme="minorHAnsi" w:cstheme="minorHAnsi"/>
              </w:rPr>
            </w:pPr>
            <w:r w:rsidRPr="00D82B53">
              <w:rPr>
                <w:rFonts w:asciiTheme="minorHAnsi" w:hAnsiTheme="minorHAnsi" w:cstheme="minorHAnsi"/>
              </w:rPr>
              <w:t>Προσωποποιημένη πληροφόρηση για πρόγραμμα εξετάσεων, πρόγραμμα διδασκαλίας</w:t>
            </w:r>
          </w:p>
        </w:tc>
        <w:tc>
          <w:tcPr>
            <w:tcW w:w="1843" w:type="dxa"/>
          </w:tcPr>
          <w:p w:rsidR="00D82B53" w:rsidRPr="00D82B53" w:rsidRDefault="0090040D" w:rsidP="00A90BF0">
            <w:pPr>
              <w:jc w:val="center"/>
              <w:rPr>
                <w:rFonts w:asciiTheme="minorHAnsi" w:hAnsiTheme="minorHAnsi" w:cstheme="minorHAnsi"/>
              </w:rPr>
            </w:pPr>
            <w:r>
              <w:rPr>
                <w:rFonts w:asciiTheme="minorHAnsi" w:hAnsiTheme="minorHAnsi" w:cstheme="minorHAnsi"/>
              </w:rPr>
              <w:t xml:space="preserve">Αριθμός μητρώου </w:t>
            </w:r>
            <w:r w:rsidR="00E26772">
              <w:rPr>
                <w:rFonts w:asciiTheme="minorHAnsi" w:hAnsiTheme="minorHAnsi" w:cstheme="minorHAnsi"/>
              </w:rPr>
              <w:t xml:space="preserve">και Κωδικός </w:t>
            </w:r>
            <w:r>
              <w:rPr>
                <w:rFonts w:asciiTheme="minorHAnsi" w:hAnsiTheme="minorHAnsi" w:cstheme="minorHAnsi"/>
              </w:rPr>
              <w:t>φοιτητή</w:t>
            </w:r>
          </w:p>
        </w:tc>
        <w:tc>
          <w:tcPr>
            <w:tcW w:w="1985" w:type="dxa"/>
          </w:tcPr>
          <w:p w:rsidR="00D82B53" w:rsidRPr="00D82B53" w:rsidRDefault="0090040D" w:rsidP="00A90BF0">
            <w:pPr>
              <w:jc w:val="center"/>
              <w:rPr>
                <w:rFonts w:asciiTheme="minorHAnsi" w:hAnsiTheme="minorHAnsi" w:cstheme="minorHAnsi"/>
              </w:rPr>
            </w:pPr>
            <w:r>
              <w:rPr>
                <w:rFonts w:asciiTheme="minorHAnsi" w:hAnsiTheme="minorHAnsi" w:cstheme="minorHAnsi"/>
              </w:rPr>
              <w:t>Προσωποποιημένο πρόγραμμα διδασκαλίας, πρόγραμμα σπουδών, πρόγραμμα εξετάσεων σύμφωνα με την κατάσταση του φοιτητή</w:t>
            </w:r>
          </w:p>
        </w:tc>
        <w:tc>
          <w:tcPr>
            <w:tcW w:w="1284" w:type="dxa"/>
          </w:tcPr>
          <w:p w:rsidR="00D82B53" w:rsidRPr="00D82B53" w:rsidRDefault="00D82B53" w:rsidP="00A90BF0">
            <w:pPr>
              <w:jc w:val="center"/>
              <w:rPr>
                <w:rFonts w:asciiTheme="minorHAnsi" w:hAnsiTheme="minorHAnsi" w:cstheme="minorHAnsi"/>
              </w:rPr>
            </w:pPr>
            <w:r w:rsidRPr="00D82B53">
              <w:rPr>
                <w:rFonts w:asciiTheme="minorHAnsi" w:hAnsiTheme="minorHAnsi" w:cstheme="minorHAnsi"/>
              </w:rPr>
              <w:t>4</w:t>
            </w:r>
          </w:p>
        </w:tc>
      </w:tr>
      <w:tr w:rsidR="004537EE" w:rsidRPr="00D82B53" w:rsidTr="00DC0B7B">
        <w:tc>
          <w:tcPr>
            <w:tcW w:w="4077" w:type="dxa"/>
          </w:tcPr>
          <w:p w:rsidR="004537EE" w:rsidRPr="00D82B53" w:rsidRDefault="004537EE" w:rsidP="00F32910">
            <w:pPr>
              <w:rPr>
                <w:rFonts w:asciiTheme="minorHAnsi" w:hAnsiTheme="minorHAnsi" w:cstheme="minorHAnsi"/>
              </w:rPr>
            </w:pPr>
            <w:r w:rsidRPr="00D82B53">
              <w:rPr>
                <w:rFonts w:asciiTheme="minorHAnsi" w:hAnsiTheme="minorHAnsi" w:cstheme="minorHAnsi"/>
              </w:rPr>
              <w:t xml:space="preserve">Αυτόματη έκδοση πιστοποιητικών σε μορφή </w:t>
            </w:r>
            <w:proofErr w:type="spellStart"/>
            <w:r w:rsidRPr="00D82B53">
              <w:rPr>
                <w:rFonts w:asciiTheme="minorHAnsi" w:hAnsiTheme="minorHAnsi" w:cstheme="minorHAnsi"/>
              </w:rPr>
              <w:t>pdf</w:t>
            </w:r>
            <w:proofErr w:type="spellEnd"/>
            <w:r w:rsidRPr="00D82B53">
              <w:rPr>
                <w:rFonts w:asciiTheme="minorHAnsi" w:hAnsiTheme="minorHAnsi" w:cstheme="minorHAnsi"/>
              </w:rPr>
              <w:t xml:space="preserve"> μετά από αίτηση</w:t>
            </w:r>
          </w:p>
        </w:tc>
        <w:tc>
          <w:tcPr>
            <w:tcW w:w="1843" w:type="dxa"/>
          </w:tcPr>
          <w:p w:rsidR="004537EE" w:rsidRPr="00D82B53" w:rsidRDefault="004537EE" w:rsidP="00F32910">
            <w:pPr>
              <w:jc w:val="center"/>
              <w:rPr>
                <w:rFonts w:asciiTheme="minorHAnsi" w:hAnsiTheme="minorHAnsi" w:cstheme="minorHAnsi"/>
              </w:rPr>
            </w:pPr>
            <w:r>
              <w:rPr>
                <w:rFonts w:asciiTheme="minorHAnsi" w:hAnsiTheme="minorHAnsi" w:cstheme="minorHAnsi"/>
              </w:rPr>
              <w:t xml:space="preserve">Κωδικός φοιτητή </w:t>
            </w:r>
          </w:p>
        </w:tc>
        <w:tc>
          <w:tcPr>
            <w:tcW w:w="1985" w:type="dxa"/>
          </w:tcPr>
          <w:p w:rsidR="004537EE" w:rsidRPr="00D82B53" w:rsidRDefault="004537EE" w:rsidP="00F32910">
            <w:pPr>
              <w:jc w:val="center"/>
              <w:rPr>
                <w:rFonts w:asciiTheme="minorHAnsi" w:hAnsiTheme="minorHAnsi" w:cstheme="minorHAnsi"/>
              </w:rPr>
            </w:pPr>
            <w:r>
              <w:rPr>
                <w:rFonts w:asciiTheme="minorHAnsi" w:hAnsiTheme="minorHAnsi" w:cstheme="minorHAnsi"/>
              </w:rPr>
              <w:t>Πιστοποιητικό</w:t>
            </w:r>
          </w:p>
        </w:tc>
        <w:tc>
          <w:tcPr>
            <w:tcW w:w="1284" w:type="dxa"/>
          </w:tcPr>
          <w:p w:rsidR="004537EE" w:rsidRPr="00D82B53" w:rsidRDefault="004537EE" w:rsidP="00F32910">
            <w:pPr>
              <w:jc w:val="center"/>
              <w:rPr>
                <w:rFonts w:asciiTheme="minorHAnsi" w:hAnsiTheme="minorHAnsi" w:cstheme="minorHAnsi"/>
              </w:rPr>
            </w:pPr>
            <w:r>
              <w:rPr>
                <w:rFonts w:asciiTheme="minorHAnsi" w:hAnsiTheme="minorHAnsi" w:cstheme="minorHAnsi"/>
              </w:rPr>
              <w:t>4</w:t>
            </w:r>
          </w:p>
        </w:tc>
      </w:tr>
      <w:tr w:rsidR="00E26772" w:rsidRPr="00D82B53" w:rsidTr="00DC0B7B">
        <w:tc>
          <w:tcPr>
            <w:tcW w:w="4077" w:type="dxa"/>
          </w:tcPr>
          <w:p w:rsidR="00E26772" w:rsidRPr="00D82B53" w:rsidRDefault="00E26772" w:rsidP="000F40AB">
            <w:pPr>
              <w:rPr>
                <w:rFonts w:asciiTheme="minorHAnsi" w:hAnsiTheme="minorHAnsi" w:cstheme="minorHAnsi"/>
              </w:rPr>
            </w:pPr>
            <w:r w:rsidRPr="00E26772">
              <w:rPr>
                <w:rFonts w:asciiTheme="minorHAnsi" w:hAnsiTheme="minorHAnsi" w:cstheme="minorHAnsi"/>
              </w:rPr>
              <w:t>Δηλώσεις συγγραμμάτων με προ</w:t>
            </w:r>
            <w:r w:rsidR="00634C80">
              <w:rPr>
                <w:rFonts w:asciiTheme="minorHAnsi" w:hAnsiTheme="minorHAnsi" w:cstheme="minorHAnsi"/>
              </w:rPr>
              <w:t>-</w:t>
            </w:r>
            <w:r w:rsidRPr="00E26772">
              <w:rPr>
                <w:rFonts w:asciiTheme="minorHAnsi" w:hAnsiTheme="minorHAnsi" w:cstheme="minorHAnsi"/>
              </w:rPr>
              <w:t>συμπληρωμένα δεδομένα, ανάλογα με το πρόγραμμα σπουδών που ακολουθεί ο φοιτητής – διασύνδεση με Εύδοξο</w:t>
            </w:r>
          </w:p>
        </w:tc>
        <w:tc>
          <w:tcPr>
            <w:tcW w:w="1843" w:type="dxa"/>
          </w:tcPr>
          <w:p w:rsidR="00E26772" w:rsidRDefault="00C21CAA" w:rsidP="00A90BF0">
            <w:pPr>
              <w:jc w:val="center"/>
              <w:rPr>
                <w:rFonts w:asciiTheme="minorHAnsi" w:hAnsiTheme="minorHAnsi" w:cstheme="minorHAnsi"/>
              </w:rPr>
            </w:pPr>
            <w:r>
              <w:rPr>
                <w:rFonts w:asciiTheme="minorHAnsi" w:hAnsiTheme="minorHAnsi" w:cstheme="minorHAnsi"/>
              </w:rPr>
              <w:t>Κωδικός φοιτητή</w:t>
            </w:r>
          </w:p>
        </w:tc>
        <w:tc>
          <w:tcPr>
            <w:tcW w:w="1985" w:type="dxa"/>
          </w:tcPr>
          <w:p w:rsidR="00E26772" w:rsidRDefault="000B36C7" w:rsidP="00A90BF0">
            <w:pPr>
              <w:jc w:val="center"/>
              <w:rPr>
                <w:rFonts w:asciiTheme="minorHAnsi" w:hAnsiTheme="minorHAnsi" w:cstheme="minorHAnsi"/>
              </w:rPr>
            </w:pPr>
            <w:r>
              <w:rPr>
                <w:rFonts w:asciiTheme="minorHAnsi" w:hAnsiTheme="minorHAnsi" w:cstheme="minorHAnsi"/>
              </w:rPr>
              <w:t>Δήλωση συγγραμμάτων</w:t>
            </w:r>
          </w:p>
        </w:tc>
        <w:tc>
          <w:tcPr>
            <w:tcW w:w="1284" w:type="dxa"/>
          </w:tcPr>
          <w:p w:rsidR="00E26772" w:rsidRPr="00D82B53" w:rsidRDefault="000B36C7" w:rsidP="00A90BF0">
            <w:pPr>
              <w:jc w:val="center"/>
              <w:rPr>
                <w:rFonts w:asciiTheme="minorHAnsi" w:hAnsiTheme="minorHAnsi" w:cstheme="minorHAnsi"/>
              </w:rPr>
            </w:pPr>
            <w:r>
              <w:rPr>
                <w:rFonts w:asciiTheme="minorHAnsi" w:hAnsiTheme="minorHAnsi" w:cstheme="minorHAnsi"/>
              </w:rPr>
              <w:t>4</w:t>
            </w:r>
          </w:p>
        </w:tc>
      </w:tr>
      <w:tr w:rsidR="00E26772" w:rsidRPr="00D82B53" w:rsidTr="00DC0B7B">
        <w:tc>
          <w:tcPr>
            <w:tcW w:w="4077" w:type="dxa"/>
          </w:tcPr>
          <w:p w:rsidR="00E26772" w:rsidRPr="00D82B53" w:rsidRDefault="00E26772" w:rsidP="000F40AB">
            <w:pPr>
              <w:rPr>
                <w:rFonts w:asciiTheme="minorHAnsi" w:hAnsiTheme="minorHAnsi" w:cstheme="minorHAnsi"/>
              </w:rPr>
            </w:pPr>
            <w:r w:rsidRPr="00E26772">
              <w:rPr>
                <w:rFonts w:asciiTheme="minorHAnsi" w:hAnsiTheme="minorHAnsi" w:cstheme="minorHAnsi"/>
              </w:rPr>
              <w:t>Παρακολούθηση της καρτέλας, της προσωπικής προόδου, της τήρησης προϋποθέσεων λήψης πτυχίου και της τήρησης προϋποθέσεων λήψης φοιτητικών παροχών</w:t>
            </w:r>
          </w:p>
        </w:tc>
        <w:tc>
          <w:tcPr>
            <w:tcW w:w="1843" w:type="dxa"/>
          </w:tcPr>
          <w:p w:rsidR="00E26772" w:rsidRDefault="000B36C7" w:rsidP="00A90BF0">
            <w:pPr>
              <w:jc w:val="center"/>
              <w:rPr>
                <w:rFonts w:asciiTheme="minorHAnsi" w:hAnsiTheme="minorHAnsi" w:cstheme="minorHAnsi"/>
              </w:rPr>
            </w:pPr>
            <w:r>
              <w:rPr>
                <w:rFonts w:asciiTheme="minorHAnsi" w:hAnsiTheme="minorHAnsi" w:cstheme="minorHAnsi"/>
              </w:rPr>
              <w:t>Κωδικός φοιτητή</w:t>
            </w:r>
          </w:p>
        </w:tc>
        <w:tc>
          <w:tcPr>
            <w:tcW w:w="1985" w:type="dxa"/>
          </w:tcPr>
          <w:p w:rsidR="00E26772" w:rsidRDefault="000B36C7" w:rsidP="00A90BF0">
            <w:pPr>
              <w:jc w:val="center"/>
              <w:rPr>
                <w:rFonts w:asciiTheme="minorHAnsi" w:hAnsiTheme="minorHAnsi" w:cstheme="minorHAnsi"/>
              </w:rPr>
            </w:pPr>
            <w:r>
              <w:rPr>
                <w:rFonts w:asciiTheme="minorHAnsi" w:hAnsiTheme="minorHAnsi" w:cstheme="minorHAnsi"/>
              </w:rPr>
              <w:t>Προσωποποιημένη πληροφόρηση</w:t>
            </w:r>
          </w:p>
        </w:tc>
        <w:tc>
          <w:tcPr>
            <w:tcW w:w="1284" w:type="dxa"/>
          </w:tcPr>
          <w:p w:rsidR="00E26772" w:rsidRPr="00D82B53" w:rsidRDefault="000B36C7" w:rsidP="00A90BF0">
            <w:pPr>
              <w:jc w:val="center"/>
              <w:rPr>
                <w:rFonts w:asciiTheme="minorHAnsi" w:hAnsiTheme="minorHAnsi" w:cstheme="minorHAnsi"/>
              </w:rPr>
            </w:pPr>
            <w:r>
              <w:rPr>
                <w:rFonts w:asciiTheme="minorHAnsi" w:hAnsiTheme="minorHAnsi" w:cstheme="minorHAnsi"/>
              </w:rPr>
              <w:t>4</w:t>
            </w:r>
          </w:p>
        </w:tc>
      </w:tr>
      <w:tr w:rsidR="00E26772" w:rsidRPr="00D82B53" w:rsidTr="00DC0B7B">
        <w:tc>
          <w:tcPr>
            <w:tcW w:w="4077" w:type="dxa"/>
          </w:tcPr>
          <w:p w:rsidR="006B6017" w:rsidRDefault="006B6017" w:rsidP="004537EE">
            <w:pPr>
              <w:rPr>
                <w:rFonts w:asciiTheme="minorHAnsi" w:hAnsiTheme="minorHAnsi" w:cstheme="minorHAnsi"/>
              </w:rPr>
            </w:pPr>
            <w:r>
              <w:rPr>
                <w:rFonts w:asciiTheme="minorHAnsi" w:hAnsiTheme="minorHAnsi" w:cstheme="minorHAnsi"/>
              </w:rPr>
              <w:t>Υπηρεσίες προς φοιτητές που διαμένουν στις εστίες, όπως:</w:t>
            </w:r>
          </w:p>
          <w:p w:rsidR="006B6017" w:rsidRPr="006B6017" w:rsidRDefault="00747F60" w:rsidP="006B6017">
            <w:pPr>
              <w:pStyle w:val="af1"/>
              <w:numPr>
                <w:ilvl w:val="0"/>
                <w:numId w:val="24"/>
              </w:numPr>
              <w:rPr>
                <w:rFonts w:asciiTheme="minorHAnsi" w:hAnsiTheme="minorHAnsi" w:cstheme="minorHAnsi"/>
              </w:rPr>
            </w:pPr>
            <w:r w:rsidRPr="006B6017">
              <w:rPr>
                <w:rFonts w:asciiTheme="minorHAnsi" w:hAnsiTheme="minorHAnsi" w:cstheme="minorHAnsi"/>
              </w:rPr>
              <w:t xml:space="preserve">Προσωποποιημένη ενημέρωση </w:t>
            </w:r>
            <w:r w:rsidRPr="006B6017">
              <w:rPr>
                <w:rFonts w:asciiTheme="minorHAnsi" w:hAnsiTheme="minorHAnsi" w:cstheme="minorHAnsi"/>
              </w:rPr>
              <w:lastRenderedPageBreak/>
              <w:t>φοιτητ</w:t>
            </w:r>
            <w:r w:rsidR="006B6017" w:rsidRPr="006B6017">
              <w:rPr>
                <w:rFonts w:asciiTheme="minorHAnsi" w:hAnsiTheme="minorHAnsi" w:cstheme="minorHAnsi"/>
              </w:rPr>
              <w:t xml:space="preserve">ών μέσω </w:t>
            </w:r>
            <w:r w:rsidR="006B6017" w:rsidRPr="006B6017">
              <w:rPr>
                <w:rFonts w:asciiTheme="minorHAnsi" w:hAnsiTheme="minorHAnsi" w:cstheme="minorHAnsi"/>
                <w:lang w:val="en-US"/>
              </w:rPr>
              <w:t>web</w:t>
            </w:r>
            <w:r w:rsidR="006B6017" w:rsidRPr="006B6017">
              <w:rPr>
                <w:rFonts w:asciiTheme="minorHAnsi" w:hAnsiTheme="minorHAnsi" w:cstheme="minorHAnsi"/>
              </w:rPr>
              <w:t xml:space="preserve">, </w:t>
            </w:r>
            <w:r w:rsidR="006B6017" w:rsidRPr="006B6017">
              <w:rPr>
                <w:rFonts w:asciiTheme="minorHAnsi" w:hAnsiTheme="minorHAnsi" w:cstheme="minorHAnsi"/>
                <w:lang w:val="en-US"/>
              </w:rPr>
              <w:t>email</w:t>
            </w:r>
            <w:r w:rsidR="006B6017" w:rsidRPr="006B6017">
              <w:rPr>
                <w:rFonts w:asciiTheme="minorHAnsi" w:hAnsiTheme="minorHAnsi" w:cstheme="minorHAnsi"/>
              </w:rPr>
              <w:t>.</w:t>
            </w:r>
          </w:p>
          <w:p w:rsidR="00E26772" w:rsidRPr="006B6017" w:rsidRDefault="006B6017" w:rsidP="006B6017">
            <w:pPr>
              <w:pStyle w:val="af1"/>
              <w:numPr>
                <w:ilvl w:val="0"/>
                <w:numId w:val="24"/>
              </w:numPr>
              <w:rPr>
                <w:rFonts w:asciiTheme="minorHAnsi" w:hAnsiTheme="minorHAnsi" w:cstheme="minorHAnsi"/>
              </w:rPr>
            </w:pPr>
            <w:r w:rsidRPr="006B6017">
              <w:rPr>
                <w:rFonts w:asciiTheme="minorHAnsi" w:hAnsiTheme="minorHAnsi" w:cstheme="minorHAnsi"/>
              </w:rPr>
              <w:t>Αποστολή προσχέδιων μηνυμάτων αναφοράς βλαβών και παραπόνων από το φοιτητή προς τη διαχείριση.</w:t>
            </w:r>
          </w:p>
        </w:tc>
        <w:tc>
          <w:tcPr>
            <w:tcW w:w="1843" w:type="dxa"/>
          </w:tcPr>
          <w:p w:rsidR="00E26772" w:rsidRDefault="000B36C7" w:rsidP="00A90BF0">
            <w:pPr>
              <w:jc w:val="center"/>
              <w:rPr>
                <w:rFonts w:asciiTheme="minorHAnsi" w:hAnsiTheme="minorHAnsi" w:cstheme="minorHAnsi"/>
              </w:rPr>
            </w:pPr>
            <w:r>
              <w:rPr>
                <w:rFonts w:asciiTheme="minorHAnsi" w:hAnsiTheme="minorHAnsi" w:cstheme="minorHAnsi"/>
              </w:rPr>
              <w:lastRenderedPageBreak/>
              <w:t>Κωδικός φοιτητή</w:t>
            </w:r>
          </w:p>
        </w:tc>
        <w:tc>
          <w:tcPr>
            <w:tcW w:w="1985" w:type="dxa"/>
          </w:tcPr>
          <w:p w:rsidR="00E26772" w:rsidRDefault="000B36C7" w:rsidP="00A90BF0">
            <w:pPr>
              <w:jc w:val="center"/>
              <w:rPr>
                <w:rFonts w:asciiTheme="minorHAnsi" w:hAnsiTheme="minorHAnsi" w:cstheme="minorHAnsi"/>
              </w:rPr>
            </w:pPr>
            <w:r>
              <w:rPr>
                <w:rFonts w:asciiTheme="minorHAnsi" w:hAnsiTheme="minorHAnsi" w:cstheme="minorHAnsi"/>
              </w:rPr>
              <w:t>Προσωποποιημένη πληροφόρηση</w:t>
            </w:r>
          </w:p>
        </w:tc>
        <w:tc>
          <w:tcPr>
            <w:tcW w:w="1284" w:type="dxa"/>
          </w:tcPr>
          <w:p w:rsidR="00E26772" w:rsidRPr="00D82B53" w:rsidRDefault="000B36C7" w:rsidP="00A90BF0">
            <w:pPr>
              <w:jc w:val="center"/>
              <w:rPr>
                <w:rFonts w:asciiTheme="minorHAnsi" w:hAnsiTheme="minorHAnsi" w:cstheme="minorHAnsi"/>
              </w:rPr>
            </w:pPr>
            <w:r>
              <w:rPr>
                <w:rFonts w:asciiTheme="minorHAnsi" w:hAnsiTheme="minorHAnsi" w:cstheme="minorHAnsi"/>
              </w:rPr>
              <w:t>4</w:t>
            </w:r>
          </w:p>
        </w:tc>
      </w:tr>
      <w:tr w:rsidR="00D82B53" w:rsidRPr="00D82B53" w:rsidTr="00D82B53">
        <w:tc>
          <w:tcPr>
            <w:tcW w:w="9189" w:type="dxa"/>
            <w:gridSpan w:val="4"/>
          </w:tcPr>
          <w:p w:rsidR="00D82B53" w:rsidRPr="00D82B53" w:rsidRDefault="00D82B53" w:rsidP="00A90BF0">
            <w:pPr>
              <w:jc w:val="center"/>
              <w:rPr>
                <w:rFonts w:asciiTheme="minorHAnsi" w:hAnsiTheme="minorHAnsi" w:cstheme="minorHAnsi"/>
                <w:b/>
              </w:rPr>
            </w:pPr>
            <w:r w:rsidRPr="00D82B53">
              <w:rPr>
                <w:rFonts w:asciiTheme="minorHAnsi" w:hAnsiTheme="minorHAnsi" w:cstheme="minorHAnsi"/>
                <w:b/>
              </w:rPr>
              <w:lastRenderedPageBreak/>
              <w:t>Προσωποποιημένες Υπηρεσίες για τους αιτούντες φοιτητές</w:t>
            </w:r>
          </w:p>
        </w:tc>
      </w:tr>
      <w:tr w:rsidR="00F259EB" w:rsidRPr="00D82B53" w:rsidTr="00DC0B7B">
        <w:tc>
          <w:tcPr>
            <w:tcW w:w="4077" w:type="dxa"/>
          </w:tcPr>
          <w:p w:rsidR="00F259EB" w:rsidRPr="006E1498" w:rsidRDefault="00F259EB" w:rsidP="00F32910">
            <w:pPr>
              <w:rPr>
                <w:rFonts w:asciiTheme="minorHAnsi" w:hAnsiTheme="minorHAnsi" w:cstheme="minorHAnsi"/>
              </w:rPr>
            </w:pPr>
            <w:r w:rsidRPr="00D82B53">
              <w:rPr>
                <w:rFonts w:asciiTheme="minorHAnsi" w:hAnsiTheme="minorHAnsi" w:cstheme="minorHAnsi"/>
              </w:rPr>
              <w:t>Αυτόματη εισαγωγή φοιτητών σε τμήματα και προγράμματα σπουδών μετά από ηλεκτρονική διαδικασία αίτησης εισαγωγής</w:t>
            </w:r>
          </w:p>
        </w:tc>
        <w:tc>
          <w:tcPr>
            <w:tcW w:w="1843" w:type="dxa"/>
          </w:tcPr>
          <w:p w:rsidR="00F259EB" w:rsidRPr="00D82B53" w:rsidRDefault="00F259EB" w:rsidP="00F32910">
            <w:pPr>
              <w:jc w:val="center"/>
              <w:rPr>
                <w:rFonts w:asciiTheme="minorHAnsi" w:hAnsiTheme="minorHAnsi" w:cstheme="minorHAnsi"/>
              </w:rPr>
            </w:pPr>
            <w:r>
              <w:rPr>
                <w:rFonts w:asciiTheme="minorHAnsi" w:hAnsiTheme="minorHAnsi" w:cstheme="minorHAnsi"/>
              </w:rPr>
              <w:t>Κωδικός φοιτητή</w:t>
            </w:r>
          </w:p>
        </w:tc>
        <w:tc>
          <w:tcPr>
            <w:tcW w:w="1985" w:type="dxa"/>
          </w:tcPr>
          <w:p w:rsidR="00F259EB" w:rsidRPr="00D82B53" w:rsidRDefault="00F259EB" w:rsidP="00F32910">
            <w:pPr>
              <w:jc w:val="center"/>
              <w:rPr>
                <w:rFonts w:asciiTheme="minorHAnsi" w:hAnsiTheme="minorHAnsi" w:cstheme="minorHAnsi"/>
              </w:rPr>
            </w:pPr>
            <w:r>
              <w:rPr>
                <w:rFonts w:asciiTheme="minorHAnsi" w:hAnsiTheme="minorHAnsi" w:cstheme="minorHAnsi"/>
              </w:rPr>
              <w:t>Εισαγωγή φοιτητή σε τμήμα / πρόγραμμα σπουδών</w:t>
            </w:r>
          </w:p>
        </w:tc>
        <w:tc>
          <w:tcPr>
            <w:tcW w:w="1284" w:type="dxa"/>
          </w:tcPr>
          <w:p w:rsidR="00F259EB" w:rsidRPr="00D82B53" w:rsidRDefault="00F259EB" w:rsidP="00F32910">
            <w:pPr>
              <w:jc w:val="center"/>
              <w:rPr>
                <w:rFonts w:asciiTheme="minorHAnsi" w:hAnsiTheme="minorHAnsi" w:cstheme="minorHAnsi"/>
              </w:rPr>
            </w:pPr>
            <w:r w:rsidRPr="00D82B53">
              <w:rPr>
                <w:rFonts w:asciiTheme="minorHAnsi" w:hAnsiTheme="minorHAnsi" w:cstheme="minorHAnsi"/>
              </w:rPr>
              <w:t>4</w:t>
            </w:r>
          </w:p>
        </w:tc>
      </w:tr>
      <w:tr w:rsidR="0090040D" w:rsidRPr="00D82B53" w:rsidTr="00DC0B7B">
        <w:tc>
          <w:tcPr>
            <w:tcW w:w="4077" w:type="dxa"/>
          </w:tcPr>
          <w:p w:rsidR="00C02161" w:rsidRDefault="0090040D" w:rsidP="00C02161">
            <w:pPr>
              <w:rPr>
                <w:rFonts w:asciiTheme="minorHAnsi" w:hAnsiTheme="minorHAnsi" w:cstheme="minorHAnsi"/>
              </w:rPr>
            </w:pPr>
            <w:r w:rsidRPr="00D82B53">
              <w:rPr>
                <w:rFonts w:asciiTheme="minorHAnsi" w:hAnsiTheme="minorHAnsi" w:cstheme="minorHAnsi"/>
              </w:rPr>
              <w:t xml:space="preserve">Αιτήσεις φοιτητών </w:t>
            </w:r>
            <w:r w:rsidR="00C02161">
              <w:rPr>
                <w:rFonts w:asciiTheme="minorHAnsi" w:hAnsiTheme="minorHAnsi" w:cstheme="minorHAnsi"/>
              </w:rPr>
              <w:t>για  προεγγραφή, πρακτική, πτυχιακή εργασία, αίτηση πτυχίου</w:t>
            </w:r>
            <w:r w:rsidR="004537EE">
              <w:rPr>
                <w:rFonts w:asciiTheme="minorHAnsi" w:hAnsiTheme="minorHAnsi" w:cstheme="minorHAnsi"/>
              </w:rPr>
              <w:t xml:space="preserve"> και ορκωμοσίας</w:t>
            </w:r>
          </w:p>
          <w:p w:rsidR="0090040D" w:rsidRPr="00D82B53" w:rsidRDefault="0090040D" w:rsidP="00C02161">
            <w:pPr>
              <w:rPr>
                <w:rFonts w:asciiTheme="minorHAnsi" w:hAnsiTheme="minorHAnsi" w:cstheme="minorHAnsi"/>
              </w:rPr>
            </w:pPr>
            <w:r w:rsidRPr="00D82B53">
              <w:rPr>
                <w:rFonts w:asciiTheme="minorHAnsi" w:hAnsiTheme="minorHAnsi" w:cstheme="minorHAnsi"/>
              </w:rPr>
              <w:t>(εκτός της ταυτοποίησης περιλαμβάνει όλη τη διαδικασία αιτήσεων φοιτητών, την επεξεργασία εντύπων και τις φόρμες αποστολής στοιχείων, την υποβολή τυχόν δικαιολογητικών)</w:t>
            </w:r>
          </w:p>
        </w:tc>
        <w:tc>
          <w:tcPr>
            <w:tcW w:w="1843" w:type="dxa"/>
          </w:tcPr>
          <w:p w:rsidR="0090040D" w:rsidRPr="00D82B53" w:rsidRDefault="0090040D" w:rsidP="00C02161">
            <w:pPr>
              <w:jc w:val="center"/>
              <w:rPr>
                <w:rFonts w:asciiTheme="minorHAnsi" w:hAnsiTheme="minorHAnsi" w:cstheme="minorHAnsi"/>
              </w:rPr>
            </w:pPr>
            <w:r>
              <w:rPr>
                <w:rFonts w:asciiTheme="minorHAnsi" w:hAnsiTheme="minorHAnsi" w:cstheme="minorHAnsi"/>
              </w:rPr>
              <w:t>Κωδικός φοιτητή</w:t>
            </w:r>
          </w:p>
        </w:tc>
        <w:tc>
          <w:tcPr>
            <w:tcW w:w="1985" w:type="dxa"/>
          </w:tcPr>
          <w:p w:rsidR="0090040D" w:rsidRPr="00D82B53" w:rsidRDefault="0090040D" w:rsidP="00A90BF0">
            <w:pPr>
              <w:jc w:val="center"/>
              <w:rPr>
                <w:rFonts w:asciiTheme="minorHAnsi" w:hAnsiTheme="minorHAnsi" w:cstheme="minorHAnsi"/>
              </w:rPr>
            </w:pPr>
            <w:r>
              <w:rPr>
                <w:rFonts w:asciiTheme="minorHAnsi" w:hAnsiTheme="minorHAnsi" w:cstheme="minorHAnsi"/>
              </w:rPr>
              <w:t>Αίτηση φοιτητή</w:t>
            </w:r>
          </w:p>
        </w:tc>
        <w:tc>
          <w:tcPr>
            <w:tcW w:w="1284" w:type="dxa"/>
          </w:tcPr>
          <w:p w:rsidR="0090040D" w:rsidRPr="00D82B53" w:rsidRDefault="0090040D" w:rsidP="00A90BF0">
            <w:pPr>
              <w:jc w:val="center"/>
              <w:rPr>
                <w:rFonts w:asciiTheme="minorHAnsi" w:hAnsiTheme="minorHAnsi" w:cstheme="minorHAnsi"/>
              </w:rPr>
            </w:pPr>
            <w:r w:rsidRPr="00D82B53">
              <w:rPr>
                <w:rFonts w:asciiTheme="minorHAnsi" w:hAnsiTheme="minorHAnsi" w:cstheme="minorHAnsi"/>
              </w:rPr>
              <w:t>3</w:t>
            </w:r>
          </w:p>
        </w:tc>
      </w:tr>
      <w:tr w:rsidR="000B36C7" w:rsidRPr="00D82B53" w:rsidTr="00DC0B7B">
        <w:tc>
          <w:tcPr>
            <w:tcW w:w="4077" w:type="dxa"/>
          </w:tcPr>
          <w:p w:rsidR="000B36C7" w:rsidRPr="006A0BB9" w:rsidRDefault="000B36C7" w:rsidP="006A0BB9">
            <w:pPr>
              <w:rPr>
                <w:rFonts w:asciiTheme="minorHAnsi" w:hAnsiTheme="minorHAnsi" w:cstheme="minorHAnsi"/>
              </w:rPr>
            </w:pPr>
            <w:r w:rsidRPr="006A0BB9">
              <w:rPr>
                <w:rFonts w:asciiTheme="minorHAnsi" w:hAnsiTheme="minorHAnsi" w:cstheme="minorHAnsi"/>
              </w:rPr>
              <w:t>Αιτήσεις για φοιτητικές παροχές</w:t>
            </w:r>
            <w:r>
              <w:rPr>
                <w:rFonts w:asciiTheme="minorHAnsi" w:hAnsiTheme="minorHAnsi" w:cstheme="minorHAnsi"/>
              </w:rPr>
              <w:t xml:space="preserve"> </w:t>
            </w:r>
            <w:r w:rsidRPr="006A0BB9">
              <w:rPr>
                <w:rFonts w:asciiTheme="minorHAnsi" w:hAnsiTheme="minorHAnsi" w:cstheme="minorHAnsi"/>
              </w:rPr>
              <w:t>και παρακο</w:t>
            </w:r>
            <w:r>
              <w:rPr>
                <w:rFonts w:asciiTheme="minorHAnsi" w:hAnsiTheme="minorHAnsi" w:cstheme="minorHAnsi"/>
              </w:rPr>
              <w:t>λούθηση της πορείας της αίτησης για</w:t>
            </w:r>
            <w:r w:rsidRPr="006A0BB9">
              <w:rPr>
                <w:rFonts w:asciiTheme="minorHAnsi" w:hAnsiTheme="minorHAnsi" w:cstheme="minorHAnsi"/>
              </w:rPr>
              <w:t>:</w:t>
            </w:r>
          </w:p>
          <w:p w:rsidR="000B36C7" w:rsidRPr="006A0BB9" w:rsidRDefault="000B36C7" w:rsidP="00747F60">
            <w:pPr>
              <w:pStyle w:val="af1"/>
              <w:numPr>
                <w:ilvl w:val="0"/>
                <w:numId w:val="24"/>
              </w:numPr>
              <w:jc w:val="left"/>
              <w:rPr>
                <w:rFonts w:asciiTheme="minorHAnsi" w:hAnsiTheme="minorHAnsi" w:cstheme="minorHAnsi"/>
              </w:rPr>
            </w:pPr>
            <w:r w:rsidRPr="006A0BB9">
              <w:rPr>
                <w:rFonts w:asciiTheme="minorHAnsi" w:hAnsiTheme="minorHAnsi" w:cstheme="minorHAnsi"/>
              </w:rPr>
              <w:t>Διαμονή στις εστίες</w:t>
            </w:r>
            <w:r>
              <w:rPr>
                <w:rFonts w:asciiTheme="minorHAnsi" w:hAnsiTheme="minorHAnsi" w:cstheme="minorHAnsi"/>
              </w:rPr>
              <w:t xml:space="preserve"> (περιλαμβάνει υποβολή αίτησης, αξιολόγηση και ενημέρωση/δημοσίευση αποτελεσμάτων, διάθεση δωματίου ανάλογα με κατηγορία ΑΜΕΑ, </w:t>
            </w:r>
            <w:r>
              <w:rPr>
                <w:rFonts w:asciiTheme="minorHAnsi" w:hAnsiTheme="minorHAnsi" w:cstheme="minorHAnsi"/>
                <w:lang w:val="en-US"/>
              </w:rPr>
              <w:t>Erasmus</w:t>
            </w:r>
            <w:r w:rsidRPr="00747F60">
              <w:rPr>
                <w:rFonts w:asciiTheme="minorHAnsi" w:hAnsiTheme="minorHAnsi" w:cstheme="minorHAnsi"/>
              </w:rPr>
              <w:t>,</w:t>
            </w:r>
            <w:r>
              <w:rPr>
                <w:rFonts w:asciiTheme="minorHAnsi" w:hAnsiTheme="minorHAnsi" w:cstheme="minorHAnsi"/>
              </w:rPr>
              <w:t xml:space="preserve"> κλπ.)</w:t>
            </w:r>
          </w:p>
          <w:p w:rsidR="000B36C7" w:rsidRDefault="000B36C7" w:rsidP="006A0BB9">
            <w:pPr>
              <w:pStyle w:val="af1"/>
              <w:numPr>
                <w:ilvl w:val="0"/>
                <w:numId w:val="24"/>
              </w:numPr>
              <w:rPr>
                <w:rFonts w:asciiTheme="minorHAnsi" w:hAnsiTheme="minorHAnsi" w:cstheme="minorHAnsi"/>
              </w:rPr>
            </w:pPr>
            <w:r w:rsidRPr="006A0BB9">
              <w:rPr>
                <w:rFonts w:asciiTheme="minorHAnsi" w:hAnsiTheme="minorHAnsi" w:cstheme="minorHAnsi"/>
              </w:rPr>
              <w:t>Χορήγηση κάρτας σίτισης</w:t>
            </w:r>
            <w:r>
              <w:rPr>
                <w:rFonts w:asciiTheme="minorHAnsi" w:hAnsiTheme="minorHAnsi" w:cstheme="minorHAnsi"/>
              </w:rPr>
              <w:t xml:space="preserve"> (περιλαμβάνει υποβολή αίτησης, αξιολόγηση, κλπ.)</w:t>
            </w:r>
          </w:p>
          <w:p w:rsidR="000B36C7" w:rsidRDefault="000B36C7" w:rsidP="006A0BB9">
            <w:pPr>
              <w:pStyle w:val="af1"/>
              <w:numPr>
                <w:ilvl w:val="0"/>
                <w:numId w:val="24"/>
              </w:numPr>
              <w:rPr>
                <w:rFonts w:asciiTheme="minorHAnsi" w:hAnsiTheme="minorHAnsi" w:cstheme="minorHAnsi"/>
              </w:rPr>
            </w:pPr>
            <w:r>
              <w:rPr>
                <w:rFonts w:asciiTheme="minorHAnsi" w:hAnsiTheme="minorHAnsi" w:cstheme="minorHAnsi"/>
              </w:rPr>
              <w:t>Χορήγηση σπουδαστικού επιδόματος</w:t>
            </w:r>
          </w:p>
          <w:p w:rsidR="000B36C7" w:rsidRPr="006A0BB9" w:rsidRDefault="000B36C7" w:rsidP="006A0BB9">
            <w:pPr>
              <w:pStyle w:val="af1"/>
              <w:numPr>
                <w:ilvl w:val="0"/>
                <w:numId w:val="24"/>
              </w:numPr>
              <w:rPr>
                <w:rFonts w:asciiTheme="minorHAnsi" w:hAnsiTheme="minorHAnsi" w:cstheme="minorHAnsi"/>
              </w:rPr>
            </w:pPr>
            <w:r>
              <w:rPr>
                <w:rFonts w:asciiTheme="minorHAnsi" w:hAnsiTheme="minorHAnsi" w:cstheme="minorHAnsi"/>
              </w:rPr>
              <w:t>Χορήγηση πάσ</w:t>
            </w:r>
            <w:r w:rsidR="00634C80">
              <w:rPr>
                <w:rFonts w:asciiTheme="minorHAnsi" w:hAnsiTheme="minorHAnsi" w:cstheme="minorHAnsi"/>
              </w:rPr>
              <w:t>ο</w:t>
            </w:r>
          </w:p>
        </w:tc>
        <w:tc>
          <w:tcPr>
            <w:tcW w:w="1843" w:type="dxa"/>
          </w:tcPr>
          <w:p w:rsidR="000B36C7" w:rsidRPr="00D82B53" w:rsidRDefault="000B36C7" w:rsidP="0079666A">
            <w:pPr>
              <w:jc w:val="center"/>
              <w:rPr>
                <w:rFonts w:asciiTheme="minorHAnsi" w:hAnsiTheme="minorHAnsi" w:cstheme="minorHAnsi"/>
              </w:rPr>
            </w:pPr>
            <w:r>
              <w:rPr>
                <w:rFonts w:asciiTheme="minorHAnsi" w:hAnsiTheme="minorHAnsi" w:cstheme="minorHAnsi"/>
              </w:rPr>
              <w:t>Κωδικός φοιτητή</w:t>
            </w:r>
          </w:p>
        </w:tc>
        <w:tc>
          <w:tcPr>
            <w:tcW w:w="1985" w:type="dxa"/>
          </w:tcPr>
          <w:p w:rsidR="000B36C7" w:rsidRPr="00D82B53" w:rsidRDefault="000B36C7" w:rsidP="0079666A">
            <w:pPr>
              <w:jc w:val="center"/>
              <w:rPr>
                <w:rFonts w:asciiTheme="minorHAnsi" w:hAnsiTheme="minorHAnsi" w:cstheme="minorHAnsi"/>
              </w:rPr>
            </w:pPr>
            <w:r>
              <w:rPr>
                <w:rFonts w:asciiTheme="minorHAnsi" w:hAnsiTheme="minorHAnsi" w:cstheme="minorHAnsi"/>
              </w:rPr>
              <w:t>Αίτηση φοιτητή</w:t>
            </w:r>
          </w:p>
        </w:tc>
        <w:tc>
          <w:tcPr>
            <w:tcW w:w="1284" w:type="dxa"/>
          </w:tcPr>
          <w:p w:rsidR="000B36C7" w:rsidRPr="00D82B53" w:rsidRDefault="000B36C7" w:rsidP="00A90BF0">
            <w:pPr>
              <w:jc w:val="center"/>
              <w:rPr>
                <w:rFonts w:asciiTheme="minorHAnsi" w:hAnsiTheme="minorHAnsi" w:cstheme="minorHAnsi"/>
              </w:rPr>
            </w:pPr>
            <w:r>
              <w:rPr>
                <w:rFonts w:asciiTheme="minorHAnsi" w:hAnsiTheme="minorHAnsi" w:cstheme="minorHAnsi"/>
              </w:rPr>
              <w:t>3</w:t>
            </w:r>
          </w:p>
        </w:tc>
      </w:tr>
      <w:tr w:rsidR="0090040D" w:rsidRPr="00D82B53" w:rsidTr="00DC0B7B">
        <w:tc>
          <w:tcPr>
            <w:tcW w:w="4077" w:type="dxa"/>
          </w:tcPr>
          <w:p w:rsidR="0090040D" w:rsidRPr="00D82B53" w:rsidRDefault="0090040D" w:rsidP="00C02161">
            <w:pPr>
              <w:rPr>
                <w:rFonts w:asciiTheme="minorHAnsi" w:hAnsiTheme="minorHAnsi" w:cstheme="minorHAnsi"/>
              </w:rPr>
            </w:pPr>
            <w:r w:rsidRPr="00D82B53">
              <w:rPr>
                <w:rFonts w:asciiTheme="minorHAnsi" w:hAnsiTheme="minorHAnsi" w:cstheme="minorHAnsi"/>
              </w:rPr>
              <w:t xml:space="preserve">Αιτήσεις φοιτητών για εγγραφή σε μεταπτυχιακά προγράμματα σπουδών με αυτόματη ενημέρωση </w:t>
            </w:r>
            <w:r w:rsidR="00F259EB">
              <w:rPr>
                <w:rFonts w:asciiTheme="minorHAnsi" w:hAnsiTheme="minorHAnsi" w:cstheme="minorHAnsi"/>
              </w:rPr>
              <w:t xml:space="preserve">αποτελέσματος μέσω </w:t>
            </w:r>
            <w:proofErr w:type="spellStart"/>
            <w:r w:rsidR="00F259EB">
              <w:rPr>
                <w:rFonts w:asciiTheme="minorHAnsi" w:hAnsiTheme="minorHAnsi" w:cstheme="minorHAnsi"/>
              </w:rPr>
              <w:t>web</w:t>
            </w:r>
            <w:proofErr w:type="spellEnd"/>
            <w:r w:rsidR="00F259EB">
              <w:rPr>
                <w:rFonts w:asciiTheme="minorHAnsi" w:hAnsiTheme="minorHAnsi" w:cstheme="minorHAnsi"/>
              </w:rPr>
              <w:t xml:space="preserve">, </w:t>
            </w:r>
            <w:proofErr w:type="spellStart"/>
            <w:r w:rsidR="00F259EB">
              <w:rPr>
                <w:rFonts w:asciiTheme="minorHAnsi" w:hAnsiTheme="minorHAnsi" w:cstheme="minorHAnsi"/>
              </w:rPr>
              <w:t>email</w:t>
            </w:r>
            <w:proofErr w:type="spellEnd"/>
            <w:r w:rsidR="00F259EB">
              <w:rPr>
                <w:rFonts w:asciiTheme="minorHAnsi" w:hAnsiTheme="minorHAnsi" w:cstheme="minorHAnsi"/>
              </w:rPr>
              <w:t xml:space="preserve">, </w:t>
            </w:r>
            <w:proofErr w:type="spellStart"/>
            <w:r w:rsidRPr="00D82B53">
              <w:rPr>
                <w:rFonts w:asciiTheme="minorHAnsi" w:hAnsiTheme="minorHAnsi" w:cstheme="minorHAnsi"/>
              </w:rPr>
              <w:t>sms</w:t>
            </w:r>
            <w:proofErr w:type="spellEnd"/>
          </w:p>
        </w:tc>
        <w:tc>
          <w:tcPr>
            <w:tcW w:w="1843" w:type="dxa"/>
          </w:tcPr>
          <w:p w:rsidR="0090040D" w:rsidRPr="00D82B53" w:rsidRDefault="0090040D" w:rsidP="00F259EB">
            <w:pPr>
              <w:jc w:val="center"/>
              <w:rPr>
                <w:rFonts w:asciiTheme="minorHAnsi" w:hAnsiTheme="minorHAnsi" w:cstheme="minorHAnsi"/>
              </w:rPr>
            </w:pPr>
            <w:r>
              <w:rPr>
                <w:rFonts w:asciiTheme="minorHAnsi" w:hAnsiTheme="minorHAnsi" w:cstheme="minorHAnsi"/>
              </w:rPr>
              <w:t>Κωδικός φοιτητή</w:t>
            </w:r>
          </w:p>
        </w:tc>
        <w:tc>
          <w:tcPr>
            <w:tcW w:w="1985" w:type="dxa"/>
          </w:tcPr>
          <w:p w:rsidR="0090040D" w:rsidRPr="00D82B53" w:rsidRDefault="0090040D" w:rsidP="00A90BF0">
            <w:pPr>
              <w:jc w:val="center"/>
              <w:rPr>
                <w:rFonts w:asciiTheme="minorHAnsi" w:hAnsiTheme="minorHAnsi" w:cstheme="minorHAnsi"/>
              </w:rPr>
            </w:pPr>
            <w:r>
              <w:rPr>
                <w:rFonts w:asciiTheme="minorHAnsi" w:hAnsiTheme="minorHAnsi" w:cstheme="minorHAnsi"/>
              </w:rPr>
              <w:t>Αίτηση φοιτητή</w:t>
            </w:r>
          </w:p>
        </w:tc>
        <w:tc>
          <w:tcPr>
            <w:tcW w:w="1284" w:type="dxa"/>
          </w:tcPr>
          <w:p w:rsidR="0090040D" w:rsidRPr="00D82B53" w:rsidRDefault="0090040D" w:rsidP="00A90BF0">
            <w:pPr>
              <w:jc w:val="center"/>
              <w:rPr>
                <w:rFonts w:asciiTheme="minorHAnsi" w:hAnsiTheme="minorHAnsi" w:cstheme="minorHAnsi"/>
              </w:rPr>
            </w:pPr>
            <w:r w:rsidRPr="00D82B53">
              <w:rPr>
                <w:rFonts w:asciiTheme="minorHAnsi" w:hAnsiTheme="minorHAnsi" w:cstheme="minorHAnsi"/>
              </w:rPr>
              <w:t>4</w:t>
            </w:r>
          </w:p>
        </w:tc>
      </w:tr>
      <w:tr w:rsidR="0090040D" w:rsidRPr="00D82B53" w:rsidTr="00D82B53">
        <w:tc>
          <w:tcPr>
            <w:tcW w:w="9189" w:type="dxa"/>
            <w:gridSpan w:val="4"/>
          </w:tcPr>
          <w:p w:rsidR="0090040D" w:rsidRPr="00D82B53" w:rsidRDefault="0090040D" w:rsidP="00A90BF0">
            <w:pPr>
              <w:jc w:val="center"/>
              <w:rPr>
                <w:rFonts w:asciiTheme="minorHAnsi" w:hAnsiTheme="minorHAnsi" w:cstheme="minorHAnsi"/>
                <w:b/>
              </w:rPr>
            </w:pPr>
            <w:r w:rsidRPr="00D82B53">
              <w:rPr>
                <w:rFonts w:asciiTheme="minorHAnsi" w:hAnsiTheme="minorHAnsi" w:cstheme="minorHAnsi"/>
                <w:b/>
              </w:rPr>
              <w:t>Προσωποποιημένες Υπηρεσίες για διδακτορικούς φοιτητές</w:t>
            </w:r>
          </w:p>
        </w:tc>
      </w:tr>
      <w:tr w:rsidR="0090040D" w:rsidRPr="00D82B53" w:rsidTr="00DC0B7B">
        <w:tc>
          <w:tcPr>
            <w:tcW w:w="4077" w:type="dxa"/>
          </w:tcPr>
          <w:p w:rsidR="0090040D" w:rsidRPr="00D82B53" w:rsidRDefault="0090040D" w:rsidP="00505FCA">
            <w:pPr>
              <w:rPr>
                <w:rFonts w:asciiTheme="minorHAnsi" w:hAnsiTheme="minorHAnsi" w:cstheme="minorHAnsi"/>
              </w:rPr>
            </w:pPr>
            <w:r w:rsidRPr="00D82B53">
              <w:rPr>
                <w:rFonts w:asciiTheme="minorHAnsi" w:hAnsiTheme="minorHAnsi" w:cstheme="minorHAnsi"/>
              </w:rPr>
              <w:t>Προσωποποιημένη πληροφόρηση για διδακτορικούς φοιτητές</w:t>
            </w:r>
          </w:p>
        </w:tc>
        <w:tc>
          <w:tcPr>
            <w:tcW w:w="1843" w:type="dxa"/>
          </w:tcPr>
          <w:p w:rsidR="0090040D" w:rsidRPr="00D82B53" w:rsidRDefault="0090040D" w:rsidP="00505FCA">
            <w:pPr>
              <w:jc w:val="center"/>
              <w:rPr>
                <w:rFonts w:asciiTheme="minorHAnsi" w:hAnsiTheme="minorHAnsi" w:cstheme="minorHAnsi"/>
              </w:rPr>
            </w:pPr>
            <w:r>
              <w:rPr>
                <w:rFonts w:asciiTheme="minorHAnsi" w:hAnsiTheme="minorHAnsi" w:cstheme="minorHAnsi"/>
              </w:rPr>
              <w:t xml:space="preserve">Κωδικός φοιτητή </w:t>
            </w:r>
          </w:p>
        </w:tc>
        <w:tc>
          <w:tcPr>
            <w:tcW w:w="1985" w:type="dxa"/>
          </w:tcPr>
          <w:p w:rsidR="0090040D" w:rsidRPr="00D82B53" w:rsidRDefault="0090040D" w:rsidP="00A90BF0">
            <w:pPr>
              <w:jc w:val="center"/>
              <w:rPr>
                <w:rFonts w:asciiTheme="minorHAnsi" w:hAnsiTheme="minorHAnsi" w:cstheme="minorHAnsi"/>
              </w:rPr>
            </w:pPr>
            <w:r>
              <w:rPr>
                <w:rFonts w:asciiTheme="minorHAnsi" w:hAnsiTheme="minorHAnsi" w:cstheme="minorHAnsi"/>
              </w:rPr>
              <w:t>Προσωποποιημένη πληροφόρηση</w:t>
            </w:r>
          </w:p>
        </w:tc>
        <w:tc>
          <w:tcPr>
            <w:tcW w:w="1284" w:type="dxa"/>
          </w:tcPr>
          <w:p w:rsidR="0090040D" w:rsidRPr="00D82B53" w:rsidRDefault="0090040D" w:rsidP="00A90BF0">
            <w:pPr>
              <w:jc w:val="center"/>
              <w:rPr>
                <w:rFonts w:asciiTheme="minorHAnsi" w:hAnsiTheme="minorHAnsi" w:cstheme="minorHAnsi"/>
              </w:rPr>
            </w:pPr>
            <w:r w:rsidRPr="00D82B53">
              <w:rPr>
                <w:rFonts w:asciiTheme="minorHAnsi" w:hAnsiTheme="minorHAnsi" w:cstheme="minorHAnsi"/>
              </w:rPr>
              <w:t>3</w:t>
            </w:r>
          </w:p>
        </w:tc>
      </w:tr>
      <w:tr w:rsidR="0090040D" w:rsidRPr="00D82B53" w:rsidTr="00D82B53">
        <w:tc>
          <w:tcPr>
            <w:tcW w:w="9189" w:type="dxa"/>
            <w:gridSpan w:val="4"/>
          </w:tcPr>
          <w:p w:rsidR="0090040D" w:rsidRPr="00D82B53" w:rsidRDefault="0090040D" w:rsidP="00A90BF0">
            <w:pPr>
              <w:jc w:val="center"/>
              <w:rPr>
                <w:rFonts w:asciiTheme="minorHAnsi" w:hAnsiTheme="minorHAnsi" w:cstheme="minorHAnsi"/>
                <w:b/>
              </w:rPr>
            </w:pPr>
            <w:r w:rsidRPr="00D82B53">
              <w:rPr>
                <w:rFonts w:asciiTheme="minorHAnsi" w:hAnsiTheme="minorHAnsi" w:cstheme="minorHAnsi"/>
                <w:b/>
              </w:rPr>
              <w:t>Προσωποπ</w:t>
            </w:r>
            <w:r w:rsidR="006F2699">
              <w:rPr>
                <w:rFonts w:asciiTheme="minorHAnsi" w:hAnsiTheme="minorHAnsi" w:cstheme="minorHAnsi"/>
                <w:b/>
              </w:rPr>
              <w:t xml:space="preserve">οιημένες Υπηρεσίες για τα μέλη </w:t>
            </w:r>
            <w:r w:rsidRPr="00D82B53">
              <w:rPr>
                <w:rFonts w:asciiTheme="minorHAnsi" w:hAnsiTheme="minorHAnsi" w:cstheme="minorHAnsi"/>
                <w:b/>
              </w:rPr>
              <w:t>ΕΠ</w:t>
            </w:r>
          </w:p>
        </w:tc>
      </w:tr>
      <w:tr w:rsidR="00174239" w:rsidRPr="00D82B53" w:rsidTr="00DC0B7B">
        <w:tc>
          <w:tcPr>
            <w:tcW w:w="4077" w:type="dxa"/>
          </w:tcPr>
          <w:p w:rsidR="00174239" w:rsidRPr="00D82B53" w:rsidRDefault="00174239" w:rsidP="00505FCA">
            <w:pPr>
              <w:rPr>
                <w:rFonts w:asciiTheme="minorHAnsi" w:hAnsiTheme="minorHAnsi" w:cstheme="minorHAnsi"/>
              </w:rPr>
            </w:pPr>
            <w:r w:rsidRPr="00D82B53">
              <w:rPr>
                <w:rFonts w:asciiTheme="minorHAnsi" w:hAnsiTheme="minorHAnsi" w:cstheme="minorHAnsi"/>
              </w:rPr>
              <w:t>Ασφαλής αποστολή βαθμολογίας καθηγητών στις γραμματείες</w:t>
            </w:r>
          </w:p>
        </w:tc>
        <w:tc>
          <w:tcPr>
            <w:tcW w:w="1843" w:type="dxa"/>
          </w:tcPr>
          <w:p w:rsidR="00174239" w:rsidRDefault="00174239" w:rsidP="00505FCA">
            <w:pPr>
              <w:jc w:val="center"/>
            </w:pPr>
            <w:r w:rsidRPr="00B9078E">
              <w:rPr>
                <w:rFonts w:asciiTheme="minorHAnsi" w:hAnsiTheme="minorHAnsi" w:cstheme="minorHAnsi"/>
              </w:rPr>
              <w:t>Κωδικός καθηγητή</w:t>
            </w:r>
            <w:r w:rsidR="00DC0B7B">
              <w:rPr>
                <w:rFonts w:asciiTheme="minorHAnsi" w:hAnsiTheme="minorHAnsi" w:cstheme="minorHAnsi"/>
                <w:lang w:val="en-US"/>
              </w:rPr>
              <w:t>*</w:t>
            </w:r>
            <w:r w:rsidRPr="00B9078E">
              <w:rPr>
                <w:rFonts w:asciiTheme="minorHAnsi" w:hAnsiTheme="minorHAnsi" w:cstheme="minorHAnsi"/>
              </w:rPr>
              <w:t xml:space="preserve"> </w:t>
            </w:r>
          </w:p>
        </w:tc>
        <w:tc>
          <w:tcPr>
            <w:tcW w:w="1985" w:type="dxa"/>
          </w:tcPr>
          <w:p w:rsidR="00174239" w:rsidRPr="00D82B53" w:rsidRDefault="00174239" w:rsidP="00505FCA">
            <w:pPr>
              <w:jc w:val="center"/>
              <w:rPr>
                <w:rFonts w:asciiTheme="minorHAnsi" w:hAnsiTheme="minorHAnsi" w:cstheme="minorHAnsi"/>
              </w:rPr>
            </w:pPr>
            <w:r>
              <w:rPr>
                <w:rFonts w:asciiTheme="minorHAnsi" w:hAnsiTheme="minorHAnsi" w:cstheme="minorHAnsi"/>
              </w:rPr>
              <w:t>Βαθμολόγιο εξετάσεων</w:t>
            </w:r>
          </w:p>
        </w:tc>
        <w:tc>
          <w:tcPr>
            <w:tcW w:w="1284" w:type="dxa"/>
          </w:tcPr>
          <w:p w:rsidR="00174239" w:rsidRPr="00D82B53" w:rsidRDefault="00174239" w:rsidP="00505FCA">
            <w:pPr>
              <w:jc w:val="center"/>
              <w:rPr>
                <w:rFonts w:asciiTheme="minorHAnsi" w:hAnsiTheme="minorHAnsi" w:cstheme="minorHAnsi"/>
              </w:rPr>
            </w:pPr>
            <w:r>
              <w:rPr>
                <w:rFonts w:asciiTheme="minorHAnsi" w:hAnsiTheme="minorHAnsi" w:cstheme="minorHAnsi"/>
              </w:rPr>
              <w:t>4</w:t>
            </w:r>
          </w:p>
        </w:tc>
      </w:tr>
      <w:tr w:rsidR="0090040D" w:rsidRPr="00D82B53" w:rsidTr="00DC0B7B">
        <w:tc>
          <w:tcPr>
            <w:tcW w:w="4077" w:type="dxa"/>
          </w:tcPr>
          <w:p w:rsidR="0090040D" w:rsidRPr="00D82B53" w:rsidRDefault="0090040D" w:rsidP="00505FCA">
            <w:pPr>
              <w:rPr>
                <w:rFonts w:asciiTheme="minorHAnsi" w:hAnsiTheme="minorHAnsi" w:cstheme="minorHAnsi"/>
              </w:rPr>
            </w:pPr>
            <w:r w:rsidRPr="00D82B53">
              <w:rPr>
                <w:rFonts w:asciiTheme="minorHAnsi" w:hAnsiTheme="minorHAnsi" w:cstheme="minorHAnsi"/>
              </w:rPr>
              <w:t>Δημιουργία προγραμμάτων σπουδών με συμμετοχή διδασκόντων</w:t>
            </w:r>
            <w:r w:rsidR="009563AE">
              <w:rPr>
                <w:rFonts w:asciiTheme="minorHAnsi" w:hAnsiTheme="minorHAnsi" w:cstheme="minorHAnsi"/>
              </w:rPr>
              <w:t xml:space="preserve"> και γραμματειών</w:t>
            </w:r>
          </w:p>
        </w:tc>
        <w:tc>
          <w:tcPr>
            <w:tcW w:w="1843" w:type="dxa"/>
          </w:tcPr>
          <w:p w:rsidR="0090040D" w:rsidRPr="00D82B53" w:rsidRDefault="0090040D" w:rsidP="00505FCA">
            <w:pPr>
              <w:jc w:val="center"/>
              <w:rPr>
                <w:rFonts w:asciiTheme="minorHAnsi" w:hAnsiTheme="minorHAnsi" w:cstheme="minorHAnsi"/>
              </w:rPr>
            </w:pPr>
            <w:r>
              <w:rPr>
                <w:rFonts w:asciiTheme="minorHAnsi" w:hAnsiTheme="minorHAnsi" w:cstheme="minorHAnsi"/>
              </w:rPr>
              <w:t xml:space="preserve">Κωδικός καθηγητή </w:t>
            </w:r>
          </w:p>
        </w:tc>
        <w:tc>
          <w:tcPr>
            <w:tcW w:w="1985" w:type="dxa"/>
          </w:tcPr>
          <w:p w:rsidR="0090040D" w:rsidRPr="00D82B53" w:rsidRDefault="0090040D" w:rsidP="00505FCA">
            <w:pPr>
              <w:jc w:val="center"/>
              <w:rPr>
                <w:rFonts w:asciiTheme="minorHAnsi" w:hAnsiTheme="minorHAnsi" w:cstheme="minorHAnsi"/>
              </w:rPr>
            </w:pPr>
            <w:r>
              <w:rPr>
                <w:rFonts w:asciiTheme="minorHAnsi" w:hAnsiTheme="minorHAnsi" w:cstheme="minorHAnsi"/>
              </w:rPr>
              <w:t>Πρόγραμμα σπουδών</w:t>
            </w:r>
          </w:p>
        </w:tc>
        <w:tc>
          <w:tcPr>
            <w:tcW w:w="1284" w:type="dxa"/>
          </w:tcPr>
          <w:p w:rsidR="0090040D" w:rsidRPr="00D82B53" w:rsidRDefault="0090040D" w:rsidP="00505FCA">
            <w:pPr>
              <w:jc w:val="center"/>
              <w:rPr>
                <w:rFonts w:asciiTheme="minorHAnsi" w:hAnsiTheme="minorHAnsi" w:cstheme="minorHAnsi"/>
              </w:rPr>
            </w:pPr>
            <w:r w:rsidRPr="00D82B53">
              <w:rPr>
                <w:rFonts w:asciiTheme="minorHAnsi" w:hAnsiTheme="minorHAnsi" w:cstheme="minorHAnsi"/>
              </w:rPr>
              <w:t>3</w:t>
            </w:r>
          </w:p>
        </w:tc>
      </w:tr>
      <w:tr w:rsidR="0090040D" w:rsidRPr="00D82B53" w:rsidTr="00DC0B7B">
        <w:tc>
          <w:tcPr>
            <w:tcW w:w="4077" w:type="dxa"/>
          </w:tcPr>
          <w:p w:rsidR="0090040D" w:rsidRPr="00D82B53" w:rsidRDefault="0090040D" w:rsidP="00505FCA">
            <w:pPr>
              <w:rPr>
                <w:rFonts w:asciiTheme="minorHAnsi" w:hAnsiTheme="minorHAnsi" w:cstheme="minorHAnsi"/>
              </w:rPr>
            </w:pPr>
            <w:r w:rsidRPr="00D82B53">
              <w:rPr>
                <w:rFonts w:asciiTheme="minorHAnsi" w:hAnsiTheme="minorHAnsi" w:cstheme="minorHAnsi"/>
              </w:rPr>
              <w:t xml:space="preserve">Αυτόματη ενημέρωση διδασκόντων για ανάθεση διδασκαλίας μαθημάτων ή δυνατότητα επεξεργασίας εξετάσεων μέσω </w:t>
            </w:r>
            <w:proofErr w:type="spellStart"/>
            <w:r w:rsidRPr="00D82B53">
              <w:rPr>
                <w:rFonts w:asciiTheme="minorHAnsi" w:hAnsiTheme="minorHAnsi" w:cstheme="minorHAnsi"/>
              </w:rPr>
              <w:t>web</w:t>
            </w:r>
            <w:proofErr w:type="spellEnd"/>
            <w:r w:rsidRPr="00D82B53">
              <w:rPr>
                <w:rFonts w:asciiTheme="minorHAnsi" w:hAnsiTheme="minorHAnsi" w:cstheme="minorHAnsi"/>
              </w:rPr>
              <w:t xml:space="preserve">, </w:t>
            </w:r>
            <w:proofErr w:type="spellStart"/>
            <w:r w:rsidRPr="00D82B53">
              <w:rPr>
                <w:rFonts w:asciiTheme="minorHAnsi" w:hAnsiTheme="minorHAnsi" w:cstheme="minorHAnsi"/>
              </w:rPr>
              <w:t>email</w:t>
            </w:r>
            <w:proofErr w:type="spellEnd"/>
            <w:r w:rsidRPr="00D82B53">
              <w:rPr>
                <w:rFonts w:asciiTheme="minorHAnsi" w:hAnsiTheme="minorHAnsi" w:cstheme="minorHAnsi"/>
              </w:rPr>
              <w:t xml:space="preserve">, </w:t>
            </w:r>
            <w:proofErr w:type="spellStart"/>
            <w:r w:rsidRPr="00D82B53">
              <w:rPr>
                <w:rFonts w:asciiTheme="minorHAnsi" w:hAnsiTheme="minorHAnsi" w:cstheme="minorHAnsi"/>
              </w:rPr>
              <w:t>sms</w:t>
            </w:r>
            <w:proofErr w:type="spellEnd"/>
          </w:p>
        </w:tc>
        <w:tc>
          <w:tcPr>
            <w:tcW w:w="1843" w:type="dxa"/>
          </w:tcPr>
          <w:p w:rsidR="0090040D" w:rsidRDefault="0090040D" w:rsidP="00505FCA">
            <w:pPr>
              <w:jc w:val="center"/>
            </w:pPr>
            <w:r w:rsidRPr="00B9078E">
              <w:rPr>
                <w:rFonts w:asciiTheme="minorHAnsi" w:hAnsiTheme="minorHAnsi" w:cstheme="minorHAnsi"/>
              </w:rPr>
              <w:t>Κωδικός καθηγητή</w:t>
            </w:r>
          </w:p>
        </w:tc>
        <w:tc>
          <w:tcPr>
            <w:tcW w:w="1985" w:type="dxa"/>
          </w:tcPr>
          <w:p w:rsidR="0090040D" w:rsidRPr="00D82B53" w:rsidRDefault="0090040D" w:rsidP="00505FCA">
            <w:pPr>
              <w:jc w:val="center"/>
              <w:rPr>
                <w:rFonts w:asciiTheme="minorHAnsi" w:hAnsiTheme="minorHAnsi" w:cstheme="minorHAnsi"/>
              </w:rPr>
            </w:pPr>
            <w:r>
              <w:rPr>
                <w:rFonts w:asciiTheme="minorHAnsi" w:hAnsiTheme="minorHAnsi" w:cstheme="minorHAnsi"/>
              </w:rPr>
              <w:t xml:space="preserve">Ανάθεση </w:t>
            </w:r>
            <w:r w:rsidR="00294079">
              <w:rPr>
                <w:rFonts w:asciiTheme="minorHAnsi" w:hAnsiTheme="minorHAnsi" w:cstheme="minorHAnsi"/>
              </w:rPr>
              <w:t>διδασκαλίας</w:t>
            </w:r>
          </w:p>
        </w:tc>
        <w:tc>
          <w:tcPr>
            <w:tcW w:w="1284" w:type="dxa"/>
          </w:tcPr>
          <w:p w:rsidR="0090040D" w:rsidRPr="00D82B53" w:rsidRDefault="0090040D" w:rsidP="00505FCA">
            <w:pPr>
              <w:jc w:val="center"/>
              <w:rPr>
                <w:rFonts w:asciiTheme="minorHAnsi" w:hAnsiTheme="minorHAnsi" w:cstheme="minorHAnsi"/>
              </w:rPr>
            </w:pPr>
            <w:r w:rsidRPr="00D82B53">
              <w:rPr>
                <w:rFonts w:asciiTheme="minorHAnsi" w:hAnsiTheme="minorHAnsi" w:cstheme="minorHAnsi"/>
              </w:rPr>
              <w:t>4</w:t>
            </w:r>
          </w:p>
        </w:tc>
      </w:tr>
      <w:tr w:rsidR="0090040D" w:rsidRPr="00D82B53" w:rsidTr="00DC0B7B">
        <w:tc>
          <w:tcPr>
            <w:tcW w:w="4077" w:type="dxa"/>
          </w:tcPr>
          <w:p w:rsidR="0090040D" w:rsidRPr="00D82B53" w:rsidRDefault="0090040D" w:rsidP="00505FCA">
            <w:pPr>
              <w:rPr>
                <w:rFonts w:asciiTheme="minorHAnsi" w:hAnsiTheme="minorHAnsi" w:cstheme="minorHAnsi"/>
              </w:rPr>
            </w:pPr>
            <w:r w:rsidRPr="00D82B53">
              <w:rPr>
                <w:rFonts w:asciiTheme="minorHAnsi" w:hAnsiTheme="minorHAnsi" w:cstheme="minorHAnsi"/>
              </w:rPr>
              <w:t>Αυτόματη δημοσίευση ημερολόγιων προγραμμάτων διδασκαλίας και εξετάσεων μαθημάτων, στα οποία έ</w:t>
            </w:r>
            <w:r w:rsidR="00174239">
              <w:rPr>
                <w:rFonts w:asciiTheme="minorHAnsi" w:hAnsiTheme="minorHAnsi" w:cstheme="minorHAnsi"/>
              </w:rPr>
              <w:t xml:space="preserve">χουν δικαίωμα, μέσω </w:t>
            </w:r>
            <w:proofErr w:type="spellStart"/>
            <w:r w:rsidR="00174239">
              <w:rPr>
                <w:rFonts w:asciiTheme="minorHAnsi" w:hAnsiTheme="minorHAnsi" w:cstheme="minorHAnsi"/>
              </w:rPr>
              <w:t>web</w:t>
            </w:r>
            <w:proofErr w:type="spellEnd"/>
            <w:r w:rsidR="00174239">
              <w:rPr>
                <w:rFonts w:asciiTheme="minorHAnsi" w:hAnsiTheme="minorHAnsi" w:cstheme="minorHAnsi"/>
              </w:rPr>
              <w:t xml:space="preserve">, </w:t>
            </w:r>
            <w:proofErr w:type="spellStart"/>
            <w:r w:rsidR="00174239">
              <w:rPr>
                <w:rFonts w:asciiTheme="minorHAnsi" w:hAnsiTheme="minorHAnsi" w:cstheme="minorHAnsi"/>
              </w:rPr>
              <w:t>email</w:t>
            </w:r>
            <w:proofErr w:type="spellEnd"/>
            <w:r w:rsidR="00174239">
              <w:rPr>
                <w:rFonts w:asciiTheme="minorHAnsi" w:hAnsiTheme="minorHAnsi" w:cstheme="minorHAnsi"/>
              </w:rPr>
              <w:t>,</w:t>
            </w:r>
            <w:r w:rsidRPr="00D82B53">
              <w:rPr>
                <w:rFonts w:asciiTheme="minorHAnsi" w:hAnsiTheme="minorHAnsi" w:cstheme="minorHAnsi"/>
              </w:rPr>
              <w:t xml:space="preserve"> </w:t>
            </w:r>
            <w:proofErr w:type="spellStart"/>
            <w:r w:rsidRPr="00D82B53">
              <w:rPr>
                <w:rFonts w:asciiTheme="minorHAnsi" w:hAnsiTheme="minorHAnsi" w:cstheme="minorHAnsi"/>
              </w:rPr>
              <w:t>sms</w:t>
            </w:r>
            <w:proofErr w:type="spellEnd"/>
          </w:p>
        </w:tc>
        <w:tc>
          <w:tcPr>
            <w:tcW w:w="1843" w:type="dxa"/>
          </w:tcPr>
          <w:p w:rsidR="0090040D" w:rsidRDefault="0090040D" w:rsidP="00505FCA">
            <w:pPr>
              <w:jc w:val="center"/>
            </w:pPr>
            <w:r w:rsidRPr="00B9078E">
              <w:rPr>
                <w:rFonts w:asciiTheme="minorHAnsi" w:hAnsiTheme="minorHAnsi" w:cstheme="minorHAnsi"/>
              </w:rPr>
              <w:t>Κωδικός καθηγητή</w:t>
            </w:r>
          </w:p>
        </w:tc>
        <w:tc>
          <w:tcPr>
            <w:tcW w:w="1985" w:type="dxa"/>
          </w:tcPr>
          <w:p w:rsidR="0090040D" w:rsidRPr="00D82B53" w:rsidRDefault="0090040D" w:rsidP="00505FCA">
            <w:pPr>
              <w:jc w:val="center"/>
              <w:rPr>
                <w:rFonts w:asciiTheme="minorHAnsi" w:hAnsiTheme="minorHAnsi" w:cstheme="minorHAnsi"/>
              </w:rPr>
            </w:pPr>
            <w:r>
              <w:rPr>
                <w:rFonts w:asciiTheme="minorHAnsi" w:hAnsiTheme="minorHAnsi" w:cstheme="minorHAnsi"/>
              </w:rPr>
              <w:t>Ημερολόγιο πρόγραμμα διδασκαλίας</w:t>
            </w:r>
          </w:p>
        </w:tc>
        <w:tc>
          <w:tcPr>
            <w:tcW w:w="1284" w:type="dxa"/>
          </w:tcPr>
          <w:p w:rsidR="0090040D" w:rsidRPr="00D82B53" w:rsidRDefault="0090040D" w:rsidP="00505FCA">
            <w:pPr>
              <w:jc w:val="center"/>
              <w:rPr>
                <w:rFonts w:asciiTheme="minorHAnsi" w:hAnsiTheme="minorHAnsi" w:cstheme="minorHAnsi"/>
              </w:rPr>
            </w:pPr>
            <w:r>
              <w:rPr>
                <w:rFonts w:asciiTheme="minorHAnsi" w:hAnsiTheme="minorHAnsi" w:cstheme="minorHAnsi"/>
              </w:rPr>
              <w:t>4</w:t>
            </w:r>
          </w:p>
        </w:tc>
      </w:tr>
      <w:tr w:rsidR="0090040D" w:rsidRPr="00D82B53" w:rsidTr="00DC0B7B">
        <w:tc>
          <w:tcPr>
            <w:tcW w:w="4077" w:type="dxa"/>
          </w:tcPr>
          <w:p w:rsidR="0090040D" w:rsidRPr="00D82B53" w:rsidRDefault="0090040D" w:rsidP="00505FCA">
            <w:pPr>
              <w:rPr>
                <w:rFonts w:asciiTheme="minorHAnsi" w:hAnsiTheme="minorHAnsi" w:cstheme="minorHAnsi"/>
              </w:rPr>
            </w:pPr>
            <w:r w:rsidRPr="00D82B53">
              <w:rPr>
                <w:rFonts w:asciiTheme="minorHAnsi" w:hAnsiTheme="minorHAnsi" w:cstheme="minorHAnsi"/>
              </w:rPr>
              <w:t xml:space="preserve">Αυτόματη έκδοση πιστοποιητικών σε μορφή </w:t>
            </w:r>
            <w:proofErr w:type="spellStart"/>
            <w:r w:rsidRPr="00D82B53">
              <w:rPr>
                <w:rFonts w:asciiTheme="minorHAnsi" w:hAnsiTheme="minorHAnsi" w:cstheme="minorHAnsi"/>
              </w:rPr>
              <w:t>pdf</w:t>
            </w:r>
            <w:proofErr w:type="spellEnd"/>
            <w:r w:rsidRPr="00D82B53">
              <w:rPr>
                <w:rFonts w:asciiTheme="minorHAnsi" w:hAnsiTheme="minorHAnsi" w:cstheme="minorHAnsi"/>
              </w:rPr>
              <w:t xml:space="preserve"> μετά από αίτηση (θα απαιτείται ταυτοποίηση)</w:t>
            </w:r>
          </w:p>
        </w:tc>
        <w:tc>
          <w:tcPr>
            <w:tcW w:w="1843" w:type="dxa"/>
          </w:tcPr>
          <w:p w:rsidR="0090040D" w:rsidRDefault="0090040D" w:rsidP="00505FCA">
            <w:pPr>
              <w:jc w:val="center"/>
            </w:pPr>
            <w:r w:rsidRPr="00B9078E">
              <w:rPr>
                <w:rFonts w:asciiTheme="minorHAnsi" w:hAnsiTheme="minorHAnsi" w:cstheme="minorHAnsi"/>
              </w:rPr>
              <w:t>Κωδικός καθηγητή</w:t>
            </w:r>
          </w:p>
        </w:tc>
        <w:tc>
          <w:tcPr>
            <w:tcW w:w="1985" w:type="dxa"/>
          </w:tcPr>
          <w:p w:rsidR="0090040D" w:rsidRPr="0090040D" w:rsidRDefault="0090040D" w:rsidP="00505FCA">
            <w:pPr>
              <w:jc w:val="center"/>
              <w:rPr>
                <w:rFonts w:asciiTheme="minorHAnsi" w:hAnsiTheme="minorHAnsi" w:cstheme="minorHAnsi"/>
              </w:rPr>
            </w:pPr>
            <w:r>
              <w:rPr>
                <w:rFonts w:asciiTheme="minorHAnsi" w:hAnsiTheme="minorHAnsi" w:cstheme="minorHAnsi"/>
              </w:rPr>
              <w:t xml:space="preserve">Πιστοποιητικό σε </w:t>
            </w:r>
            <w:proofErr w:type="spellStart"/>
            <w:r>
              <w:rPr>
                <w:rFonts w:asciiTheme="minorHAnsi" w:hAnsiTheme="minorHAnsi" w:cstheme="minorHAnsi"/>
                <w:lang w:val="en-US"/>
              </w:rPr>
              <w:t>pdf</w:t>
            </w:r>
            <w:proofErr w:type="spellEnd"/>
          </w:p>
        </w:tc>
        <w:tc>
          <w:tcPr>
            <w:tcW w:w="1284" w:type="dxa"/>
          </w:tcPr>
          <w:p w:rsidR="0090040D" w:rsidRPr="00D82B53" w:rsidRDefault="0090040D" w:rsidP="00505FCA">
            <w:pPr>
              <w:jc w:val="center"/>
              <w:rPr>
                <w:rFonts w:asciiTheme="minorHAnsi" w:hAnsiTheme="minorHAnsi" w:cstheme="minorHAnsi"/>
              </w:rPr>
            </w:pPr>
            <w:r w:rsidRPr="00D82B53">
              <w:rPr>
                <w:rFonts w:asciiTheme="minorHAnsi" w:hAnsiTheme="minorHAnsi" w:cstheme="minorHAnsi"/>
              </w:rPr>
              <w:t>4</w:t>
            </w:r>
          </w:p>
        </w:tc>
      </w:tr>
    </w:tbl>
    <w:p w:rsidR="00DC0B7B" w:rsidRPr="00DC0B7B" w:rsidRDefault="00DC0B7B" w:rsidP="00DC0B7B">
      <w:pPr>
        <w:rPr>
          <w:rFonts w:cs="Cambria"/>
          <w:szCs w:val="20"/>
        </w:rPr>
      </w:pPr>
      <w:r w:rsidRPr="00DC0B7B">
        <w:rPr>
          <w:rFonts w:cs="Cambria"/>
          <w:szCs w:val="20"/>
        </w:rPr>
        <w:t>*(</w:t>
      </w:r>
      <w:r>
        <w:rPr>
          <w:rFonts w:cs="Cambria"/>
          <w:szCs w:val="20"/>
          <w:lang w:val="en-US"/>
        </w:rPr>
        <w:t>username</w:t>
      </w:r>
      <w:r w:rsidRPr="00DC0B7B">
        <w:rPr>
          <w:rFonts w:cs="Cambria"/>
          <w:szCs w:val="20"/>
        </w:rPr>
        <w:t xml:space="preserve"> και </w:t>
      </w:r>
      <w:r w:rsidRPr="00DC0B7B">
        <w:rPr>
          <w:rFonts w:cs="Cambria"/>
          <w:szCs w:val="20"/>
          <w:lang w:val="en-US"/>
        </w:rPr>
        <w:t>password</w:t>
      </w:r>
      <w:r w:rsidRPr="00DC0B7B">
        <w:rPr>
          <w:rFonts w:cs="Cambria"/>
          <w:szCs w:val="20"/>
        </w:rPr>
        <w:t>)</w:t>
      </w:r>
    </w:p>
    <w:p w:rsidR="00DC4197" w:rsidRDefault="00DC4197" w:rsidP="00DC4197"/>
    <w:p w:rsidR="007A178B" w:rsidRPr="007A178B" w:rsidRDefault="007A178B" w:rsidP="007A178B">
      <w:r>
        <w:lastRenderedPageBreak/>
        <w:t>Οι</w:t>
      </w:r>
      <w:r w:rsidRPr="007A178B">
        <w:t xml:space="preserve"> προσωποποιημένες ηλεκτρονικές υπηρεσίες που θα παρέχονται από ΠΣ </w:t>
      </w:r>
      <w:r>
        <w:t xml:space="preserve">Διαχείρισης Προσωπικού θα </w:t>
      </w:r>
      <w:r w:rsidRPr="007A178B">
        <w:t>είναι</w:t>
      </w:r>
      <w:r>
        <w:t xml:space="preserve"> ενδεικτικά</w:t>
      </w:r>
      <w:r w:rsidRPr="007A178B">
        <w:t xml:space="preserve"> οι ακόλουθες:</w:t>
      </w:r>
    </w:p>
    <w:p w:rsidR="00B513F8" w:rsidRDefault="00B513F8" w:rsidP="00DC419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77"/>
        <w:gridCol w:w="1843"/>
        <w:gridCol w:w="1985"/>
        <w:gridCol w:w="1284"/>
      </w:tblGrid>
      <w:tr w:rsidR="00B513F8" w:rsidRPr="00E6197F" w:rsidTr="00DC0B7B">
        <w:tc>
          <w:tcPr>
            <w:tcW w:w="4077" w:type="dxa"/>
            <w:vAlign w:val="center"/>
          </w:tcPr>
          <w:p w:rsidR="00B513F8" w:rsidRPr="00D82B53" w:rsidRDefault="00B513F8" w:rsidP="00DC0B7B">
            <w:pPr>
              <w:jc w:val="center"/>
              <w:rPr>
                <w:rFonts w:asciiTheme="minorHAnsi" w:hAnsiTheme="minorHAnsi" w:cstheme="minorHAnsi"/>
                <w:b/>
              </w:rPr>
            </w:pPr>
            <w:r w:rsidRPr="00D82B53">
              <w:rPr>
                <w:rFonts w:asciiTheme="minorHAnsi" w:hAnsiTheme="minorHAnsi" w:cstheme="minorHAnsi"/>
                <w:b/>
              </w:rPr>
              <w:t>Περιγραφή Υπηρεσίας</w:t>
            </w:r>
          </w:p>
        </w:tc>
        <w:tc>
          <w:tcPr>
            <w:tcW w:w="1843" w:type="dxa"/>
            <w:vAlign w:val="center"/>
          </w:tcPr>
          <w:p w:rsidR="00B513F8" w:rsidRPr="00D82B53" w:rsidRDefault="00B513F8" w:rsidP="00DC0B7B">
            <w:pPr>
              <w:jc w:val="center"/>
              <w:rPr>
                <w:rFonts w:asciiTheme="minorHAnsi" w:hAnsiTheme="minorHAnsi" w:cstheme="minorHAnsi"/>
                <w:b/>
              </w:rPr>
            </w:pPr>
            <w:r w:rsidRPr="00D82B53">
              <w:rPr>
                <w:rFonts w:asciiTheme="minorHAnsi" w:hAnsiTheme="minorHAnsi" w:cstheme="minorHAnsi"/>
                <w:b/>
              </w:rPr>
              <w:t>Απαιτούμενα στοιχεία</w:t>
            </w:r>
          </w:p>
        </w:tc>
        <w:tc>
          <w:tcPr>
            <w:tcW w:w="1985" w:type="dxa"/>
            <w:vAlign w:val="center"/>
          </w:tcPr>
          <w:p w:rsidR="00B513F8" w:rsidRPr="00D82B53" w:rsidRDefault="00B513F8" w:rsidP="00DC0B7B">
            <w:pPr>
              <w:jc w:val="center"/>
              <w:rPr>
                <w:rFonts w:asciiTheme="minorHAnsi" w:hAnsiTheme="minorHAnsi" w:cstheme="minorHAnsi"/>
                <w:b/>
              </w:rPr>
            </w:pPr>
            <w:r w:rsidRPr="00D82B53">
              <w:rPr>
                <w:rFonts w:asciiTheme="minorHAnsi" w:hAnsiTheme="minorHAnsi" w:cstheme="minorHAnsi"/>
                <w:b/>
              </w:rPr>
              <w:t>Στοιχεία αποτελέσματος</w:t>
            </w:r>
          </w:p>
        </w:tc>
        <w:tc>
          <w:tcPr>
            <w:tcW w:w="1284" w:type="dxa"/>
            <w:vAlign w:val="center"/>
          </w:tcPr>
          <w:p w:rsidR="00B513F8" w:rsidRPr="00D82B53" w:rsidRDefault="00B513F8" w:rsidP="00DC0B7B">
            <w:pPr>
              <w:jc w:val="center"/>
              <w:rPr>
                <w:rFonts w:asciiTheme="minorHAnsi" w:hAnsiTheme="minorHAnsi" w:cstheme="minorHAnsi"/>
                <w:b/>
              </w:rPr>
            </w:pPr>
            <w:r>
              <w:rPr>
                <w:rFonts w:asciiTheme="minorHAnsi" w:hAnsiTheme="minorHAnsi" w:cstheme="minorHAnsi"/>
                <w:b/>
              </w:rPr>
              <w:t>Επίπεδο «</w:t>
            </w:r>
            <w:proofErr w:type="spellStart"/>
            <w:r>
              <w:rPr>
                <w:rFonts w:asciiTheme="minorHAnsi" w:hAnsiTheme="minorHAnsi" w:cstheme="minorHAnsi"/>
                <w:b/>
              </w:rPr>
              <w:t>ηλεκτρονικοποίησης</w:t>
            </w:r>
            <w:proofErr w:type="spellEnd"/>
            <w:r>
              <w:rPr>
                <w:rFonts w:asciiTheme="minorHAnsi" w:hAnsiTheme="minorHAnsi" w:cstheme="minorHAnsi"/>
                <w:b/>
              </w:rPr>
              <w:t xml:space="preserve">» </w:t>
            </w:r>
          </w:p>
        </w:tc>
      </w:tr>
      <w:tr w:rsidR="00B513F8" w:rsidRPr="00E6197F" w:rsidTr="00F32910">
        <w:tc>
          <w:tcPr>
            <w:tcW w:w="9189" w:type="dxa"/>
            <w:gridSpan w:val="4"/>
          </w:tcPr>
          <w:p w:rsidR="00B513F8" w:rsidRPr="00E6197F" w:rsidRDefault="00B513F8" w:rsidP="00DC0B7B">
            <w:pPr>
              <w:jc w:val="center"/>
              <w:rPr>
                <w:rFonts w:cs="Cambria"/>
                <w:b/>
              </w:rPr>
            </w:pPr>
            <w:r w:rsidRPr="00E6197F">
              <w:rPr>
                <w:rFonts w:cs="Cambria"/>
                <w:b/>
              </w:rPr>
              <w:t>Υπηρεσίες για τη Διαχείριση Προσωπικού</w:t>
            </w:r>
          </w:p>
        </w:tc>
      </w:tr>
      <w:tr w:rsidR="00B513F8" w:rsidRPr="00386A09" w:rsidTr="00DC0B7B">
        <w:tc>
          <w:tcPr>
            <w:tcW w:w="4077" w:type="dxa"/>
          </w:tcPr>
          <w:p w:rsidR="00B513F8" w:rsidRPr="006F2699" w:rsidRDefault="00B513F8" w:rsidP="006E1498">
            <w:pPr>
              <w:pStyle w:val="Default"/>
              <w:rPr>
                <w:rFonts w:ascii="Calibri" w:hAnsi="Calibri"/>
                <w:bCs/>
                <w:color w:val="auto"/>
                <w:sz w:val="20"/>
                <w:szCs w:val="20"/>
                <w:lang w:val="el-GR"/>
              </w:rPr>
            </w:pPr>
            <w:r w:rsidRPr="006F2699">
              <w:rPr>
                <w:rFonts w:ascii="Calibri" w:hAnsi="Calibri"/>
                <w:bCs/>
                <w:color w:val="auto"/>
                <w:sz w:val="20"/>
                <w:szCs w:val="20"/>
                <w:lang w:val="el-GR"/>
              </w:rPr>
              <w:t>Αιτήσεις αδειών, παρακολούθηση πορείας αίτησης</w:t>
            </w:r>
          </w:p>
        </w:tc>
        <w:tc>
          <w:tcPr>
            <w:tcW w:w="1843" w:type="dxa"/>
          </w:tcPr>
          <w:p w:rsidR="00B513F8" w:rsidRPr="00DC0B7B" w:rsidRDefault="00B513F8" w:rsidP="00DC0B7B">
            <w:pPr>
              <w:jc w:val="center"/>
              <w:rPr>
                <w:rFonts w:cs="Cambria"/>
                <w:szCs w:val="22"/>
                <w:lang w:val="en-US"/>
              </w:rPr>
            </w:pPr>
            <w:r w:rsidRPr="00386A09">
              <w:rPr>
                <w:rFonts w:cs="Cambria"/>
                <w:szCs w:val="22"/>
              </w:rPr>
              <w:t>Κωδικός Υπαλλήλου</w:t>
            </w:r>
            <w:r w:rsidR="00DC0B7B">
              <w:rPr>
                <w:rFonts w:cs="Cambria"/>
                <w:szCs w:val="22"/>
                <w:lang w:val="en-US"/>
              </w:rPr>
              <w:t>*</w:t>
            </w:r>
          </w:p>
        </w:tc>
        <w:tc>
          <w:tcPr>
            <w:tcW w:w="1985" w:type="dxa"/>
          </w:tcPr>
          <w:p w:rsidR="00B513F8" w:rsidRPr="00386A09" w:rsidRDefault="00B513F8" w:rsidP="00DC0B7B">
            <w:pPr>
              <w:jc w:val="center"/>
              <w:rPr>
                <w:rFonts w:cs="Cambria"/>
                <w:szCs w:val="22"/>
              </w:rPr>
            </w:pPr>
            <w:r w:rsidRPr="00386A09">
              <w:rPr>
                <w:rFonts w:cs="Cambria"/>
                <w:szCs w:val="22"/>
              </w:rPr>
              <w:t>Αίτηση Άδειας</w:t>
            </w:r>
          </w:p>
        </w:tc>
        <w:tc>
          <w:tcPr>
            <w:tcW w:w="1284" w:type="dxa"/>
          </w:tcPr>
          <w:p w:rsidR="00B513F8" w:rsidRPr="00386A09" w:rsidRDefault="00B513F8" w:rsidP="00DC0B7B">
            <w:pPr>
              <w:jc w:val="center"/>
              <w:rPr>
                <w:rFonts w:cs="Cambria"/>
                <w:szCs w:val="22"/>
              </w:rPr>
            </w:pPr>
            <w:r w:rsidRPr="00386A09">
              <w:rPr>
                <w:rFonts w:cs="Cambria"/>
                <w:szCs w:val="22"/>
              </w:rPr>
              <w:t>3</w:t>
            </w:r>
          </w:p>
        </w:tc>
      </w:tr>
      <w:tr w:rsidR="00B513F8" w:rsidRPr="00386A09" w:rsidTr="00DC0B7B">
        <w:tc>
          <w:tcPr>
            <w:tcW w:w="4077" w:type="dxa"/>
          </w:tcPr>
          <w:p w:rsidR="00B513F8" w:rsidRPr="006F2699" w:rsidRDefault="00B513F8" w:rsidP="006E1498">
            <w:pPr>
              <w:pStyle w:val="Default"/>
              <w:rPr>
                <w:rFonts w:ascii="Calibri" w:hAnsi="Calibri"/>
                <w:bCs/>
                <w:color w:val="auto"/>
                <w:sz w:val="20"/>
                <w:szCs w:val="20"/>
                <w:lang w:val="el-GR"/>
              </w:rPr>
            </w:pPr>
            <w:r w:rsidRPr="006F2699">
              <w:rPr>
                <w:rFonts w:ascii="Calibri" w:hAnsi="Calibri"/>
                <w:bCs/>
                <w:color w:val="auto"/>
                <w:sz w:val="20"/>
                <w:szCs w:val="20"/>
                <w:lang w:val="el-GR"/>
              </w:rPr>
              <w:t xml:space="preserve">Αυτόματη ενημέρωση για έγκριση χορήγησης άδειας μέσω </w:t>
            </w:r>
            <w:r w:rsidRPr="006F2699">
              <w:rPr>
                <w:rFonts w:ascii="Calibri" w:hAnsi="Calibri"/>
                <w:bCs/>
                <w:color w:val="auto"/>
                <w:sz w:val="20"/>
                <w:szCs w:val="20"/>
              </w:rPr>
              <w:t>web</w:t>
            </w:r>
            <w:r w:rsidRPr="006F2699">
              <w:rPr>
                <w:rFonts w:ascii="Calibri" w:hAnsi="Calibri"/>
                <w:bCs/>
                <w:color w:val="auto"/>
                <w:sz w:val="20"/>
                <w:szCs w:val="20"/>
                <w:lang w:val="el-GR"/>
              </w:rPr>
              <w:t xml:space="preserve">, </w:t>
            </w:r>
            <w:r w:rsidRPr="006F2699">
              <w:rPr>
                <w:rFonts w:ascii="Calibri" w:hAnsi="Calibri"/>
                <w:bCs/>
                <w:color w:val="auto"/>
                <w:sz w:val="20"/>
                <w:szCs w:val="20"/>
              </w:rPr>
              <w:t>email</w:t>
            </w:r>
            <w:r w:rsidRPr="006F2699">
              <w:rPr>
                <w:rFonts w:ascii="Calibri" w:hAnsi="Calibri"/>
                <w:bCs/>
                <w:color w:val="auto"/>
                <w:sz w:val="20"/>
                <w:szCs w:val="20"/>
                <w:lang w:val="el-GR"/>
              </w:rPr>
              <w:t xml:space="preserve"> ή </w:t>
            </w:r>
            <w:proofErr w:type="spellStart"/>
            <w:r w:rsidRPr="006F2699">
              <w:rPr>
                <w:rFonts w:ascii="Calibri" w:hAnsi="Calibri"/>
                <w:bCs/>
                <w:color w:val="auto"/>
                <w:sz w:val="20"/>
                <w:szCs w:val="20"/>
              </w:rPr>
              <w:t>sms</w:t>
            </w:r>
            <w:proofErr w:type="spellEnd"/>
          </w:p>
        </w:tc>
        <w:tc>
          <w:tcPr>
            <w:tcW w:w="1843" w:type="dxa"/>
          </w:tcPr>
          <w:p w:rsidR="00B513F8" w:rsidRPr="00386A09" w:rsidRDefault="00B513F8" w:rsidP="00DC0B7B">
            <w:pPr>
              <w:jc w:val="center"/>
              <w:rPr>
                <w:rFonts w:cs="Cambria"/>
                <w:szCs w:val="22"/>
              </w:rPr>
            </w:pPr>
            <w:r w:rsidRPr="00386A09">
              <w:rPr>
                <w:rFonts w:cs="Cambria"/>
                <w:szCs w:val="22"/>
              </w:rPr>
              <w:t xml:space="preserve">Κωδικός Υπαλλήλου </w:t>
            </w:r>
          </w:p>
        </w:tc>
        <w:tc>
          <w:tcPr>
            <w:tcW w:w="1985" w:type="dxa"/>
          </w:tcPr>
          <w:p w:rsidR="00B513F8" w:rsidRPr="00386A09" w:rsidRDefault="00B513F8" w:rsidP="00DC0B7B">
            <w:pPr>
              <w:jc w:val="center"/>
              <w:rPr>
                <w:rFonts w:cs="Cambria"/>
                <w:szCs w:val="22"/>
              </w:rPr>
            </w:pPr>
            <w:r w:rsidRPr="00386A09">
              <w:rPr>
                <w:rFonts w:cs="Cambria"/>
                <w:szCs w:val="22"/>
              </w:rPr>
              <w:t xml:space="preserve">Ενημέρωση για έγκριση μέσω </w:t>
            </w:r>
            <w:r w:rsidRPr="00386A09">
              <w:rPr>
                <w:rFonts w:cs="Cambria"/>
                <w:szCs w:val="22"/>
                <w:lang w:val="en-US"/>
              </w:rPr>
              <w:t>web</w:t>
            </w:r>
            <w:r w:rsidRPr="00386A09">
              <w:rPr>
                <w:rFonts w:cs="Cambria"/>
                <w:szCs w:val="22"/>
              </w:rPr>
              <w:t xml:space="preserve">, </w:t>
            </w:r>
            <w:r w:rsidRPr="00386A09">
              <w:rPr>
                <w:rFonts w:cs="Cambria"/>
                <w:szCs w:val="22"/>
                <w:lang w:val="en-US"/>
              </w:rPr>
              <w:t>email</w:t>
            </w:r>
            <w:r w:rsidRPr="00386A09">
              <w:rPr>
                <w:rFonts w:cs="Cambria"/>
                <w:szCs w:val="22"/>
              </w:rPr>
              <w:t xml:space="preserve"> ή </w:t>
            </w:r>
            <w:r w:rsidRPr="00386A09">
              <w:rPr>
                <w:rFonts w:cs="Cambria"/>
                <w:szCs w:val="22"/>
                <w:lang w:val="en-US"/>
              </w:rPr>
              <w:t>SMS</w:t>
            </w:r>
          </w:p>
        </w:tc>
        <w:tc>
          <w:tcPr>
            <w:tcW w:w="1284" w:type="dxa"/>
          </w:tcPr>
          <w:p w:rsidR="00B513F8" w:rsidRPr="00386A09" w:rsidRDefault="00B513F8" w:rsidP="00DC0B7B">
            <w:pPr>
              <w:jc w:val="center"/>
              <w:rPr>
                <w:rFonts w:cs="Cambria"/>
                <w:szCs w:val="22"/>
              </w:rPr>
            </w:pPr>
            <w:r w:rsidRPr="00386A09">
              <w:rPr>
                <w:rFonts w:cs="Cambria"/>
                <w:szCs w:val="22"/>
              </w:rPr>
              <w:t>4</w:t>
            </w:r>
          </w:p>
        </w:tc>
      </w:tr>
      <w:tr w:rsidR="00B513F8" w:rsidRPr="00386A09" w:rsidTr="00DC0B7B">
        <w:tc>
          <w:tcPr>
            <w:tcW w:w="4077" w:type="dxa"/>
          </w:tcPr>
          <w:p w:rsidR="00B513F8" w:rsidRPr="006F2699" w:rsidRDefault="00B513F8" w:rsidP="006E1498">
            <w:pPr>
              <w:pStyle w:val="Default"/>
              <w:rPr>
                <w:rFonts w:ascii="Calibri" w:hAnsi="Calibri"/>
                <w:bCs/>
                <w:color w:val="auto"/>
                <w:sz w:val="20"/>
                <w:szCs w:val="20"/>
                <w:lang w:val="el-GR"/>
              </w:rPr>
            </w:pPr>
            <w:r w:rsidRPr="006F2699">
              <w:rPr>
                <w:rFonts w:ascii="Calibri" w:hAnsi="Calibri"/>
                <w:bCs/>
                <w:color w:val="auto"/>
                <w:sz w:val="20"/>
                <w:szCs w:val="20"/>
                <w:lang w:val="el-GR"/>
              </w:rPr>
              <w:t xml:space="preserve">Αυτόματη ενημέρωση χορήγησης επιδόματος, μισθολογικών κλιμακίων, εξέλιξης μέσω </w:t>
            </w:r>
            <w:r w:rsidRPr="006F2699">
              <w:rPr>
                <w:rFonts w:ascii="Calibri" w:hAnsi="Calibri"/>
                <w:bCs/>
                <w:color w:val="auto"/>
                <w:sz w:val="20"/>
                <w:szCs w:val="20"/>
              </w:rPr>
              <w:t>web</w:t>
            </w:r>
            <w:r w:rsidRPr="006F2699">
              <w:rPr>
                <w:rFonts w:ascii="Calibri" w:hAnsi="Calibri"/>
                <w:bCs/>
                <w:color w:val="auto"/>
                <w:sz w:val="20"/>
                <w:szCs w:val="20"/>
                <w:lang w:val="el-GR"/>
              </w:rPr>
              <w:t xml:space="preserve">, </w:t>
            </w:r>
            <w:r w:rsidRPr="006F2699">
              <w:rPr>
                <w:rFonts w:ascii="Calibri" w:hAnsi="Calibri"/>
                <w:bCs/>
                <w:color w:val="auto"/>
                <w:sz w:val="20"/>
                <w:szCs w:val="20"/>
              </w:rPr>
              <w:t>email</w:t>
            </w:r>
            <w:r w:rsidRPr="006F2699">
              <w:rPr>
                <w:rFonts w:ascii="Calibri" w:hAnsi="Calibri"/>
                <w:bCs/>
                <w:color w:val="auto"/>
                <w:sz w:val="20"/>
                <w:szCs w:val="20"/>
                <w:lang w:val="el-GR"/>
              </w:rPr>
              <w:t xml:space="preserve"> ή </w:t>
            </w:r>
            <w:proofErr w:type="spellStart"/>
            <w:r w:rsidRPr="006F2699">
              <w:rPr>
                <w:rFonts w:ascii="Calibri" w:hAnsi="Calibri"/>
                <w:bCs/>
                <w:color w:val="auto"/>
                <w:sz w:val="20"/>
                <w:szCs w:val="20"/>
              </w:rPr>
              <w:t>sms</w:t>
            </w:r>
            <w:proofErr w:type="spellEnd"/>
          </w:p>
        </w:tc>
        <w:tc>
          <w:tcPr>
            <w:tcW w:w="1843" w:type="dxa"/>
          </w:tcPr>
          <w:p w:rsidR="00B513F8" w:rsidRPr="00386A09" w:rsidRDefault="00B513F8" w:rsidP="00DC0B7B">
            <w:pPr>
              <w:jc w:val="center"/>
              <w:rPr>
                <w:rFonts w:cs="Cambria"/>
                <w:szCs w:val="22"/>
              </w:rPr>
            </w:pPr>
            <w:r w:rsidRPr="00386A09">
              <w:rPr>
                <w:rFonts w:cs="Cambria"/>
                <w:szCs w:val="22"/>
              </w:rPr>
              <w:t xml:space="preserve">Κωδικός Υπαλλήλου </w:t>
            </w:r>
          </w:p>
        </w:tc>
        <w:tc>
          <w:tcPr>
            <w:tcW w:w="1985" w:type="dxa"/>
          </w:tcPr>
          <w:p w:rsidR="00B513F8" w:rsidRPr="00386A09" w:rsidRDefault="00B513F8" w:rsidP="00DC0B7B">
            <w:pPr>
              <w:jc w:val="center"/>
              <w:rPr>
                <w:rFonts w:cs="Cambria"/>
                <w:szCs w:val="22"/>
              </w:rPr>
            </w:pPr>
            <w:r w:rsidRPr="00386A09">
              <w:rPr>
                <w:rFonts w:cs="Cambria"/>
                <w:szCs w:val="22"/>
              </w:rPr>
              <w:t xml:space="preserve">Ενημέρωση για χορήγηση μέσω </w:t>
            </w:r>
            <w:r w:rsidRPr="00386A09">
              <w:rPr>
                <w:rFonts w:cs="Cambria"/>
                <w:szCs w:val="22"/>
                <w:lang w:val="en-US"/>
              </w:rPr>
              <w:t>web</w:t>
            </w:r>
            <w:r w:rsidRPr="00386A09">
              <w:rPr>
                <w:rFonts w:cs="Cambria"/>
                <w:szCs w:val="22"/>
              </w:rPr>
              <w:t xml:space="preserve">, </w:t>
            </w:r>
            <w:r w:rsidRPr="00386A09">
              <w:rPr>
                <w:rFonts w:cs="Cambria"/>
                <w:szCs w:val="22"/>
                <w:lang w:val="en-US"/>
              </w:rPr>
              <w:t>email</w:t>
            </w:r>
            <w:r w:rsidRPr="00386A09">
              <w:rPr>
                <w:rFonts w:cs="Cambria"/>
                <w:szCs w:val="22"/>
              </w:rPr>
              <w:t xml:space="preserve"> ή </w:t>
            </w:r>
            <w:r w:rsidRPr="00386A09">
              <w:rPr>
                <w:rFonts w:cs="Cambria"/>
                <w:szCs w:val="22"/>
                <w:lang w:val="en-US"/>
              </w:rPr>
              <w:t>SMS</w:t>
            </w:r>
          </w:p>
        </w:tc>
        <w:tc>
          <w:tcPr>
            <w:tcW w:w="1284" w:type="dxa"/>
          </w:tcPr>
          <w:p w:rsidR="00B513F8" w:rsidRPr="00386A09" w:rsidRDefault="00B513F8" w:rsidP="00DC0B7B">
            <w:pPr>
              <w:jc w:val="center"/>
              <w:rPr>
                <w:rFonts w:cs="Cambria"/>
                <w:szCs w:val="22"/>
              </w:rPr>
            </w:pPr>
            <w:r w:rsidRPr="00386A09">
              <w:rPr>
                <w:rFonts w:cs="Cambria"/>
                <w:szCs w:val="22"/>
              </w:rPr>
              <w:t>4</w:t>
            </w:r>
          </w:p>
        </w:tc>
      </w:tr>
      <w:tr w:rsidR="00B513F8" w:rsidRPr="00386A09" w:rsidTr="00DC0B7B">
        <w:tc>
          <w:tcPr>
            <w:tcW w:w="4077" w:type="dxa"/>
          </w:tcPr>
          <w:p w:rsidR="00B513F8" w:rsidRPr="006F2699" w:rsidRDefault="00B513F8" w:rsidP="006E1498">
            <w:pPr>
              <w:pStyle w:val="Default"/>
              <w:rPr>
                <w:rFonts w:ascii="Calibri" w:hAnsi="Calibri"/>
                <w:bCs/>
                <w:color w:val="auto"/>
                <w:sz w:val="20"/>
                <w:szCs w:val="20"/>
                <w:lang w:val="el-GR"/>
              </w:rPr>
            </w:pPr>
            <w:r w:rsidRPr="006F2699">
              <w:rPr>
                <w:rFonts w:ascii="Calibri" w:hAnsi="Calibri"/>
                <w:bCs/>
                <w:color w:val="auto"/>
                <w:sz w:val="20"/>
                <w:szCs w:val="20"/>
                <w:lang w:val="el-GR"/>
              </w:rPr>
              <w:t>Προβολή του προσωπικού φάκελου (παρακολούθηση στοιχείων εξέλιξης, αδειών, υπηρεσιακών μεταβολών, επιδομάτων, μισθολογικών κλιμακίων)</w:t>
            </w:r>
          </w:p>
        </w:tc>
        <w:tc>
          <w:tcPr>
            <w:tcW w:w="1843" w:type="dxa"/>
          </w:tcPr>
          <w:p w:rsidR="00B513F8" w:rsidRPr="00386A09" w:rsidRDefault="00B513F8" w:rsidP="00DC0B7B">
            <w:pPr>
              <w:jc w:val="center"/>
              <w:rPr>
                <w:rFonts w:cs="Cambria"/>
                <w:szCs w:val="22"/>
              </w:rPr>
            </w:pPr>
            <w:r w:rsidRPr="00386A09">
              <w:rPr>
                <w:rFonts w:cs="Cambria"/>
                <w:szCs w:val="22"/>
              </w:rPr>
              <w:t xml:space="preserve">Κωδικός Υπαλλήλου </w:t>
            </w:r>
          </w:p>
        </w:tc>
        <w:tc>
          <w:tcPr>
            <w:tcW w:w="1985" w:type="dxa"/>
          </w:tcPr>
          <w:p w:rsidR="00B513F8" w:rsidRPr="00386A09" w:rsidRDefault="00B513F8" w:rsidP="00DC0B7B">
            <w:pPr>
              <w:jc w:val="center"/>
              <w:rPr>
                <w:rFonts w:cs="Cambria"/>
                <w:szCs w:val="22"/>
              </w:rPr>
            </w:pPr>
            <w:r w:rsidRPr="00386A09">
              <w:rPr>
                <w:rFonts w:cs="Cambria"/>
                <w:szCs w:val="22"/>
              </w:rPr>
              <w:t>Πρόσβαση στον φάκελο</w:t>
            </w:r>
          </w:p>
        </w:tc>
        <w:tc>
          <w:tcPr>
            <w:tcW w:w="1284" w:type="dxa"/>
          </w:tcPr>
          <w:p w:rsidR="00B513F8" w:rsidRPr="00386A09" w:rsidRDefault="00B513F8" w:rsidP="00DC0B7B">
            <w:pPr>
              <w:jc w:val="center"/>
              <w:rPr>
                <w:rFonts w:cs="Cambria"/>
                <w:szCs w:val="22"/>
              </w:rPr>
            </w:pPr>
            <w:r w:rsidRPr="00386A09">
              <w:rPr>
                <w:rFonts w:cs="Cambria"/>
                <w:szCs w:val="22"/>
              </w:rPr>
              <w:t>3</w:t>
            </w:r>
          </w:p>
        </w:tc>
      </w:tr>
      <w:tr w:rsidR="00B513F8" w:rsidRPr="00386A09" w:rsidTr="00DC0B7B">
        <w:tc>
          <w:tcPr>
            <w:tcW w:w="4077" w:type="dxa"/>
          </w:tcPr>
          <w:p w:rsidR="00B513F8" w:rsidRPr="006F2699" w:rsidRDefault="00B513F8" w:rsidP="006E1498">
            <w:pPr>
              <w:pStyle w:val="Default"/>
              <w:rPr>
                <w:rFonts w:ascii="Calibri" w:hAnsi="Calibri"/>
                <w:bCs/>
                <w:color w:val="auto"/>
                <w:sz w:val="20"/>
                <w:szCs w:val="20"/>
                <w:lang w:val="el-GR"/>
              </w:rPr>
            </w:pPr>
            <w:r w:rsidRPr="006F2699">
              <w:rPr>
                <w:rFonts w:ascii="Calibri" w:hAnsi="Calibri"/>
                <w:bCs/>
                <w:color w:val="auto"/>
                <w:sz w:val="20"/>
                <w:szCs w:val="20"/>
                <w:lang w:val="el-GR"/>
              </w:rPr>
              <w:t>Αιτήματα χορηγήσεων βεβαιώσεων/ εντύπων (έπειτα από ταυτοποίηση)</w:t>
            </w:r>
          </w:p>
        </w:tc>
        <w:tc>
          <w:tcPr>
            <w:tcW w:w="1843" w:type="dxa"/>
          </w:tcPr>
          <w:p w:rsidR="00B513F8" w:rsidRPr="00386A09" w:rsidRDefault="00B513F8" w:rsidP="00DC0B7B">
            <w:pPr>
              <w:jc w:val="center"/>
              <w:rPr>
                <w:rFonts w:cs="Cambria"/>
                <w:szCs w:val="22"/>
              </w:rPr>
            </w:pPr>
            <w:r w:rsidRPr="00386A09">
              <w:rPr>
                <w:rFonts w:cs="Cambria"/>
                <w:szCs w:val="22"/>
              </w:rPr>
              <w:t xml:space="preserve">Κωδικός Υπαλλήλου </w:t>
            </w:r>
          </w:p>
        </w:tc>
        <w:tc>
          <w:tcPr>
            <w:tcW w:w="1985" w:type="dxa"/>
          </w:tcPr>
          <w:p w:rsidR="00B513F8" w:rsidRPr="00386A09" w:rsidRDefault="00B513F8" w:rsidP="00DC0B7B">
            <w:pPr>
              <w:jc w:val="center"/>
              <w:rPr>
                <w:rFonts w:cs="Cambria"/>
                <w:szCs w:val="22"/>
              </w:rPr>
            </w:pPr>
            <w:r w:rsidRPr="00386A09">
              <w:rPr>
                <w:rFonts w:cs="Cambria"/>
                <w:szCs w:val="22"/>
              </w:rPr>
              <w:t>Έκδοση Πιστοποιητικών</w:t>
            </w:r>
          </w:p>
        </w:tc>
        <w:tc>
          <w:tcPr>
            <w:tcW w:w="1284" w:type="dxa"/>
          </w:tcPr>
          <w:p w:rsidR="00B513F8" w:rsidRPr="00386A09" w:rsidRDefault="00B513F8" w:rsidP="00DC0B7B">
            <w:pPr>
              <w:jc w:val="center"/>
              <w:rPr>
                <w:rFonts w:cs="Cambria"/>
                <w:szCs w:val="22"/>
              </w:rPr>
            </w:pPr>
            <w:r w:rsidRPr="00386A09">
              <w:rPr>
                <w:rFonts w:cs="Cambria"/>
                <w:szCs w:val="22"/>
              </w:rPr>
              <w:t>4</w:t>
            </w:r>
          </w:p>
        </w:tc>
      </w:tr>
    </w:tbl>
    <w:p w:rsidR="00B513F8" w:rsidRPr="00DC0B7B" w:rsidRDefault="00DC0B7B" w:rsidP="00DC4197">
      <w:pPr>
        <w:rPr>
          <w:rFonts w:cs="Cambria"/>
          <w:szCs w:val="20"/>
        </w:rPr>
      </w:pPr>
      <w:r w:rsidRPr="00DC0B7B">
        <w:rPr>
          <w:rFonts w:cs="Cambria"/>
          <w:szCs w:val="20"/>
        </w:rPr>
        <w:t>*(</w:t>
      </w:r>
      <w:r>
        <w:rPr>
          <w:rFonts w:cs="Cambria"/>
          <w:szCs w:val="20"/>
          <w:lang w:val="en-US"/>
        </w:rPr>
        <w:t>username</w:t>
      </w:r>
      <w:r w:rsidRPr="00DC0B7B">
        <w:rPr>
          <w:rFonts w:cs="Cambria"/>
          <w:szCs w:val="20"/>
        </w:rPr>
        <w:t xml:space="preserve"> και </w:t>
      </w:r>
      <w:r w:rsidRPr="00DC0B7B">
        <w:rPr>
          <w:rFonts w:cs="Cambria"/>
          <w:szCs w:val="20"/>
          <w:lang w:val="en-US"/>
        </w:rPr>
        <w:t>password</w:t>
      </w:r>
      <w:r w:rsidRPr="00DC0B7B">
        <w:rPr>
          <w:rFonts w:cs="Cambria"/>
          <w:szCs w:val="20"/>
        </w:rPr>
        <w:t>)</w:t>
      </w:r>
    </w:p>
    <w:p w:rsidR="00DC0B7B" w:rsidRDefault="00DC0B7B" w:rsidP="00DC4197">
      <w:pPr>
        <w:rPr>
          <w:lang w:val="en-US"/>
        </w:rPr>
      </w:pPr>
    </w:p>
    <w:p w:rsidR="00BA2CA5" w:rsidRPr="00BA2CA5" w:rsidRDefault="00BA2CA5" w:rsidP="00DC4197">
      <w:pPr>
        <w:rPr>
          <w:lang w:val="en-US"/>
        </w:rPr>
      </w:pPr>
    </w:p>
    <w:p w:rsidR="00226A7B" w:rsidRPr="00A257BD" w:rsidRDefault="00226A7B" w:rsidP="00781CC4">
      <w:pPr>
        <w:pStyle w:val="2"/>
      </w:pPr>
      <w:bookmarkStart w:id="44" w:name="_Toc316976599"/>
      <w:r>
        <w:t>Απαιτήσεις Αρχιτεκτονικής Συστήματος</w:t>
      </w:r>
      <w:bookmarkEnd w:id="44"/>
    </w:p>
    <w:p w:rsidR="00806470" w:rsidRDefault="00793B79" w:rsidP="00793B79">
      <w:pPr>
        <w:jc w:val="both"/>
      </w:pPr>
      <w:r>
        <w:t xml:space="preserve">Το </w:t>
      </w:r>
      <w:r w:rsidR="006722EA" w:rsidRPr="00BB6CF3">
        <w:t>ΠΣ θα είναι εγκατεστημένο σε ένα κόμβο σ</w:t>
      </w:r>
      <w:r w:rsidR="004B1787">
        <w:t>την έδ</w:t>
      </w:r>
      <w:r w:rsidR="00806470">
        <w:t xml:space="preserve">ρα του </w:t>
      </w:r>
      <w:r w:rsidR="004B1787">
        <w:t>Ιδρύματος</w:t>
      </w:r>
      <w:r w:rsidR="00ED19CC">
        <w:t xml:space="preserve"> στη Λάρισα</w:t>
      </w:r>
      <w:r w:rsidR="006722EA" w:rsidRPr="00BB6CF3">
        <w:t xml:space="preserve">, ο οποίος θα εξυπηρετεί </w:t>
      </w:r>
      <w:r w:rsidR="00806470">
        <w:t xml:space="preserve">μέσω του διαδικτύου </w:t>
      </w:r>
      <w:r w:rsidR="006722EA" w:rsidRPr="00BB6CF3">
        <w:t xml:space="preserve">το σύνολο των </w:t>
      </w:r>
      <w:r w:rsidR="00806470">
        <w:t xml:space="preserve">αρμοδίων υπηρεσιών και ακαδημαϊκών </w:t>
      </w:r>
      <w:r w:rsidR="006722EA" w:rsidRPr="00BB6CF3">
        <w:t xml:space="preserve">Τμημάτων </w:t>
      </w:r>
      <w:r w:rsidR="00093A6C" w:rsidRPr="00BB6CF3">
        <w:t>(προπτυχιακά και μεταπτυχιακά)</w:t>
      </w:r>
      <w:r w:rsidR="00806470">
        <w:t xml:space="preserve"> του Ιδρύματος.</w:t>
      </w:r>
    </w:p>
    <w:p w:rsidR="00806470" w:rsidRDefault="00806470" w:rsidP="00793B79">
      <w:pPr>
        <w:jc w:val="both"/>
      </w:pPr>
    </w:p>
    <w:p w:rsidR="00DC4197" w:rsidRPr="00BB6CF3" w:rsidRDefault="00DC4197" w:rsidP="00793B79">
      <w:pPr>
        <w:jc w:val="both"/>
      </w:pPr>
      <w:r w:rsidRPr="00BB6CF3">
        <w:t>Το ΠΣ θα πρέπει να υποστηρίζει την πλήρη διασύνδεση των υποσυστημάτων του</w:t>
      </w:r>
      <w:r w:rsidR="002716FA">
        <w:t>,</w:t>
      </w:r>
      <w:r w:rsidRPr="00BB6CF3">
        <w:t xml:space="preserve"> η οποία έγκειται στα ακόλουθα: </w:t>
      </w:r>
    </w:p>
    <w:p w:rsidR="00DC4197" w:rsidRPr="006F2699" w:rsidRDefault="00DC4197" w:rsidP="00302D2E">
      <w:pPr>
        <w:pStyle w:val="af6"/>
        <w:numPr>
          <w:ilvl w:val="0"/>
          <w:numId w:val="59"/>
        </w:numPr>
        <w:spacing w:before="120" w:after="0"/>
        <w:ind w:left="714" w:hanging="357"/>
        <w:rPr>
          <w:rFonts w:asciiTheme="minorHAnsi" w:hAnsiTheme="minorHAnsi" w:cstheme="minorHAnsi"/>
        </w:rPr>
      </w:pPr>
      <w:r w:rsidRPr="006F2699">
        <w:rPr>
          <w:rFonts w:asciiTheme="minorHAnsi" w:hAnsiTheme="minorHAnsi" w:cstheme="minorHAnsi"/>
        </w:rPr>
        <w:t>Στην ύπαρξη ενός ενιαίου τρόπου επιβολής των πολιτικών (ρόλοι χρηστών, δικαιώματα και εξουσιοδοτήσεις, ασφάλεια κτλ)</w:t>
      </w:r>
    </w:p>
    <w:p w:rsidR="00955658" w:rsidRPr="006F2699" w:rsidRDefault="00DC4197" w:rsidP="00302D2E">
      <w:pPr>
        <w:pStyle w:val="af6"/>
        <w:numPr>
          <w:ilvl w:val="0"/>
          <w:numId w:val="59"/>
        </w:numPr>
        <w:ind w:left="714" w:hanging="357"/>
        <w:rPr>
          <w:rFonts w:asciiTheme="minorHAnsi" w:hAnsiTheme="minorHAnsi" w:cstheme="minorHAnsi"/>
        </w:rPr>
      </w:pPr>
      <w:r w:rsidRPr="006F2699">
        <w:rPr>
          <w:rFonts w:asciiTheme="minorHAnsi" w:hAnsiTheme="minorHAnsi" w:cstheme="minorHAnsi"/>
        </w:rPr>
        <w:t xml:space="preserve">Στην ενιαία τήρηση των κοινών δεδομένων μέσω τήρησης ενιαίας βάσης δεδομένων, ώστε οι πληροφορίες για μία οντότητα να διατηρούνται σε ένα και μοναδικό σημείο μέσα στο σύστημα και να δημιουργούνται/ενημερώνονται μόνο από το κατάλληλο υποσύστημα. </w:t>
      </w:r>
      <w:r w:rsidR="00955658" w:rsidRPr="006F2699">
        <w:rPr>
          <w:rFonts w:asciiTheme="minorHAnsi" w:hAnsiTheme="minorHAnsi" w:cstheme="minorHAnsi"/>
        </w:rPr>
        <w:t xml:space="preserve">Οποιοδήποτε υποσύστημα θα πρέπει να μπορεί να εκτελεί οποιαδήποτε παρεχόμενη λειτουργία του συστήματος μέσω </w:t>
      </w:r>
      <w:r w:rsidR="002E0E9D" w:rsidRPr="006F2699">
        <w:rPr>
          <w:rFonts w:asciiTheme="minorHAnsi" w:hAnsiTheme="minorHAnsi" w:cstheme="minorHAnsi"/>
        </w:rPr>
        <w:t xml:space="preserve">ανοικτής τεχνολογίας διασύνδεσης όπως </w:t>
      </w:r>
      <w:r w:rsidR="00955658" w:rsidRPr="006F2699">
        <w:rPr>
          <w:rFonts w:asciiTheme="minorHAnsi" w:hAnsiTheme="minorHAnsi" w:cstheme="minorHAnsi"/>
        </w:rPr>
        <w:t xml:space="preserve">Web </w:t>
      </w:r>
      <w:proofErr w:type="spellStart"/>
      <w:r w:rsidR="00955658" w:rsidRPr="006F2699">
        <w:rPr>
          <w:rFonts w:asciiTheme="minorHAnsi" w:hAnsiTheme="minorHAnsi" w:cstheme="minorHAnsi"/>
        </w:rPr>
        <w:t>Services</w:t>
      </w:r>
      <w:proofErr w:type="spellEnd"/>
      <w:r w:rsidR="00955658" w:rsidRPr="006F2699">
        <w:rPr>
          <w:rFonts w:asciiTheme="minorHAnsi" w:hAnsiTheme="minorHAnsi" w:cstheme="minorHAnsi"/>
        </w:rPr>
        <w:t xml:space="preserve">. </w:t>
      </w:r>
    </w:p>
    <w:p w:rsidR="00955658" w:rsidRDefault="00955658" w:rsidP="00597053">
      <w:pPr>
        <w:jc w:val="both"/>
      </w:pPr>
      <w:r w:rsidRPr="00BB6CF3">
        <w:t>Επίσης, το σύστημα θα πρέπει να μπορεί να επικοιν</w:t>
      </w:r>
      <w:r w:rsidR="00BD7158" w:rsidRPr="00BB6CF3">
        <w:t xml:space="preserve">ωνήσει με Κυβερνητικά Συστήματα. </w:t>
      </w:r>
      <w:r w:rsidR="002E0E9D" w:rsidRPr="00BB6CF3">
        <w:t xml:space="preserve">Αυτό θα πρέπει να υλοποιηθεί </w:t>
      </w:r>
      <w:r w:rsidRPr="00BB6CF3">
        <w:t>είτε με SOAP δηλ</w:t>
      </w:r>
      <w:r w:rsidR="002E0E9D" w:rsidRPr="00BB6CF3">
        <w:t>αδή</w:t>
      </w:r>
      <w:r w:rsidRPr="00BB6CF3">
        <w:t xml:space="preserve"> μέσω Web </w:t>
      </w:r>
      <w:proofErr w:type="spellStart"/>
      <w:r w:rsidRPr="00BB6CF3">
        <w:t>Services</w:t>
      </w:r>
      <w:proofErr w:type="spellEnd"/>
      <w:r w:rsidRPr="00BB6CF3">
        <w:t xml:space="preserve">, ή με XML αν υπάρχουν τα αντίστοιχα πρότυπα για την ανταλλαγή κατάλληλων μηνυμάτων ή με SMTP (δηλαδή μέσω ηλεκτρονικής αλληλογραφίας) ή μέσω Web </w:t>
      </w:r>
      <w:proofErr w:type="spellStart"/>
      <w:r w:rsidRPr="00BB6CF3">
        <w:t>Forms</w:t>
      </w:r>
      <w:proofErr w:type="spellEnd"/>
      <w:r w:rsidR="002E0E9D" w:rsidRPr="00BB6CF3">
        <w:t>.</w:t>
      </w:r>
      <w:r w:rsidRPr="00BB6CF3">
        <w:t xml:space="preserve"> </w:t>
      </w:r>
      <w:r w:rsidR="002E0E9D" w:rsidRPr="00BB6CF3">
        <w:t xml:space="preserve">Τα </w:t>
      </w:r>
      <w:r w:rsidR="002E0E9D" w:rsidRPr="00BB6CF3">
        <w:rPr>
          <w:lang w:val="en-US"/>
        </w:rPr>
        <w:t>web</w:t>
      </w:r>
      <w:r w:rsidR="00E00569" w:rsidRPr="00BB6CF3">
        <w:t xml:space="preserve"> </w:t>
      </w:r>
      <w:r w:rsidR="002E0E9D" w:rsidRPr="00BB6CF3">
        <w:rPr>
          <w:lang w:val="en-US"/>
        </w:rPr>
        <w:t>forms</w:t>
      </w:r>
      <w:r w:rsidR="002E0E9D" w:rsidRPr="00BB6CF3">
        <w:t xml:space="preserve"> είναι </w:t>
      </w:r>
      <w:r w:rsidRPr="00BB6CF3">
        <w:t>τελείως χειρωνακτικ</w:t>
      </w:r>
      <w:r w:rsidR="002E0E9D" w:rsidRPr="00BB6CF3">
        <w:t xml:space="preserve">ός τρόπος και θα γίνεται </w:t>
      </w:r>
      <w:r w:rsidRPr="00BB6CF3">
        <w:t xml:space="preserve">από κάποιον υπάλληλο, ο οποίος συνδέεται μέσω του Web </w:t>
      </w:r>
      <w:proofErr w:type="spellStart"/>
      <w:r w:rsidRPr="00BB6CF3">
        <w:t>Browser</w:t>
      </w:r>
      <w:proofErr w:type="spellEnd"/>
      <w:r w:rsidRPr="00BB6CF3">
        <w:t xml:space="preserve"> του στην κατάλληλη σελίδα και </w:t>
      </w:r>
      <w:r w:rsidR="002E0E9D" w:rsidRPr="00BB6CF3">
        <w:t xml:space="preserve">θα </w:t>
      </w:r>
      <w:r w:rsidRPr="00BB6CF3">
        <w:t xml:space="preserve">αποστέλλει το έγγραφό του μέσω των πρωτοκόλλων HTTP ή HTTPS. Επιπλέον, το σύστημα θα πρέπει να μπορεί να επικοινωνήσει με ετερογενή συστήματα ή υποσυστήματα είτε μέσω Web </w:t>
      </w:r>
      <w:proofErr w:type="spellStart"/>
      <w:r w:rsidRPr="00BB6CF3">
        <w:t>Services</w:t>
      </w:r>
      <w:proofErr w:type="spellEnd"/>
      <w:r w:rsidR="002E0E9D" w:rsidRPr="00BB6CF3">
        <w:t>,</w:t>
      </w:r>
      <w:r w:rsidR="00294079" w:rsidRPr="00BB6CF3">
        <w:t xml:space="preserve"> </w:t>
      </w:r>
      <w:r w:rsidRPr="00BB6CF3">
        <w:t xml:space="preserve">αν αυτά είναι </w:t>
      </w:r>
      <w:proofErr w:type="spellStart"/>
      <w:r w:rsidRPr="00BB6CF3">
        <w:t>service</w:t>
      </w:r>
      <w:proofErr w:type="spellEnd"/>
      <w:r w:rsidRPr="00BB6CF3">
        <w:t>-</w:t>
      </w:r>
      <w:proofErr w:type="spellStart"/>
      <w:r w:rsidRPr="00BB6CF3">
        <w:t>based</w:t>
      </w:r>
      <w:proofErr w:type="spellEnd"/>
      <w:r w:rsidR="002E0E9D" w:rsidRPr="00BB6CF3">
        <w:t>,</w:t>
      </w:r>
      <w:r w:rsidRPr="00BB6CF3">
        <w:t xml:space="preserve"> είτε μέσω XML αν υπάρχουν τα αντίστοιχα πρότυπα μηνυμάτων ώστε να γίνεται ανταλλαγή της σωστής πληροφορίας.</w:t>
      </w:r>
    </w:p>
    <w:p w:rsidR="00B70629" w:rsidRDefault="00B70629" w:rsidP="00AF7374"/>
    <w:p w:rsidR="00597053" w:rsidRPr="00597053" w:rsidRDefault="00597053" w:rsidP="00597053">
      <w:pPr>
        <w:jc w:val="both"/>
      </w:pPr>
      <w:r w:rsidRPr="00597053">
        <w:t>Οι παρεχόμενες υπηρεσίες θα πρέπει να στοχεύουν μέσω  των αρχιτεκτονικών επιλογών τους:</w:t>
      </w:r>
    </w:p>
    <w:p w:rsidR="00597053" w:rsidRDefault="00597053" w:rsidP="00493532">
      <w:pPr>
        <w:numPr>
          <w:ilvl w:val="0"/>
          <w:numId w:val="89"/>
        </w:numPr>
        <w:jc w:val="both"/>
      </w:pPr>
      <w:r w:rsidRPr="00597053">
        <w:t>Στην πρόσβαση των τηρούμενων πληροφοριών με τρόπο ενιαίο και ασφαλή, διασφαλίζοντας την εγκυρότητα των σχετικών δεδομένων σε περίπτωση πρόσβασης από πολλαπλά σημεία</w:t>
      </w:r>
    </w:p>
    <w:p w:rsidR="00597053" w:rsidRDefault="00597053" w:rsidP="00493532">
      <w:pPr>
        <w:numPr>
          <w:ilvl w:val="0"/>
          <w:numId w:val="89"/>
        </w:numPr>
        <w:jc w:val="both"/>
      </w:pPr>
      <w:r w:rsidRPr="00597053">
        <w:t xml:space="preserve">Στην παροχή πρόσβασης στην τηρούμενη πληροφορία/υπηρεσίες, από εσωτερικά ή εξωτερικά κυβερνητικά συστήματα, μέσω ανοικτών, ευρέως διαδεδομένων προτύπων, </w:t>
      </w:r>
      <w:r w:rsidR="00CE03F0" w:rsidRPr="00597053">
        <w:t>πχ</w:t>
      </w:r>
      <w:r w:rsidRPr="00597053">
        <w:t xml:space="preserve"> μέσω διαδικτυακών υπηρεσιών (Web </w:t>
      </w:r>
      <w:proofErr w:type="spellStart"/>
      <w:r w:rsidRPr="00597053">
        <w:t>services</w:t>
      </w:r>
      <w:proofErr w:type="spellEnd"/>
      <w:r w:rsidRPr="00597053">
        <w:t>).</w:t>
      </w:r>
    </w:p>
    <w:p w:rsidR="00AF7374" w:rsidRPr="00BB6CF3" w:rsidRDefault="00AF7374" w:rsidP="00AF7374"/>
    <w:p w:rsidR="004C39DD" w:rsidRPr="006F3C33" w:rsidRDefault="004C39DD" w:rsidP="00286CF4">
      <w:pPr>
        <w:pStyle w:val="3"/>
        <w:numPr>
          <w:ilvl w:val="2"/>
          <w:numId w:val="33"/>
        </w:numPr>
      </w:pPr>
      <w:bookmarkStart w:id="45" w:name="_Toc316976600"/>
      <w:r>
        <w:lastRenderedPageBreak/>
        <w:t>Γενικές αρχές</w:t>
      </w:r>
      <w:bookmarkEnd w:id="45"/>
      <w:r>
        <w:t xml:space="preserve"> </w:t>
      </w:r>
    </w:p>
    <w:p w:rsidR="004C39DD" w:rsidRPr="00BB6CF3" w:rsidRDefault="004C39DD" w:rsidP="004C39DD">
      <w:pPr>
        <w:jc w:val="both"/>
        <w:rPr>
          <w:rFonts w:asciiTheme="minorHAnsi" w:hAnsiTheme="minorHAnsi" w:cstheme="minorHAnsi"/>
          <w:szCs w:val="22"/>
        </w:rPr>
      </w:pPr>
      <w:r w:rsidRPr="00625D44">
        <w:rPr>
          <w:rFonts w:asciiTheme="minorHAnsi" w:hAnsiTheme="minorHAnsi" w:cstheme="minorHAnsi"/>
        </w:rPr>
        <w:t>Οι γενικές α</w:t>
      </w:r>
      <w:r w:rsidR="00837E3F">
        <w:rPr>
          <w:rFonts w:asciiTheme="minorHAnsi" w:hAnsiTheme="minorHAnsi" w:cstheme="minorHAnsi"/>
        </w:rPr>
        <w:t>ρχές που θα πρέπει να διέπουν τα προτεινόμενα Πληροφοριακά Συ</w:t>
      </w:r>
      <w:r w:rsidRPr="00625D44">
        <w:rPr>
          <w:rFonts w:asciiTheme="minorHAnsi" w:hAnsiTheme="minorHAnsi" w:cstheme="minorHAnsi"/>
        </w:rPr>
        <w:t>στ</w:t>
      </w:r>
      <w:r w:rsidR="00837E3F">
        <w:rPr>
          <w:rFonts w:asciiTheme="minorHAnsi" w:hAnsiTheme="minorHAnsi" w:cstheme="minorHAnsi"/>
        </w:rPr>
        <w:t>ή</w:t>
      </w:r>
      <w:r w:rsidRPr="00625D44">
        <w:rPr>
          <w:rFonts w:asciiTheme="minorHAnsi" w:hAnsiTheme="minorHAnsi" w:cstheme="minorHAnsi"/>
        </w:rPr>
        <w:t>μα</w:t>
      </w:r>
      <w:r w:rsidR="00837E3F">
        <w:rPr>
          <w:rFonts w:asciiTheme="minorHAnsi" w:hAnsiTheme="minorHAnsi" w:cstheme="minorHAnsi"/>
        </w:rPr>
        <w:t>τα</w:t>
      </w:r>
      <w:r w:rsidRPr="00625D44">
        <w:rPr>
          <w:rFonts w:asciiTheme="minorHAnsi" w:hAnsiTheme="minorHAnsi" w:cstheme="minorHAnsi"/>
        </w:rPr>
        <w:t xml:space="preserve"> και τα επιμ</w:t>
      </w:r>
      <w:r w:rsidR="00837E3F">
        <w:rPr>
          <w:rFonts w:asciiTheme="minorHAnsi" w:hAnsiTheme="minorHAnsi" w:cstheme="minorHAnsi"/>
          <w:szCs w:val="22"/>
        </w:rPr>
        <w:t>έρους υποσυστήματα</w:t>
      </w:r>
      <w:r w:rsidRPr="00BB6CF3">
        <w:rPr>
          <w:rFonts w:asciiTheme="minorHAnsi" w:hAnsiTheme="minorHAnsi" w:cstheme="minorHAnsi"/>
          <w:szCs w:val="22"/>
        </w:rPr>
        <w:t xml:space="preserve"> του</w:t>
      </w:r>
      <w:r w:rsidR="00837E3F">
        <w:rPr>
          <w:rFonts w:asciiTheme="minorHAnsi" w:hAnsiTheme="minorHAnsi" w:cstheme="minorHAnsi"/>
          <w:szCs w:val="22"/>
        </w:rPr>
        <w:t>ς</w:t>
      </w:r>
      <w:r w:rsidRPr="00BB6CF3">
        <w:rPr>
          <w:rFonts w:asciiTheme="minorHAnsi" w:hAnsiTheme="minorHAnsi" w:cstheme="minorHAnsi"/>
          <w:szCs w:val="22"/>
        </w:rPr>
        <w:t xml:space="preserve"> σε λειτουργικό και τεχνολογικό επίπεδο περιλαμβάνουν:</w:t>
      </w:r>
    </w:p>
    <w:p w:rsidR="004C39DD" w:rsidRPr="00BB6CF3" w:rsidRDefault="004C39DD" w:rsidP="002775C8">
      <w:pPr>
        <w:numPr>
          <w:ilvl w:val="0"/>
          <w:numId w:val="31"/>
        </w:numPr>
        <w:jc w:val="both"/>
        <w:rPr>
          <w:rFonts w:asciiTheme="minorHAnsi" w:hAnsiTheme="minorHAnsi" w:cstheme="minorHAnsi"/>
          <w:szCs w:val="22"/>
        </w:rPr>
      </w:pPr>
      <w:r w:rsidRPr="00BB6CF3">
        <w:rPr>
          <w:rFonts w:asciiTheme="minorHAnsi" w:hAnsiTheme="minorHAnsi" w:cstheme="minorHAnsi"/>
          <w:szCs w:val="22"/>
        </w:rPr>
        <w:t>Συστήματα «ανοικτής» αρχιτεκτονικής (</w:t>
      </w:r>
      <w:r w:rsidRPr="00BB6CF3">
        <w:rPr>
          <w:rFonts w:asciiTheme="minorHAnsi" w:hAnsiTheme="minorHAnsi" w:cstheme="minorHAnsi"/>
          <w:szCs w:val="22"/>
          <w:lang w:val="en-US"/>
        </w:rPr>
        <w:t>open</w:t>
      </w:r>
      <w:r w:rsidRPr="00BB6CF3">
        <w:rPr>
          <w:rFonts w:asciiTheme="minorHAnsi" w:hAnsiTheme="minorHAnsi" w:cstheme="minorHAnsi"/>
          <w:szCs w:val="22"/>
        </w:rPr>
        <w:t xml:space="preserve"> </w:t>
      </w:r>
      <w:r w:rsidRPr="00BB6CF3">
        <w:rPr>
          <w:rFonts w:asciiTheme="minorHAnsi" w:hAnsiTheme="minorHAnsi" w:cstheme="minorHAnsi"/>
          <w:szCs w:val="22"/>
          <w:lang w:val="en-US"/>
        </w:rPr>
        <w:t>architecture</w:t>
      </w:r>
      <w:r w:rsidRPr="00BB6CF3">
        <w:rPr>
          <w:rFonts w:asciiTheme="minorHAnsi" w:hAnsiTheme="minorHAnsi" w:cstheme="minorHAnsi"/>
          <w:szCs w:val="22"/>
        </w:rPr>
        <w:t>), κάνοντας χρήση προτύπων που θα διασφαλίζουν:</w:t>
      </w:r>
    </w:p>
    <w:p w:rsidR="004C39DD" w:rsidRPr="00837E3F" w:rsidRDefault="004C39DD" w:rsidP="002775C8">
      <w:pPr>
        <w:pStyle w:val="a0"/>
        <w:numPr>
          <w:ilvl w:val="0"/>
          <w:numId w:val="32"/>
        </w:numPr>
        <w:tabs>
          <w:tab w:val="num" w:pos="1800"/>
        </w:tabs>
        <w:spacing w:after="0"/>
        <w:ind w:left="1077" w:right="96" w:hanging="357"/>
        <w:rPr>
          <w:rFonts w:asciiTheme="minorHAnsi" w:hAnsiTheme="minorHAnsi" w:cstheme="minorHAnsi"/>
          <w:szCs w:val="20"/>
        </w:rPr>
      </w:pPr>
      <w:r w:rsidRPr="00837E3F">
        <w:rPr>
          <w:rFonts w:asciiTheme="minorHAnsi" w:hAnsiTheme="minorHAnsi" w:cstheme="minorHAnsi"/>
          <w:szCs w:val="20"/>
        </w:rPr>
        <w:t>Ομαλή συνεργασία και λειτουργία μεταξύ των επιμέρους λειτουργικών εφαρμογών και υποσυστημάτων του πληροφοριακού συστήματος καθώς και με άλλες εξωτερικές εφαρμογές</w:t>
      </w:r>
    </w:p>
    <w:p w:rsidR="004C39DD" w:rsidRPr="00837E3F" w:rsidRDefault="004C39DD" w:rsidP="002775C8">
      <w:pPr>
        <w:pStyle w:val="a0"/>
        <w:numPr>
          <w:ilvl w:val="0"/>
          <w:numId w:val="32"/>
        </w:numPr>
        <w:tabs>
          <w:tab w:val="num" w:pos="1800"/>
        </w:tabs>
        <w:spacing w:after="0"/>
        <w:ind w:left="1077" w:right="96" w:hanging="357"/>
        <w:rPr>
          <w:rFonts w:asciiTheme="minorHAnsi" w:hAnsiTheme="minorHAnsi" w:cstheme="minorHAnsi"/>
          <w:szCs w:val="20"/>
        </w:rPr>
      </w:pPr>
      <w:r w:rsidRPr="00837E3F">
        <w:rPr>
          <w:rFonts w:asciiTheme="minorHAnsi" w:hAnsiTheme="minorHAnsi" w:cstheme="minorHAnsi"/>
          <w:szCs w:val="20"/>
        </w:rPr>
        <w:t>Τη δικτυακή συνεργασία μεταξύ εφαρμογών ή/και συστημάτων τα οποία βρίσκονται σε διαφορετικά υπολογιστικά συστήματα</w:t>
      </w:r>
    </w:p>
    <w:p w:rsidR="004C39DD" w:rsidRPr="00837E3F" w:rsidRDefault="004C39DD" w:rsidP="002775C8">
      <w:pPr>
        <w:pStyle w:val="a0"/>
        <w:numPr>
          <w:ilvl w:val="0"/>
          <w:numId w:val="32"/>
        </w:numPr>
        <w:tabs>
          <w:tab w:val="num" w:pos="1800"/>
        </w:tabs>
        <w:spacing w:after="0"/>
        <w:ind w:left="1077" w:right="96" w:hanging="357"/>
        <w:rPr>
          <w:rFonts w:asciiTheme="minorHAnsi" w:hAnsiTheme="minorHAnsi" w:cstheme="minorHAnsi"/>
          <w:szCs w:val="20"/>
        </w:rPr>
      </w:pPr>
      <w:r w:rsidRPr="00837E3F">
        <w:rPr>
          <w:rFonts w:asciiTheme="minorHAnsi" w:hAnsiTheme="minorHAnsi" w:cstheme="minorHAnsi"/>
          <w:szCs w:val="20"/>
        </w:rPr>
        <w:t>Την επεκτασιμότητα των μηχανογραφικών συστημάτων και εφαρμογών χωρίς αλλαγές στη δομή και αρχιτεκτονική τους.</w:t>
      </w:r>
    </w:p>
    <w:p w:rsidR="004C39DD" w:rsidRPr="00BB6CF3" w:rsidRDefault="004C39DD" w:rsidP="002775C8">
      <w:pPr>
        <w:numPr>
          <w:ilvl w:val="0"/>
          <w:numId w:val="31"/>
        </w:numPr>
        <w:jc w:val="both"/>
        <w:rPr>
          <w:rFonts w:asciiTheme="minorHAnsi" w:hAnsiTheme="minorHAnsi" w:cstheme="minorHAnsi"/>
          <w:szCs w:val="22"/>
        </w:rPr>
      </w:pPr>
      <w:r w:rsidRPr="00BB6CF3">
        <w:rPr>
          <w:rFonts w:asciiTheme="minorHAnsi" w:hAnsiTheme="minorHAnsi" w:cstheme="minorHAnsi"/>
          <w:szCs w:val="22"/>
        </w:rPr>
        <w:t>Αρθρωτή (</w:t>
      </w:r>
      <w:r w:rsidRPr="00BB6CF3">
        <w:rPr>
          <w:rFonts w:asciiTheme="minorHAnsi" w:hAnsiTheme="minorHAnsi" w:cstheme="minorHAnsi"/>
          <w:szCs w:val="22"/>
          <w:lang w:val="en-US"/>
        </w:rPr>
        <w:t>modular</w:t>
      </w:r>
      <w:r w:rsidRPr="00BB6CF3">
        <w:rPr>
          <w:rFonts w:asciiTheme="minorHAnsi" w:hAnsiTheme="minorHAnsi" w:cstheme="minorHAnsi"/>
          <w:szCs w:val="22"/>
        </w:rPr>
        <w:t>) αρχιτεκτονική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w:t>
      </w:r>
    </w:p>
    <w:p w:rsidR="004C39DD" w:rsidRPr="00BB6CF3" w:rsidRDefault="004C39DD" w:rsidP="002775C8">
      <w:pPr>
        <w:numPr>
          <w:ilvl w:val="0"/>
          <w:numId w:val="31"/>
        </w:numPr>
        <w:jc w:val="both"/>
        <w:rPr>
          <w:rFonts w:asciiTheme="minorHAnsi" w:hAnsiTheme="minorHAnsi" w:cstheme="minorHAnsi"/>
          <w:szCs w:val="22"/>
        </w:rPr>
      </w:pPr>
      <w:r w:rsidRPr="00BB6CF3">
        <w:rPr>
          <w:rFonts w:asciiTheme="minorHAnsi" w:hAnsiTheme="minorHAnsi" w:cstheme="minorHAnsi"/>
          <w:szCs w:val="22"/>
        </w:rPr>
        <w:t>Αρχιτεκτονική n-</w:t>
      </w:r>
      <w:proofErr w:type="spellStart"/>
      <w:r w:rsidRPr="00BB6CF3">
        <w:rPr>
          <w:rFonts w:asciiTheme="minorHAnsi" w:hAnsiTheme="minorHAnsi" w:cstheme="minorHAnsi"/>
          <w:szCs w:val="22"/>
        </w:rPr>
        <w:t>tier</w:t>
      </w:r>
      <w:proofErr w:type="spellEnd"/>
      <w:r w:rsidRPr="00BB6CF3">
        <w:rPr>
          <w:rFonts w:asciiTheme="minorHAnsi" w:hAnsiTheme="minorHAnsi" w:cstheme="minorHAnsi"/>
          <w:szCs w:val="22"/>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w:t>
      </w:r>
    </w:p>
    <w:p w:rsidR="004C39DD" w:rsidRPr="00BB6CF3" w:rsidRDefault="004C39DD" w:rsidP="002775C8">
      <w:pPr>
        <w:numPr>
          <w:ilvl w:val="0"/>
          <w:numId w:val="31"/>
        </w:numPr>
        <w:jc w:val="both"/>
        <w:rPr>
          <w:rFonts w:asciiTheme="minorHAnsi" w:hAnsiTheme="minorHAnsi" w:cstheme="minorHAnsi"/>
          <w:szCs w:val="22"/>
        </w:rPr>
      </w:pPr>
      <w:r w:rsidRPr="00BB6CF3">
        <w:rPr>
          <w:rFonts w:asciiTheme="minorHAnsi" w:hAnsiTheme="minorHAnsi" w:cstheme="minorHAnsi"/>
          <w:szCs w:val="22"/>
        </w:rPr>
        <w:t xml:space="preserve">Λειτουργία των επιμέρους εφαρμογών, υποσυστημάτων και λύσεων που θα αποτελέσουν διακριτά τμήματα του πληροφοριακού συστήματος, σε ένα </w:t>
      </w:r>
      <w:r w:rsidR="00BD7158" w:rsidRPr="00BB6CF3">
        <w:rPr>
          <w:rFonts w:asciiTheme="minorHAnsi" w:hAnsiTheme="minorHAnsi" w:cstheme="minorHAnsi"/>
          <w:szCs w:val="22"/>
        </w:rPr>
        <w:t>ολοκληρωμένο</w:t>
      </w:r>
      <w:r w:rsidRPr="00BB6CF3">
        <w:rPr>
          <w:rFonts w:asciiTheme="minorHAnsi" w:hAnsiTheme="minorHAnsi" w:cstheme="minorHAnsi"/>
          <w:szCs w:val="22"/>
        </w:rPr>
        <w:t xml:space="preserve"> περιβάλλον, το οποίο θα αποτελέσει το βασικό «χώρο εργασίας» για τους «διαχειριστές» και τους εξουσιοδοτημένους χρήστες των εφαρμογών του με στόχο την</w:t>
      </w:r>
    </w:p>
    <w:p w:rsidR="004C39DD" w:rsidRPr="00837E3F" w:rsidRDefault="004C39DD" w:rsidP="002775C8">
      <w:pPr>
        <w:pStyle w:val="a0"/>
        <w:numPr>
          <w:ilvl w:val="0"/>
          <w:numId w:val="32"/>
        </w:numPr>
        <w:tabs>
          <w:tab w:val="num" w:pos="1800"/>
        </w:tabs>
        <w:spacing w:after="0"/>
        <w:ind w:left="1077" w:right="96" w:hanging="357"/>
        <w:rPr>
          <w:rFonts w:asciiTheme="minorHAnsi" w:hAnsiTheme="minorHAnsi" w:cstheme="minorHAnsi"/>
          <w:szCs w:val="20"/>
        </w:rPr>
      </w:pPr>
      <w:r w:rsidRPr="00837E3F">
        <w:rPr>
          <w:rFonts w:asciiTheme="minorHAnsi" w:hAnsiTheme="minorHAnsi" w:cstheme="minorHAnsi"/>
          <w:szCs w:val="20"/>
        </w:rPr>
        <w:t xml:space="preserve">Επίτευξη της μεγαλύτερης δυνατής ομοιομορφίας στις </w:t>
      </w:r>
      <w:proofErr w:type="spellStart"/>
      <w:r w:rsidRPr="00837E3F">
        <w:rPr>
          <w:rFonts w:asciiTheme="minorHAnsi" w:hAnsiTheme="minorHAnsi" w:cstheme="minorHAnsi"/>
          <w:szCs w:val="20"/>
        </w:rPr>
        <w:t>διεπαφές</w:t>
      </w:r>
      <w:proofErr w:type="spellEnd"/>
      <w:r w:rsidRPr="00837E3F">
        <w:rPr>
          <w:rFonts w:asciiTheme="minorHAnsi" w:hAnsiTheme="minorHAnsi" w:cstheme="minorHAnsi"/>
          <w:szCs w:val="20"/>
        </w:rPr>
        <w:t xml:space="preserve"> μεταξύ των διαφόρων υποσυστημάτων και στον τρόπο εργασίας των χρηστών</w:t>
      </w:r>
    </w:p>
    <w:p w:rsidR="004C39DD" w:rsidRPr="00837E3F" w:rsidRDefault="004C39DD" w:rsidP="002775C8">
      <w:pPr>
        <w:pStyle w:val="a0"/>
        <w:numPr>
          <w:ilvl w:val="0"/>
          <w:numId w:val="32"/>
        </w:numPr>
        <w:tabs>
          <w:tab w:val="num" w:pos="1800"/>
        </w:tabs>
        <w:spacing w:after="0"/>
        <w:ind w:left="1077" w:right="96" w:hanging="357"/>
        <w:rPr>
          <w:rFonts w:asciiTheme="minorHAnsi" w:hAnsiTheme="minorHAnsi" w:cstheme="minorHAnsi"/>
          <w:szCs w:val="20"/>
        </w:rPr>
      </w:pPr>
      <w:r w:rsidRPr="00837E3F">
        <w:rPr>
          <w:rFonts w:asciiTheme="minorHAnsi" w:hAnsiTheme="minorHAnsi" w:cstheme="minorHAnsi"/>
          <w:szCs w:val="20"/>
        </w:rPr>
        <w:t xml:space="preserve">Επιλογή κοινών και φιλικών τρόπων παρουσίασης, όσον αφορά τις </w:t>
      </w:r>
      <w:proofErr w:type="spellStart"/>
      <w:r w:rsidRPr="00837E3F">
        <w:rPr>
          <w:rFonts w:asciiTheme="minorHAnsi" w:hAnsiTheme="minorHAnsi" w:cstheme="minorHAnsi"/>
          <w:szCs w:val="20"/>
        </w:rPr>
        <w:t>διεπαφές</w:t>
      </w:r>
      <w:proofErr w:type="spellEnd"/>
      <w:r w:rsidRPr="00837E3F">
        <w:rPr>
          <w:rFonts w:asciiTheme="minorHAnsi" w:hAnsiTheme="minorHAnsi" w:cstheme="minorHAnsi"/>
          <w:szCs w:val="20"/>
        </w:rPr>
        <w:t xml:space="preserve"> των χρηστών με τις εφαρμογές</w:t>
      </w:r>
    </w:p>
    <w:p w:rsidR="004C39DD" w:rsidRPr="00BB6CF3" w:rsidRDefault="004C39DD" w:rsidP="002775C8">
      <w:pPr>
        <w:numPr>
          <w:ilvl w:val="0"/>
          <w:numId w:val="31"/>
        </w:numPr>
        <w:jc w:val="both"/>
        <w:rPr>
          <w:rFonts w:asciiTheme="minorHAnsi" w:hAnsiTheme="minorHAnsi" w:cstheme="minorHAnsi"/>
          <w:szCs w:val="22"/>
        </w:rPr>
      </w:pPr>
      <w:r w:rsidRPr="00BB6CF3">
        <w:rPr>
          <w:rFonts w:asciiTheme="minorHAnsi" w:hAnsiTheme="minorHAnsi" w:cstheme="minorHAnsi"/>
          <w:szCs w:val="22"/>
        </w:rPr>
        <w:t>Εξασφάλιση πλήρους λειτουργικότητας μέσω του εσωτερικού δικτύου (</w:t>
      </w:r>
      <w:proofErr w:type="spellStart"/>
      <w:r w:rsidRPr="00BB6CF3">
        <w:rPr>
          <w:rFonts w:asciiTheme="minorHAnsi" w:hAnsiTheme="minorHAnsi" w:cstheme="minorHAnsi"/>
          <w:szCs w:val="22"/>
        </w:rPr>
        <w:t>intranet</w:t>
      </w:r>
      <w:proofErr w:type="spellEnd"/>
      <w:r w:rsidRPr="00BB6CF3">
        <w:rPr>
          <w:rFonts w:asciiTheme="minorHAnsi" w:hAnsiTheme="minorHAnsi" w:cstheme="minorHAnsi"/>
          <w:szCs w:val="22"/>
        </w:rPr>
        <w:t>) και του Διαδικτύου (</w:t>
      </w:r>
      <w:proofErr w:type="spellStart"/>
      <w:r w:rsidRPr="00BB6CF3">
        <w:rPr>
          <w:rFonts w:asciiTheme="minorHAnsi" w:hAnsiTheme="minorHAnsi" w:cstheme="minorHAnsi"/>
          <w:szCs w:val="22"/>
        </w:rPr>
        <w:t>internet</w:t>
      </w:r>
      <w:proofErr w:type="spellEnd"/>
      <w:r w:rsidRPr="00BB6CF3">
        <w:rPr>
          <w:rFonts w:asciiTheme="minorHAnsi" w:hAnsiTheme="minorHAnsi" w:cstheme="minorHAnsi"/>
          <w:szCs w:val="22"/>
        </w:rPr>
        <w:t>) για το σύνολο των εφαρμογών και εργαλείων που θα καλύψουν τις γενικότερες ανάγκες διαχείρισης πληροφορίας.</w:t>
      </w:r>
    </w:p>
    <w:p w:rsidR="004C39DD" w:rsidRPr="00BB6CF3" w:rsidRDefault="004C39DD" w:rsidP="002775C8">
      <w:pPr>
        <w:numPr>
          <w:ilvl w:val="0"/>
          <w:numId w:val="31"/>
        </w:numPr>
        <w:jc w:val="both"/>
        <w:rPr>
          <w:rFonts w:asciiTheme="minorHAnsi" w:hAnsiTheme="minorHAnsi" w:cstheme="minorHAnsi"/>
          <w:szCs w:val="22"/>
        </w:rPr>
      </w:pPr>
      <w:r w:rsidRPr="00BB6CF3">
        <w:rPr>
          <w:rFonts w:asciiTheme="minorHAnsi" w:hAnsiTheme="minorHAnsi" w:cstheme="minorHAnsi"/>
          <w:szCs w:val="22"/>
        </w:rPr>
        <w:t xml:space="preserve">Χρήση συστημάτων διαχείρισης σχεσιακών βάσεων δεδομένων (RDBMS) για την ευκολία διαχείρισης του αναμενόμενου μεγάλου όγκου δεδομένων, για τη δυνατότητα δημιουργίας εφαρμογών φιλικών στο χρήστη, για την αυξημένη διαθεσιμότητα του συστήματος και για τη δυνατότητα ελέγχου των προσβάσεων στα δεδομένα με χρήση υπηρεσιών καταλόγου. </w:t>
      </w:r>
    </w:p>
    <w:p w:rsidR="004C39DD" w:rsidRPr="00BB6CF3" w:rsidRDefault="004C39DD" w:rsidP="002775C8">
      <w:pPr>
        <w:ind w:firstLine="360"/>
        <w:jc w:val="both"/>
        <w:rPr>
          <w:rFonts w:asciiTheme="minorHAnsi" w:hAnsiTheme="minorHAnsi" w:cstheme="minorHAnsi"/>
          <w:szCs w:val="22"/>
        </w:rPr>
      </w:pPr>
      <w:r w:rsidRPr="00BB6CF3">
        <w:rPr>
          <w:rFonts w:asciiTheme="minorHAnsi" w:hAnsiTheme="minorHAnsi" w:cstheme="minorHAnsi"/>
          <w:szCs w:val="22"/>
        </w:rPr>
        <w:t>Θα πρέπει να διασφαλίζονται:</w:t>
      </w:r>
    </w:p>
    <w:p w:rsidR="004C39DD" w:rsidRPr="00837E3F" w:rsidRDefault="004C39DD" w:rsidP="002775C8">
      <w:pPr>
        <w:pStyle w:val="a0"/>
        <w:numPr>
          <w:ilvl w:val="1"/>
          <w:numId w:val="32"/>
        </w:numPr>
        <w:tabs>
          <w:tab w:val="num" w:pos="1800"/>
        </w:tabs>
        <w:spacing w:after="0"/>
        <w:ind w:left="1259" w:right="96" w:hanging="357"/>
        <w:rPr>
          <w:rFonts w:asciiTheme="minorHAnsi" w:hAnsiTheme="minorHAnsi" w:cstheme="minorHAnsi"/>
          <w:szCs w:val="20"/>
        </w:rPr>
      </w:pPr>
      <w:r w:rsidRPr="00837E3F">
        <w:rPr>
          <w:rFonts w:asciiTheme="minorHAnsi" w:hAnsiTheme="minorHAnsi" w:cstheme="minorHAnsi"/>
          <w:szCs w:val="20"/>
        </w:rPr>
        <w:t xml:space="preserve">Ανοικτά τεκμηριωμένα και δημοσιευμένα συστήματα </w:t>
      </w:r>
      <w:proofErr w:type="spellStart"/>
      <w:r w:rsidRPr="00837E3F">
        <w:rPr>
          <w:rFonts w:asciiTheme="minorHAnsi" w:hAnsiTheme="minorHAnsi" w:cstheme="minorHAnsi"/>
          <w:szCs w:val="20"/>
        </w:rPr>
        <w:t>διεπαφής</w:t>
      </w:r>
      <w:proofErr w:type="spellEnd"/>
      <w:r w:rsidRPr="00837E3F">
        <w:rPr>
          <w:rFonts w:asciiTheme="minorHAnsi" w:hAnsiTheme="minorHAnsi" w:cstheme="minorHAnsi"/>
          <w:szCs w:val="20"/>
        </w:rPr>
        <w:t xml:space="preserve"> με προγράμματα τρίτων</w:t>
      </w:r>
    </w:p>
    <w:p w:rsidR="004C39DD" w:rsidRPr="00837E3F" w:rsidRDefault="004C39DD" w:rsidP="002775C8">
      <w:pPr>
        <w:pStyle w:val="a0"/>
        <w:numPr>
          <w:ilvl w:val="1"/>
          <w:numId w:val="32"/>
        </w:numPr>
        <w:tabs>
          <w:tab w:val="num" w:pos="1800"/>
        </w:tabs>
        <w:spacing w:after="0"/>
        <w:ind w:left="1259" w:right="96" w:hanging="357"/>
        <w:rPr>
          <w:rFonts w:asciiTheme="minorHAnsi" w:hAnsiTheme="minorHAnsi" w:cstheme="minorHAnsi"/>
          <w:szCs w:val="20"/>
        </w:rPr>
      </w:pPr>
      <w:r w:rsidRPr="00837E3F">
        <w:rPr>
          <w:rFonts w:asciiTheme="minorHAnsi" w:hAnsiTheme="minorHAnsi" w:cstheme="minorHAnsi"/>
          <w:szCs w:val="20"/>
        </w:rPr>
        <w:t>Ανοικτά πρωτόκολλα επικοινωνίας</w:t>
      </w:r>
    </w:p>
    <w:p w:rsidR="004C39DD" w:rsidRPr="00837E3F" w:rsidRDefault="004C39DD" w:rsidP="002775C8">
      <w:pPr>
        <w:pStyle w:val="a0"/>
        <w:numPr>
          <w:ilvl w:val="1"/>
          <w:numId w:val="32"/>
        </w:numPr>
        <w:tabs>
          <w:tab w:val="num" w:pos="1800"/>
        </w:tabs>
        <w:spacing w:after="0"/>
        <w:ind w:left="1259" w:right="96" w:hanging="357"/>
        <w:rPr>
          <w:rFonts w:asciiTheme="minorHAnsi" w:hAnsiTheme="minorHAnsi" w:cstheme="minorHAnsi"/>
          <w:szCs w:val="20"/>
        </w:rPr>
      </w:pPr>
      <w:r w:rsidRPr="00837E3F">
        <w:rPr>
          <w:rFonts w:asciiTheme="minorHAnsi" w:hAnsiTheme="minorHAnsi" w:cstheme="minorHAnsi"/>
          <w:szCs w:val="20"/>
        </w:rPr>
        <w:t>Ανοικτό περιβάλλον ως προς τη μεταφορά και ανταλλαγή δεδομένων με άλλα συστήματα</w:t>
      </w:r>
    </w:p>
    <w:p w:rsidR="004C39DD" w:rsidRPr="00BB6CF3" w:rsidRDefault="004C39DD" w:rsidP="002775C8">
      <w:pPr>
        <w:numPr>
          <w:ilvl w:val="0"/>
          <w:numId w:val="31"/>
        </w:numPr>
        <w:jc w:val="both"/>
        <w:rPr>
          <w:rFonts w:asciiTheme="minorHAnsi" w:hAnsiTheme="minorHAnsi" w:cstheme="minorHAnsi"/>
          <w:szCs w:val="22"/>
        </w:rPr>
      </w:pPr>
      <w:r w:rsidRPr="00BB6CF3">
        <w:rPr>
          <w:rFonts w:asciiTheme="minorHAnsi" w:hAnsiTheme="minorHAnsi" w:cstheme="minorHAnsi"/>
          <w:szCs w:val="22"/>
        </w:rPr>
        <w:t>Χρήση συλλογής εργαλείων ανάπτυξης, συντήρησης και διαχείρισης των εφαρμογών και των εργαλείων που θα χρησιμοποιηθούν, η οποία θα είναι συμβα</w:t>
      </w:r>
      <w:r w:rsidRPr="00BB6CF3">
        <w:rPr>
          <w:rFonts w:asciiTheme="minorHAnsi" w:hAnsiTheme="minorHAnsi" w:cstheme="minorHAnsi"/>
          <w:szCs w:val="22"/>
        </w:rPr>
        <w:softHyphen/>
        <w:t xml:space="preserve">τή με την επιλεχθείσα βάση δεδομένων. Στο πλαίσιο αυτό απαιτείται: </w:t>
      </w:r>
    </w:p>
    <w:p w:rsidR="004C39DD" w:rsidRPr="00837E3F" w:rsidRDefault="004C39DD" w:rsidP="002775C8">
      <w:pPr>
        <w:pStyle w:val="a0"/>
        <w:numPr>
          <w:ilvl w:val="1"/>
          <w:numId w:val="32"/>
        </w:numPr>
        <w:tabs>
          <w:tab w:val="num" w:pos="1800"/>
        </w:tabs>
        <w:spacing w:after="0"/>
        <w:ind w:left="1259" w:right="96" w:hanging="357"/>
        <w:rPr>
          <w:rFonts w:asciiTheme="minorHAnsi" w:hAnsiTheme="minorHAnsi" w:cstheme="minorHAnsi"/>
          <w:szCs w:val="20"/>
        </w:rPr>
      </w:pPr>
      <w:r w:rsidRPr="00837E3F">
        <w:rPr>
          <w:rFonts w:asciiTheme="minorHAnsi" w:hAnsiTheme="minorHAnsi" w:cstheme="minorHAnsi"/>
          <w:szCs w:val="20"/>
        </w:rPr>
        <w:t>Χρήση γραφικού περιβάλλοντος λειτουργίας του χρήστη με το σύστημα (GUI) για την αποδοτική χρήση των εφαρμογών και την ευκολία εκμάθησής τους.</w:t>
      </w:r>
    </w:p>
    <w:p w:rsidR="004C39DD" w:rsidRPr="00837E3F" w:rsidRDefault="004C39DD" w:rsidP="002775C8">
      <w:pPr>
        <w:pStyle w:val="a0"/>
        <w:numPr>
          <w:ilvl w:val="1"/>
          <w:numId w:val="32"/>
        </w:numPr>
        <w:tabs>
          <w:tab w:val="num" w:pos="1800"/>
        </w:tabs>
        <w:spacing w:after="0"/>
        <w:ind w:left="1259" w:right="96" w:hanging="357"/>
        <w:rPr>
          <w:rFonts w:asciiTheme="minorHAnsi" w:hAnsiTheme="minorHAnsi" w:cstheme="minorHAnsi"/>
          <w:szCs w:val="20"/>
        </w:rPr>
      </w:pPr>
      <w:r w:rsidRPr="00837E3F">
        <w:rPr>
          <w:rFonts w:asciiTheme="minorHAnsi" w:hAnsiTheme="minorHAnsi" w:cstheme="minorHAnsi"/>
          <w:szCs w:val="20"/>
        </w:rPr>
        <w:t>Ενσωμάτωση υποστήριξης βοήθειας και οδηγιών προς τους χρήστες. Μηνύματα λαθών (</w:t>
      </w:r>
      <w:proofErr w:type="spellStart"/>
      <w:r w:rsidRPr="00837E3F">
        <w:rPr>
          <w:rFonts w:asciiTheme="minorHAnsi" w:hAnsiTheme="minorHAnsi" w:cstheme="minorHAnsi"/>
          <w:szCs w:val="20"/>
        </w:rPr>
        <w:t>error</w:t>
      </w:r>
      <w:proofErr w:type="spellEnd"/>
      <w:r w:rsidRPr="00837E3F">
        <w:rPr>
          <w:rFonts w:asciiTheme="minorHAnsi" w:hAnsiTheme="minorHAnsi" w:cstheme="minorHAnsi"/>
          <w:szCs w:val="20"/>
        </w:rPr>
        <w:t xml:space="preserve"> </w:t>
      </w:r>
      <w:proofErr w:type="spellStart"/>
      <w:r w:rsidRPr="00837E3F">
        <w:rPr>
          <w:rFonts w:asciiTheme="minorHAnsi" w:hAnsiTheme="minorHAnsi" w:cstheme="minorHAnsi"/>
          <w:szCs w:val="20"/>
        </w:rPr>
        <w:t>messages</w:t>
      </w:r>
      <w:proofErr w:type="spellEnd"/>
      <w:r w:rsidRPr="00837E3F">
        <w:rPr>
          <w:rFonts w:asciiTheme="minorHAnsi" w:hAnsiTheme="minorHAnsi" w:cstheme="minorHAnsi"/>
          <w:szCs w:val="20"/>
        </w:rPr>
        <w:t>) στην Ελληνική γλώσσα και ειδοποίηση των χρηστών με όρους οικείους προς αυτούς.</w:t>
      </w:r>
    </w:p>
    <w:p w:rsidR="004C39DD" w:rsidRPr="00837E3F" w:rsidRDefault="004C39DD" w:rsidP="002775C8">
      <w:pPr>
        <w:pStyle w:val="a0"/>
        <w:numPr>
          <w:ilvl w:val="1"/>
          <w:numId w:val="32"/>
        </w:numPr>
        <w:tabs>
          <w:tab w:val="num" w:pos="1800"/>
        </w:tabs>
        <w:spacing w:after="0"/>
        <w:ind w:left="1259" w:right="96" w:hanging="357"/>
        <w:rPr>
          <w:rFonts w:asciiTheme="minorHAnsi" w:hAnsiTheme="minorHAnsi" w:cstheme="minorHAnsi"/>
          <w:szCs w:val="20"/>
        </w:rPr>
      </w:pPr>
      <w:r w:rsidRPr="00837E3F">
        <w:rPr>
          <w:rFonts w:asciiTheme="minorHAnsi" w:hAnsiTheme="minorHAnsi" w:cstheme="minorHAnsi"/>
          <w:szCs w:val="20"/>
        </w:rPr>
        <w:t xml:space="preserve">Χρησιμοποίηση από τον εξουσιοδοτημένο χρήστη συγκεκριμένων προσχεδιασμένων αναφορών καθώς και δυνατότητα δημιουργίας </w:t>
      </w:r>
      <w:proofErr w:type="spellStart"/>
      <w:r w:rsidRPr="00837E3F">
        <w:rPr>
          <w:rFonts w:asciiTheme="minorHAnsi" w:hAnsiTheme="minorHAnsi" w:cstheme="minorHAnsi"/>
          <w:szCs w:val="20"/>
        </w:rPr>
        <w:t>ad</w:t>
      </w:r>
      <w:proofErr w:type="spellEnd"/>
      <w:r w:rsidRPr="00837E3F">
        <w:rPr>
          <w:rFonts w:asciiTheme="minorHAnsi" w:hAnsiTheme="minorHAnsi" w:cstheme="minorHAnsi"/>
          <w:szCs w:val="20"/>
        </w:rPr>
        <w:t>-</w:t>
      </w:r>
      <w:proofErr w:type="spellStart"/>
      <w:r w:rsidRPr="00837E3F">
        <w:rPr>
          <w:rFonts w:asciiTheme="minorHAnsi" w:hAnsiTheme="minorHAnsi" w:cstheme="minorHAnsi"/>
          <w:szCs w:val="20"/>
        </w:rPr>
        <w:t>hoc</w:t>
      </w:r>
      <w:proofErr w:type="spellEnd"/>
      <w:r w:rsidRPr="00837E3F">
        <w:rPr>
          <w:rFonts w:asciiTheme="minorHAnsi" w:hAnsiTheme="minorHAnsi" w:cstheme="minorHAnsi"/>
          <w:szCs w:val="20"/>
        </w:rPr>
        <w:t xml:space="preserve"> αναφορών για την άντληση πληροφοριών ειδικότερου χαρακτήρα.</w:t>
      </w:r>
    </w:p>
    <w:p w:rsidR="004C39DD" w:rsidRPr="00837E3F" w:rsidRDefault="004C39DD" w:rsidP="002775C8">
      <w:pPr>
        <w:pStyle w:val="a0"/>
        <w:numPr>
          <w:ilvl w:val="1"/>
          <w:numId w:val="32"/>
        </w:numPr>
        <w:tabs>
          <w:tab w:val="num" w:pos="1800"/>
        </w:tabs>
        <w:spacing w:after="0"/>
        <w:ind w:left="1259" w:right="96" w:hanging="357"/>
        <w:rPr>
          <w:rFonts w:asciiTheme="minorHAnsi" w:hAnsiTheme="minorHAnsi" w:cstheme="minorHAnsi"/>
          <w:szCs w:val="20"/>
        </w:rPr>
      </w:pPr>
      <w:r w:rsidRPr="00837E3F">
        <w:rPr>
          <w:rFonts w:asciiTheme="minorHAnsi" w:hAnsiTheme="minorHAnsi" w:cstheme="minorHAnsi"/>
          <w:szCs w:val="20"/>
        </w:rPr>
        <w:t xml:space="preserve">Άμεση σύνδεση των αναφορών κατά τη δημιουργία τους με επίπεδα ταυτοποίησης </w:t>
      </w:r>
      <w:r w:rsidRPr="00CB5B99">
        <w:rPr>
          <w:rFonts w:asciiTheme="minorHAnsi" w:hAnsiTheme="minorHAnsi" w:cstheme="minorHAnsi"/>
          <w:szCs w:val="20"/>
        </w:rPr>
        <w:t>(</w:t>
      </w:r>
      <w:r w:rsidRPr="00CE03F0">
        <w:rPr>
          <w:rFonts w:asciiTheme="minorHAnsi" w:hAnsiTheme="minorHAnsi" w:cstheme="minorHAnsi"/>
          <w:szCs w:val="20"/>
          <w:lang w:val="en-US"/>
        </w:rPr>
        <w:t>authorization</w:t>
      </w:r>
      <w:r w:rsidRPr="00837E3F">
        <w:rPr>
          <w:rFonts w:asciiTheme="minorHAnsi" w:hAnsiTheme="minorHAnsi" w:cstheme="minorHAnsi"/>
          <w:szCs w:val="20"/>
        </w:rPr>
        <w:t>) και ασφάλειας σε επίπεδο χρήστη και δεδομένων</w:t>
      </w:r>
    </w:p>
    <w:p w:rsidR="004C39DD" w:rsidRPr="00837E3F" w:rsidRDefault="004C39DD" w:rsidP="002775C8">
      <w:pPr>
        <w:pStyle w:val="a0"/>
        <w:numPr>
          <w:ilvl w:val="1"/>
          <w:numId w:val="32"/>
        </w:numPr>
        <w:tabs>
          <w:tab w:val="num" w:pos="1800"/>
        </w:tabs>
        <w:spacing w:after="0"/>
        <w:ind w:left="1259" w:right="96" w:hanging="357"/>
        <w:rPr>
          <w:rFonts w:asciiTheme="minorHAnsi" w:hAnsiTheme="minorHAnsi" w:cstheme="minorHAnsi"/>
          <w:szCs w:val="20"/>
        </w:rPr>
      </w:pPr>
      <w:r w:rsidRPr="00837E3F">
        <w:rPr>
          <w:rFonts w:asciiTheme="minorHAnsi" w:hAnsiTheme="minorHAnsi" w:cstheme="minorHAnsi"/>
          <w:szCs w:val="20"/>
        </w:rPr>
        <w:t xml:space="preserve">Δυνατότητα συνδυασμού και επεξεργασίας στοιχείων για τη δημιουργία αναφορών τόσο από εσωτερικές όσο και από εξωτερικές πηγές πληροφόρησης </w:t>
      </w:r>
    </w:p>
    <w:p w:rsidR="004C39DD" w:rsidRPr="00837E3F" w:rsidRDefault="004C39DD" w:rsidP="002775C8">
      <w:pPr>
        <w:pStyle w:val="a0"/>
        <w:numPr>
          <w:ilvl w:val="1"/>
          <w:numId w:val="32"/>
        </w:numPr>
        <w:tabs>
          <w:tab w:val="num" w:pos="1800"/>
        </w:tabs>
        <w:spacing w:after="0"/>
        <w:ind w:left="1259" w:right="96" w:hanging="357"/>
        <w:rPr>
          <w:rFonts w:asciiTheme="minorHAnsi" w:hAnsiTheme="minorHAnsi" w:cstheme="minorHAnsi"/>
          <w:szCs w:val="20"/>
        </w:rPr>
      </w:pPr>
      <w:r w:rsidRPr="00837E3F">
        <w:rPr>
          <w:rFonts w:asciiTheme="minorHAnsi" w:hAnsiTheme="minorHAnsi" w:cstheme="minorHAnsi"/>
          <w:szCs w:val="20"/>
        </w:rPr>
        <w:t xml:space="preserve">Δυνατότητα ανάλυσης και παρουσίασης των πληροφοριών είτε με προκαθορισμένη μορφή είτε με δυναμική μορφή (πίνακες, γραφικά, στατιστικά </w:t>
      </w:r>
      <w:r w:rsidR="00CE03F0" w:rsidRPr="00837E3F">
        <w:rPr>
          <w:rFonts w:asciiTheme="minorHAnsi" w:hAnsiTheme="minorHAnsi" w:cstheme="minorHAnsi"/>
          <w:szCs w:val="20"/>
        </w:rPr>
        <w:t>κλπ.</w:t>
      </w:r>
      <w:r w:rsidRPr="00837E3F">
        <w:rPr>
          <w:rFonts w:asciiTheme="minorHAnsi" w:hAnsiTheme="minorHAnsi" w:cstheme="minorHAnsi"/>
          <w:szCs w:val="20"/>
        </w:rPr>
        <w:t xml:space="preserve">). </w:t>
      </w:r>
    </w:p>
    <w:p w:rsidR="004C39DD" w:rsidRPr="00837E3F" w:rsidRDefault="004C39DD" w:rsidP="002775C8">
      <w:pPr>
        <w:pStyle w:val="a0"/>
        <w:numPr>
          <w:ilvl w:val="1"/>
          <w:numId w:val="32"/>
        </w:numPr>
        <w:tabs>
          <w:tab w:val="num" w:pos="1800"/>
        </w:tabs>
        <w:spacing w:after="0"/>
        <w:ind w:left="1259" w:right="96" w:hanging="357"/>
        <w:rPr>
          <w:rFonts w:asciiTheme="minorHAnsi" w:hAnsiTheme="minorHAnsi" w:cstheme="minorHAnsi"/>
          <w:szCs w:val="20"/>
        </w:rPr>
      </w:pPr>
      <w:r w:rsidRPr="00837E3F">
        <w:rPr>
          <w:rFonts w:asciiTheme="minorHAnsi" w:hAnsiTheme="minorHAnsi" w:cstheme="minorHAnsi"/>
          <w:szCs w:val="20"/>
        </w:rPr>
        <w:t>Δυνατότητα ανταλλαγής επεξεργάσιμων στοιχείων από και προς εργαλεία υποστήριξης εργασιών γραφείου</w:t>
      </w:r>
    </w:p>
    <w:p w:rsidR="004C39DD" w:rsidRPr="00625D44" w:rsidRDefault="004C39DD" w:rsidP="002775C8">
      <w:pPr>
        <w:numPr>
          <w:ilvl w:val="0"/>
          <w:numId w:val="31"/>
        </w:numPr>
        <w:jc w:val="both"/>
        <w:rPr>
          <w:rFonts w:asciiTheme="minorHAnsi" w:hAnsiTheme="minorHAnsi" w:cstheme="minorHAnsi"/>
        </w:rPr>
      </w:pPr>
      <w:r w:rsidRPr="00BB6CF3">
        <w:rPr>
          <w:rFonts w:asciiTheme="minorHAnsi" w:hAnsiTheme="minorHAnsi" w:cstheme="minorHAnsi"/>
          <w:szCs w:val="22"/>
        </w:rPr>
        <w:t xml:space="preserve">Χρήση της υποδομής PKI </w:t>
      </w:r>
      <w:r w:rsidRPr="00CB5B99">
        <w:rPr>
          <w:rFonts w:asciiTheme="minorHAnsi" w:hAnsiTheme="minorHAnsi" w:cstheme="minorHAnsi"/>
          <w:szCs w:val="22"/>
        </w:rPr>
        <w:t>(</w:t>
      </w:r>
      <w:r w:rsidRPr="00CE03F0">
        <w:rPr>
          <w:rFonts w:asciiTheme="minorHAnsi" w:hAnsiTheme="minorHAnsi" w:cstheme="minorHAnsi"/>
          <w:szCs w:val="22"/>
          <w:lang w:val="en-US"/>
        </w:rPr>
        <w:t>Public</w:t>
      </w:r>
      <w:r w:rsidRPr="00CB5B99">
        <w:rPr>
          <w:rFonts w:asciiTheme="minorHAnsi" w:hAnsiTheme="minorHAnsi" w:cstheme="minorHAnsi"/>
          <w:szCs w:val="22"/>
        </w:rPr>
        <w:t xml:space="preserve"> </w:t>
      </w:r>
      <w:r w:rsidRPr="00CE03F0">
        <w:rPr>
          <w:rFonts w:asciiTheme="minorHAnsi" w:hAnsiTheme="minorHAnsi" w:cstheme="minorHAnsi"/>
          <w:szCs w:val="22"/>
          <w:lang w:val="en-US"/>
        </w:rPr>
        <w:t>Key</w:t>
      </w:r>
      <w:r w:rsidRPr="00CB5B99">
        <w:rPr>
          <w:rFonts w:asciiTheme="minorHAnsi" w:hAnsiTheme="minorHAnsi" w:cstheme="minorHAnsi"/>
          <w:szCs w:val="22"/>
        </w:rPr>
        <w:t xml:space="preserve"> </w:t>
      </w:r>
      <w:r w:rsidRPr="00CE03F0">
        <w:rPr>
          <w:rFonts w:asciiTheme="minorHAnsi" w:hAnsiTheme="minorHAnsi" w:cstheme="minorHAnsi"/>
          <w:szCs w:val="22"/>
          <w:lang w:val="en-US"/>
        </w:rPr>
        <w:t>Infrastructure</w:t>
      </w:r>
      <w:r w:rsidRPr="00BB6CF3">
        <w:rPr>
          <w:rFonts w:asciiTheme="minorHAnsi" w:hAnsiTheme="minorHAnsi" w:cstheme="minorHAnsi"/>
          <w:szCs w:val="22"/>
        </w:rPr>
        <w:t xml:space="preserve">) προκειμένου να υλοποιηθούν μηχανισμοί </w:t>
      </w:r>
      <w:r w:rsidRPr="00625D44">
        <w:rPr>
          <w:rFonts w:asciiTheme="minorHAnsi" w:hAnsiTheme="minorHAnsi" w:cstheme="minorHAnsi"/>
        </w:rPr>
        <w:t>ασφάλειας.</w:t>
      </w:r>
    </w:p>
    <w:p w:rsidR="00663D0E" w:rsidRDefault="004C39DD" w:rsidP="002775C8">
      <w:pPr>
        <w:numPr>
          <w:ilvl w:val="0"/>
          <w:numId w:val="31"/>
        </w:numPr>
        <w:jc w:val="both"/>
        <w:rPr>
          <w:rFonts w:asciiTheme="minorHAnsi" w:hAnsiTheme="minorHAnsi" w:cstheme="minorHAnsi"/>
        </w:rPr>
      </w:pPr>
      <w:r w:rsidRPr="00625D44">
        <w:rPr>
          <w:rFonts w:asciiTheme="minorHAnsi" w:hAnsiTheme="minorHAnsi" w:cstheme="minorHAnsi"/>
        </w:rPr>
        <w:lastRenderedPageBreak/>
        <w:t>Αξιοποίηση της υφιστάμενης υποδομής LDAP και SSO (</w:t>
      </w:r>
      <w:proofErr w:type="spellStart"/>
      <w:r w:rsidRPr="00625D44">
        <w:rPr>
          <w:rFonts w:asciiTheme="minorHAnsi" w:hAnsiTheme="minorHAnsi" w:cstheme="minorHAnsi"/>
        </w:rPr>
        <w:t>Single</w:t>
      </w:r>
      <w:proofErr w:type="spellEnd"/>
      <w:r w:rsidRPr="00625D44">
        <w:rPr>
          <w:rFonts w:asciiTheme="minorHAnsi" w:hAnsiTheme="minorHAnsi" w:cstheme="minorHAnsi"/>
        </w:rPr>
        <w:t xml:space="preserve"> </w:t>
      </w:r>
      <w:proofErr w:type="spellStart"/>
      <w:r w:rsidRPr="00625D44">
        <w:rPr>
          <w:rFonts w:asciiTheme="minorHAnsi" w:hAnsiTheme="minorHAnsi" w:cstheme="minorHAnsi"/>
        </w:rPr>
        <w:t>Sign</w:t>
      </w:r>
      <w:proofErr w:type="spellEnd"/>
      <w:r w:rsidRPr="00625D44">
        <w:rPr>
          <w:rFonts w:asciiTheme="minorHAnsi" w:hAnsiTheme="minorHAnsi" w:cstheme="minorHAnsi"/>
        </w:rPr>
        <w:t xml:space="preserve"> </w:t>
      </w:r>
      <w:proofErr w:type="spellStart"/>
      <w:r w:rsidRPr="00625D44">
        <w:rPr>
          <w:rFonts w:asciiTheme="minorHAnsi" w:hAnsiTheme="minorHAnsi" w:cstheme="minorHAnsi"/>
        </w:rPr>
        <w:t>On</w:t>
      </w:r>
      <w:proofErr w:type="spellEnd"/>
      <w:r w:rsidRPr="00625D44">
        <w:rPr>
          <w:rFonts w:asciiTheme="minorHAnsi" w:hAnsiTheme="minorHAnsi" w:cstheme="minorHAnsi"/>
        </w:rPr>
        <w:t xml:space="preserve">) του </w:t>
      </w:r>
      <w:r>
        <w:rPr>
          <w:rFonts w:asciiTheme="minorHAnsi" w:hAnsiTheme="minorHAnsi" w:cstheme="minorHAnsi"/>
        </w:rPr>
        <w:t>Ακαδημαϊκού Ιδρύματος</w:t>
      </w:r>
      <w:r w:rsidRPr="00625D44">
        <w:rPr>
          <w:rFonts w:asciiTheme="minorHAnsi" w:hAnsiTheme="minorHAnsi" w:cstheme="minorHAnsi"/>
        </w:rPr>
        <w:t xml:space="preserve"> προκειμένου να υλοποιηθούν μηχανισμοί πρόσβασης.</w:t>
      </w:r>
    </w:p>
    <w:p w:rsidR="004C39DD" w:rsidRPr="00663D0E" w:rsidRDefault="00663D0E" w:rsidP="002775C8">
      <w:pPr>
        <w:pStyle w:val="af1"/>
        <w:numPr>
          <w:ilvl w:val="0"/>
          <w:numId w:val="31"/>
        </w:numPr>
        <w:spacing w:after="0"/>
        <w:rPr>
          <w:rFonts w:asciiTheme="minorHAnsi" w:hAnsiTheme="minorHAnsi" w:cstheme="minorHAnsi"/>
          <w:szCs w:val="24"/>
          <w:lang w:eastAsia="el-GR"/>
        </w:rPr>
      </w:pPr>
      <w:r w:rsidRPr="00663D0E">
        <w:rPr>
          <w:rFonts w:asciiTheme="minorHAnsi" w:hAnsiTheme="minorHAnsi" w:cstheme="minorHAnsi"/>
          <w:szCs w:val="24"/>
          <w:lang w:eastAsia="el-GR"/>
        </w:rPr>
        <w:t xml:space="preserve">Ενιαίο περιβάλλον πρόσβασης στο σύνολο των υποσυστημάτων και εφαρμογών μέσω </w:t>
      </w:r>
      <w:proofErr w:type="spellStart"/>
      <w:r w:rsidRPr="00663D0E">
        <w:rPr>
          <w:rFonts w:asciiTheme="minorHAnsi" w:hAnsiTheme="minorHAnsi" w:cstheme="minorHAnsi"/>
          <w:szCs w:val="24"/>
          <w:lang w:eastAsia="el-GR"/>
        </w:rPr>
        <w:t>web</w:t>
      </w:r>
      <w:proofErr w:type="spellEnd"/>
      <w:r w:rsidRPr="00CB5B99">
        <w:rPr>
          <w:rFonts w:asciiTheme="minorHAnsi" w:hAnsiTheme="minorHAnsi" w:cstheme="minorHAnsi"/>
          <w:szCs w:val="24"/>
          <w:lang w:eastAsia="el-GR"/>
        </w:rPr>
        <w:t xml:space="preserve"> </w:t>
      </w:r>
      <w:r w:rsidRPr="004C36E2">
        <w:rPr>
          <w:rFonts w:asciiTheme="minorHAnsi" w:hAnsiTheme="minorHAnsi" w:cstheme="minorHAnsi"/>
          <w:szCs w:val="24"/>
          <w:lang w:val="en-US" w:eastAsia="el-GR"/>
        </w:rPr>
        <w:t>Interface</w:t>
      </w:r>
      <w:r w:rsidRPr="00663D0E">
        <w:rPr>
          <w:rFonts w:asciiTheme="minorHAnsi" w:hAnsiTheme="minorHAnsi" w:cstheme="minorHAnsi"/>
          <w:szCs w:val="24"/>
          <w:lang w:eastAsia="el-GR"/>
        </w:rPr>
        <w:t>.</w:t>
      </w:r>
      <w:r w:rsidR="00290667">
        <w:rPr>
          <w:rFonts w:asciiTheme="minorHAnsi" w:hAnsiTheme="minorHAnsi" w:cstheme="minorHAnsi"/>
          <w:szCs w:val="24"/>
          <w:lang w:eastAsia="el-GR"/>
        </w:rPr>
        <w:t xml:space="preserve"> </w:t>
      </w:r>
      <w:r w:rsidR="004C39DD" w:rsidRPr="00663D0E">
        <w:rPr>
          <w:rFonts w:asciiTheme="minorHAnsi" w:hAnsiTheme="minorHAnsi" w:cstheme="minorHAnsi"/>
        </w:rPr>
        <w:t xml:space="preserve"> </w:t>
      </w:r>
    </w:p>
    <w:p w:rsidR="004C39DD" w:rsidRPr="00DE55FD" w:rsidRDefault="004C39DD" w:rsidP="002775C8">
      <w:pPr>
        <w:numPr>
          <w:ilvl w:val="0"/>
          <w:numId w:val="31"/>
        </w:numPr>
        <w:jc w:val="both"/>
        <w:rPr>
          <w:rFonts w:asciiTheme="minorHAnsi" w:hAnsiTheme="minorHAnsi" w:cstheme="minorHAnsi"/>
        </w:rPr>
      </w:pPr>
      <w:r w:rsidRPr="00625D44">
        <w:rPr>
          <w:rFonts w:asciiTheme="minorHAnsi" w:hAnsiTheme="minorHAnsi" w:cstheme="minorHAnsi"/>
        </w:rPr>
        <w:t>Πιστοποίηση χρήστη μία και μόνο φορά (</w:t>
      </w:r>
      <w:proofErr w:type="spellStart"/>
      <w:r w:rsidRPr="00625D44">
        <w:rPr>
          <w:rFonts w:asciiTheme="minorHAnsi" w:hAnsiTheme="minorHAnsi" w:cstheme="minorHAnsi"/>
        </w:rPr>
        <w:t>Single</w:t>
      </w:r>
      <w:proofErr w:type="spellEnd"/>
      <w:r w:rsidRPr="00625D44">
        <w:rPr>
          <w:rFonts w:asciiTheme="minorHAnsi" w:hAnsiTheme="minorHAnsi" w:cstheme="minorHAnsi"/>
        </w:rPr>
        <w:t xml:space="preserve"> </w:t>
      </w:r>
      <w:proofErr w:type="spellStart"/>
      <w:r w:rsidRPr="00625D44">
        <w:rPr>
          <w:rFonts w:asciiTheme="minorHAnsi" w:hAnsiTheme="minorHAnsi" w:cstheme="minorHAnsi"/>
        </w:rPr>
        <w:t>Sign</w:t>
      </w:r>
      <w:proofErr w:type="spellEnd"/>
      <w:r w:rsidRPr="00625D44">
        <w:rPr>
          <w:rFonts w:asciiTheme="minorHAnsi" w:hAnsiTheme="minorHAnsi" w:cstheme="minorHAnsi"/>
        </w:rPr>
        <w:t xml:space="preserve"> </w:t>
      </w:r>
      <w:proofErr w:type="spellStart"/>
      <w:r w:rsidRPr="00625D44">
        <w:rPr>
          <w:rFonts w:asciiTheme="minorHAnsi" w:hAnsiTheme="minorHAnsi" w:cstheme="minorHAnsi"/>
        </w:rPr>
        <w:t>On</w:t>
      </w:r>
      <w:proofErr w:type="spellEnd"/>
      <w:r w:rsidRPr="00625D44">
        <w:rPr>
          <w:rFonts w:asciiTheme="minorHAnsi" w:hAnsiTheme="minorHAnsi" w:cstheme="minorHAnsi"/>
        </w:rPr>
        <w:t xml:space="preserve">): Οι χρήστες των εφαρμογών εξυπηρέτησης φοιτητών και διδασκόντων θα έχουν τη δυνατότητα να χρησιμοποιούν τις αντίστοιχες δικτυακές πύλες και τις εφαρμογές τους (σύμφωνα με τα δικαιώματά τους) περνώντας από τη διαδικασία πιστοποίησης μία και μοναδική φορά μέχρι την οριστική έξοδό τους. Κατά συνέπεια οι εφαρμογές εξυπηρέτησης φοιτητών και διδασκόντων θα πρέπει να είναι σε θέση να αναθέτουν την διαδικασία </w:t>
      </w:r>
      <w:proofErr w:type="spellStart"/>
      <w:r w:rsidRPr="00625D44">
        <w:rPr>
          <w:rFonts w:asciiTheme="minorHAnsi" w:hAnsiTheme="minorHAnsi" w:cstheme="minorHAnsi"/>
        </w:rPr>
        <w:t>αυθεντικοποίησης</w:t>
      </w:r>
      <w:proofErr w:type="spellEnd"/>
      <w:r w:rsidRPr="00625D44">
        <w:rPr>
          <w:rFonts w:asciiTheme="minorHAnsi" w:hAnsiTheme="minorHAnsi" w:cstheme="minorHAnsi"/>
        </w:rPr>
        <w:t xml:space="preserve"> σε εξωτερικές υπάρχουσες υποδομές του </w:t>
      </w:r>
      <w:r>
        <w:rPr>
          <w:rFonts w:asciiTheme="minorHAnsi" w:hAnsiTheme="minorHAnsi" w:cstheme="minorHAnsi"/>
        </w:rPr>
        <w:t>Ακαδημαϊκού Ιδρύματος</w:t>
      </w:r>
      <w:r w:rsidR="007D0352">
        <w:rPr>
          <w:rFonts w:asciiTheme="minorHAnsi" w:hAnsiTheme="minorHAnsi" w:cstheme="minorHAnsi"/>
        </w:rPr>
        <w:t>.</w:t>
      </w:r>
      <w:r w:rsidRPr="00625D44">
        <w:rPr>
          <w:rFonts w:asciiTheme="minorHAnsi" w:hAnsiTheme="minorHAnsi" w:cstheme="minorHAnsi"/>
        </w:rPr>
        <w:t xml:space="preserve"> </w:t>
      </w:r>
      <w:r w:rsidRPr="007D0352">
        <w:rPr>
          <w:rFonts w:asciiTheme="minorHAnsi" w:hAnsiTheme="minorHAnsi" w:cstheme="minorHAnsi"/>
        </w:rPr>
        <w:t>(</w:t>
      </w:r>
      <w:proofErr w:type="spellStart"/>
      <w:r w:rsidR="00A17C64" w:rsidRPr="004C36E2">
        <w:rPr>
          <w:rFonts w:asciiTheme="minorHAnsi" w:hAnsiTheme="minorHAnsi" w:cstheme="minorHAnsi"/>
          <w:lang w:val="en-US"/>
        </w:rPr>
        <w:t>P</w:t>
      </w:r>
      <w:r w:rsidRPr="004C36E2">
        <w:rPr>
          <w:rFonts w:asciiTheme="minorHAnsi" w:hAnsiTheme="minorHAnsi" w:cstheme="minorHAnsi"/>
          <w:lang w:val="en-US"/>
        </w:rPr>
        <w:t>ubcookie</w:t>
      </w:r>
      <w:proofErr w:type="spellEnd"/>
      <w:r w:rsidRPr="0077157E">
        <w:rPr>
          <w:rFonts w:asciiTheme="minorHAnsi" w:hAnsiTheme="minorHAnsi" w:cstheme="minorHAnsi"/>
        </w:rPr>
        <w:t xml:space="preserve"> και</w:t>
      </w:r>
      <w:r w:rsidRPr="00CB5B99">
        <w:rPr>
          <w:rFonts w:asciiTheme="minorHAnsi" w:hAnsiTheme="minorHAnsi" w:cstheme="minorHAnsi"/>
        </w:rPr>
        <w:t xml:space="preserve"> </w:t>
      </w:r>
      <w:r w:rsidRPr="004C36E2">
        <w:rPr>
          <w:rFonts w:asciiTheme="minorHAnsi" w:hAnsiTheme="minorHAnsi" w:cstheme="minorHAnsi"/>
          <w:lang w:val="en-US"/>
        </w:rPr>
        <w:t>Shibboleth</w:t>
      </w:r>
      <w:r w:rsidRPr="0077157E">
        <w:rPr>
          <w:rFonts w:asciiTheme="minorHAnsi" w:hAnsiTheme="minorHAnsi" w:cstheme="minorHAnsi"/>
        </w:rPr>
        <w:t>).</w:t>
      </w:r>
      <w:r w:rsidR="00DB4798" w:rsidRPr="0077157E">
        <w:rPr>
          <w:rFonts w:asciiTheme="minorHAnsi" w:hAnsiTheme="minorHAnsi" w:cstheme="minorHAnsi"/>
        </w:rPr>
        <w:t xml:space="preserve"> </w:t>
      </w:r>
      <w:r w:rsidR="006972A0" w:rsidRPr="0077157E">
        <w:rPr>
          <w:rFonts w:asciiTheme="minorHAnsi" w:hAnsiTheme="minorHAnsi" w:cstheme="minorHAnsi"/>
        </w:rPr>
        <w:t>Ο</w:t>
      </w:r>
      <w:r w:rsidR="007D0352" w:rsidRPr="0077157E">
        <w:rPr>
          <w:rFonts w:asciiTheme="minorHAnsi" w:hAnsiTheme="minorHAnsi" w:cstheme="minorHAnsi"/>
        </w:rPr>
        <w:t xml:space="preserve"> </w:t>
      </w:r>
      <w:r w:rsidR="00DB4798" w:rsidRPr="0077157E">
        <w:rPr>
          <w:rFonts w:asciiTheme="minorHAnsi" w:hAnsiTheme="minorHAnsi" w:cstheme="minorHAnsi"/>
        </w:rPr>
        <w:t xml:space="preserve">υποψήφιος Ανάδοχος </w:t>
      </w:r>
      <w:r w:rsidR="006972A0" w:rsidRPr="0077157E">
        <w:rPr>
          <w:rFonts w:asciiTheme="minorHAnsi" w:hAnsiTheme="minorHAnsi" w:cstheme="minorHAnsi"/>
        </w:rPr>
        <w:t xml:space="preserve">θα </w:t>
      </w:r>
      <w:r w:rsidR="00CD3224" w:rsidRPr="0077157E">
        <w:rPr>
          <w:rFonts w:asciiTheme="minorHAnsi" w:hAnsiTheme="minorHAnsi" w:cstheme="minorHAnsi"/>
        </w:rPr>
        <w:t>πρέπ</w:t>
      </w:r>
      <w:r w:rsidR="00CD3224">
        <w:rPr>
          <w:rFonts w:asciiTheme="minorHAnsi" w:hAnsiTheme="minorHAnsi" w:cstheme="minorHAnsi"/>
        </w:rPr>
        <w:t>ει</w:t>
      </w:r>
      <w:r w:rsidR="00CD3224" w:rsidRPr="0077157E">
        <w:rPr>
          <w:rFonts w:asciiTheme="minorHAnsi" w:hAnsiTheme="minorHAnsi" w:cstheme="minorHAnsi"/>
        </w:rPr>
        <w:t xml:space="preserve"> </w:t>
      </w:r>
      <w:r w:rsidR="007D0352" w:rsidRPr="0077157E">
        <w:rPr>
          <w:rFonts w:asciiTheme="minorHAnsi" w:hAnsiTheme="minorHAnsi" w:cstheme="minorHAnsi"/>
        </w:rPr>
        <w:t xml:space="preserve">αποδεδειγμένα </w:t>
      </w:r>
      <w:r w:rsidR="006972A0" w:rsidRPr="0077157E">
        <w:rPr>
          <w:rFonts w:asciiTheme="minorHAnsi" w:hAnsiTheme="minorHAnsi" w:cstheme="minorHAnsi"/>
        </w:rPr>
        <w:t xml:space="preserve">να </w:t>
      </w:r>
      <w:r w:rsidR="007D0352" w:rsidRPr="0077157E">
        <w:rPr>
          <w:rFonts w:asciiTheme="minorHAnsi" w:hAnsiTheme="minorHAnsi" w:cstheme="minorHAnsi"/>
        </w:rPr>
        <w:t xml:space="preserve">διαθέτει εγκαταστάσεις σε </w:t>
      </w:r>
      <w:r w:rsidR="004C36E2" w:rsidRPr="0077157E">
        <w:rPr>
          <w:rFonts w:asciiTheme="minorHAnsi" w:hAnsiTheme="minorHAnsi" w:cstheme="minorHAnsi"/>
        </w:rPr>
        <w:t>ελληνικά</w:t>
      </w:r>
      <w:r w:rsidR="007D0352" w:rsidRPr="0077157E">
        <w:rPr>
          <w:rFonts w:asciiTheme="minorHAnsi" w:hAnsiTheme="minorHAnsi" w:cstheme="minorHAnsi"/>
        </w:rPr>
        <w:t xml:space="preserve"> ακαδημαϊκά Ιδρύματα όπου το σύστημά του συνεργάζεται με υποδομή </w:t>
      </w:r>
      <w:proofErr w:type="spellStart"/>
      <w:r w:rsidR="007D0352" w:rsidRPr="0077157E">
        <w:rPr>
          <w:rFonts w:asciiTheme="minorHAnsi" w:hAnsiTheme="minorHAnsi" w:cstheme="minorHAnsi"/>
          <w:lang w:val="en-US"/>
        </w:rPr>
        <w:t>Pubcookie</w:t>
      </w:r>
      <w:proofErr w:type="spellEnd"/>
      <w:r w:rsidR="007D0352" w:rsidRPr="0077157E">
        <w:rPr>
          <w:rFonts w:asciiTheme="minorHAnsi" w:hAnsiTheme="minorHAnsi" w:cstheme="minorHAnsi"/>
        </w:rPr>
        <w:t xml:space="preserve"> </w:t>
      </w:r>
      <w:r w:rsidR="006972A0" w:rsidRPr="0077157E">
        <w:rPr>
          <w:rFonts w:asciiTheme="minorHAnsi" w:hAnsiTheme="minorHAnsi" w:cstheme="minorHAnsi"/>
        </w:rPr>
        <w:t xml:space="preserve">και </w:t>
      </w:r>
      <w:r w:rsidR="007D0352" w:rsidRPr="0077157E">
        <w:rPr>
          <w:rFonts w:asciiTheme="minorHAnsi" w:hAnsiTheme="minorHAnsi" w:cstheme="minorHAnsi"/>
          <w:lang w:val="en-US"/>
        </w:rPr>
        <w:t>Shibboleth</w:t>
      </w:r>
      <w:r w:rsidR="007D0352" w:rsidRPr="0077157E">
        <w:rPr>
          <w:rFonts w:asciiTheme="minorHAnsi" w:hAnsiTheme="minorHAnsi" w:cstheme="minorHAnsi"/>
        </w:rPr>
        <w:t>.</w:t>
      </w:r>
      <w:r w:rsidR="007D0352" w:rsidRPr="007D0352">
        <w:rPr>
          <w:rFonts w:asciiTheme="minorHAnsi" w:hAnsiTheme="minorHAnsi" w:cstheme="minorHAnsi"/>
        </w:rPr>
        <w:t xml:space="preserve"> </w:t>
      </w:r>
    </w:p>
    <w:p w:rsidR="004C39DD" w:rsidRDefault="004C39DD" w:rsidP="002775C8">
      <w:pPr>
        <w:numPr>
          <w:ilvl w:val="0"/>
          <w:numId w:val="31"/>
        </w:numPr>
        <w:jc w:val="both"/>
        <w:rPr>
          <w:rFonts w:asciiTheme="minorHAnsi" w:hAnsiTheme="minorHAnsi" w:cstheme="minorHAnsi"/>
        </w:rPr>
      </w:pPr>
      <w:r>
        <w:rPr>
          <w:rFonts w:asciiTheme="minorHAnsi" w:hAnsiTheme="minorHAnsi" w:cstheme="minorHAnsi"/>
        </w:rPr>
        <w:t>Δυνατότητα διασύνδεσης με τα κεντρικά ΠΣ που αναπτύσσονται παράλληλα μέσω των δράσεων της Α1/21.1</w:t>
      </w:r>
    </w:p>
    <w:p w:rsidR="00066D2C" w:rsidRPr="00270D94" w:rsidRDefault="00066D2C" w:rsidP="00066D2C">
      <w:pPr>
        <w:numPr>
          <w:ilvl w:val="0"/>
          <w:numId w:val="31"/>
        </w:numPr>
        <w:spacing w:after="120"/>
        <w:jc w:val="both"/>
        <w:rPr>
          <w:rFonts w:cs="Calibri"/>
          <w:lang w:val="en-US"/>
        </w:rPr>
      </w:pPr>
      <w:r w:rsidRPr="0082119F">
        <w:rPr>
          <w:rFonts w:cs="Calibri"/>
        </w:rPr>
        <w:t>Υποστήριξη</w:t>
      </w:r>
      <w:r w:rsidRPr="00270D94">
        <w:rPr>
          <w:rFonts w:cs="Calibri"/>
          <w:sz w:val="24"/>
          <w:lang w:val="en-US"/>
        </w:rPr>
        <w:t xml:space="preserve"> </w:t>
      </w:r>
      <w:r w:rsidRPr="0082119F">
        <w:rPr>
          <w:rFonts w:cs="Calibri"/>
        </w:rPr>
        <w:t>υποδομής</w:t>
      </w:r>
      <w:r w:rsidRPr="00270D94">
        <w:rPr>
          <w:rFonts w:cs="Calibri"/>
          <w:sz w:val="24"/>
          <w:lang w:val="en-US"/>
        </w:rPr>
        <w:t xml:space="preserve"> </w:t>
      </w:r>
      <w:r>
        <w:rPr>
          <w:rFonts w:cs="Calibri"/>
          <w:lang w:val="en-US"/>
        </w:rPr>
        <w:t>Single</w:t>
      </w:r>
      <w:r w:rsidRPr="004B19FB">
        <w:rPr>
          <w:rFonts w:cs="Calibri"/>
          <w:lang w:val="en-US"/>
        </w:rPr>
        <w:t xml:space="preserve"> </w:t>
      </w:r>
      <w:r>
        <w:rPr>
          <w:rFonts w:cs="Calibri"/>
          <w:lang w:val="en-US"/>
        </w:rPr>
        <w:t>Sign</w:t>
      </w:r>
      <w:r w:rsidRPr="00270D94">
        <w:rPr>
          <w:rFonts w:cs="Calibri"/>
          <w:sz w:val="24"/>
          <w:lang w:val="en-US"/>
        </w:rPr>
        <w:t>-</w:t>
      </w:r>
      <w:r>
        <w:rPr>
          <w:rFonts w:cs="Calibri"/>
          <w:lang w:val="en-US"/>
        </w:rPr>
        <w:t>On</w:t>
      </w:r>
      <w:r w:rsidRPr="004B19FB">
        <w:rPr>
          <w:rFonts w:cs="Calibri"/>
          <w:lang w:val="en-US"/>
        </w:rPr>
        <w:t xml:space="preserve"> </w:t>
      </w:r>
      <w:r w:rsidRPr="00270D94">
        <w:rPr>
          <w:rFonts w:cs="Calibri"/>
          <w:sz w:val="24"/>
          <w:lang w:val="en-US"/>
        </w:rPr>
        <w:t>CAS</w:t>
      </w:r>
      <w:r w:rsidRPr="004B19FB">
        <w:rPr>
          <w:rFonts w:cs="Calibri"/>
          <w:lang w:val="en-US"/>
        </w:rPr>
        <w:t xml:space="preserve"> (</w:t>
      </w:r>
      <w:r>
        <w:rPr>
          <w:rFonts w:cs="Calibri"/>
          <w:lang w:val="en-US"/>
        </w:rPr>
        <w:t>Central</w:t>
      </w:r>
      <w:r w:rsidRPr="004B19FB">
        <w:rPr>
          <w:rFonts w:cs="Calibri"/>
          <w:lang w:val="en-US"/>
        </w:rPr>
        <w:t xml:space="preserve"> </w:t>
      </w:r>
      <w:r>
        <w:rPr>
          <w:rFonts w:cs="Calibri"/>
          <w:lang w:val="en-US"/>
        </w:rPr>
        <w:t>Authentication</w:t>
      </w:r>
      <w:r w:rsidRPr="004B19FB">
        <w:rPr>
          <w:rFonts w:cs="Calibri"/>
          <w:lang w:val="en-US"/>
        </w:rPr>
        <w:t xml:space="preserve"> </w:t>
      </w:r>
      <w:r>
        <w:rPr>
          <w:rFonts w:cs="Calibri"/>
          <w:lang w:val="en-US"/>
        </w:rPr>
        <w:t>Service</w:t>
      </w:r>
      <w:r w:rsidRPr="004B19FB">
        <w:rPr>
          <w:rFonts w:cs="Calibri"/>
          <w:lang w:val="en-US"/>
        </w:rPr>
        <w:t xml:space="preserve"> - </w:t>
      </w:r>
      <w:hyperlink r:id="rId19" w:history="1">
        <w:r w:rsidRPr="00F326F3">
          <w:rPr>
            <w:rStyle w:val="-"/>
            <w:rFonts w:cs="Calibri"/>
            <w:lang w:val="en-US"/>
          </w:rPr>
          <w:t>https</w:t>
        </w:r>
        <w:r w:rsidRPr="004B19FB">
          <w:rPr>
            <w:rStyle w:val="-"/>
            <w:rFonts w:cs="Calibri"/>
            <w:lang w:val="en-US"/>
          </w:rPr>
          <w:t>://</w:t>
        </w:r>
        <w:r w:rsidRPr="00F326F3">
          <w:rPr>
            <w:rStyle w:val="-"/>
            <w:rFonts w:cs="Calibri"/>
            <w:lang w:val="en-US"/>
          </w:rPr>
          <w:t>wiki</w:t>
        </w:r>
        <w:r w:rsidRPr="004B19FB">
          <w:rPr>
            <w:rStyle w:val="-"/>
            <w:rFonts w:cs="Calibri"/>
            <w:lang w:val="en-US"/>
          </w:rPr>
          <w:t>.</w:t>
        </w:r>
        <w:r w:rsidRPr="00F326F3">
          <w:rPr>
            <w:rStyle w:val="-"/>
            <w:rFonts w:cs="Calibri"/>
            <w:lang w:val="en-US"/>
          </w:rPr>
          <w:t>jasig</w:t>
        </w:r>
        <w:r w:rsidRPr="004B19FB">
          <w:rPr>
            <w:rStyle w:val="-"/>
            <w:rFonts w:cs="Calibri"/>
            <w:lang w:val="en-US"/>
          </w:rPr>
          <w:t>.</w:t>
        </w:r>
        <w:r w:rsidRPr="00F326F3">
          <w:rPr>
            <w:rStyle w:val="-"/>
            <w:rFonts w:cs="Calibri"/>
            <w:lang w:val="en-US"/>
          </w:rPr>
          <w:t>org</w:t>
        </w:r>
        <w:r w:rsidRPr="004B19FB">
          <w:rPr>
            <w:rStyle w:val="-"/>
            <w:rFonts w:cs="Calibri"/>
            <w:lang w:val="en-US"/>
          </w:rPr>
          <w:t>/</w:t>
        </w:r>
        <w:r w:rsidRPr="00F326F3">
          <w:rPr>
            <w:rStyle w:val="-"/>
            <w:rFonts w:cs="Calibri"/>
            <w:lang w:val="en-US"/>
          </w:rPr>
          <w:t>display</w:t>
        </w:r>
        <w:r w:rsidRPr="004B19FB">
          <w:rPr>
            <w:rStyle w:val="-"/>
            <w:rFonts w:cs="Calibri"/>
            <w:lang w:val="en-US"/>
          </w:rPr>
          <w:t>/</w:t>
        </w:r>
        <w:r w:rsidRPr="00F326F3">
          <w:rPr>
            <w:rStyle w:val="-"/>
            <w:rFonts w:cs="Calibri"/>
            <w:lang w:val="en-US"/>
          </w:rPr>
          <w:t>CAS</w:t>
        </w:r>
        <w:r w:rsidRPr="004B19FB">
          <w:rPr>
            <w:rStyle w:val="-"/>
            <w:rFonts w:cs="Calibri"/>
            <w:lang w:val="en-US"/>
          </w:rPr>
          <w:t>/</w:t>
        </w:r>
        <w:r w:rsidRPr="00F326F3">
          <w:rPr>
            <w:rStyle w:val="-"/>
            <w:rFonts w:cs="Calibri"/>
            <w:lang w:val="en-US"/>
          </w:rPr>
          <w:t>Home</w:t>
        </w:r>
      </w:hyperlink>
      <w:r w:rsidRPr="004B19FB">
        <w:rPr>
          <w:rFonts w:cs="Calibri"/>
          <w:lang w:val="en-US"/>
        </w:rPr>
        <w:t>)</w:t>
      </w:r>
      <w:r w:rsidRPr="00270D94">
        <w:rPr>
          <w:rFonts w:cs="Calibri"/>
          <w:sz w:val="24"/>
          <w:lang w:val="en-US"/>
        </w:rPr>
        <w:t xml:space="preserve">. </w:t>
      </w:r>
    </w:p>
    <w:p w:rsidR="004C39DD" w:rsidRDefault="006722EA" w:rsidP="002775C8">
      <w:pPr>
        <w:numPr>
          <w:ilvl w:val="0"/>
          <w:numId w:val="31"/>
        </w:numPr>
        <w:ind w:left="357" w:hanging="357"/>
        <w:jc w:val="both"/>
        <w:rPr>
          <w:rFonts w:asciiTheme="minorHAnsi" w:hAnsiTheme="minorHAnsi" w:cstheme="minorHAnsi"/>
        </w:rPr>
      </w:pPr>
      <w:r>
        <w:rPr>
          <w:rFonts w:asciiTheme="minorHAnsi" w:hAnsiTheme="minorHAnsi" w:cstheme="minorHAnsi"/>
        </w:rPr>
        <w:t>Υποστήριξη Κ</w:t>
      </w:r>
      <w:r w:rsidR="004C39DD" w:rsidRPr="00DE55FD">
        <w:rPr>
          <w:rFonts w:asciiTheme="minorHAnsi" w:hAnsiTheme="minorHAnsi" w:cstheme="minorHAnsi"/>
        </w:rPr>
        <w:t>εντρική</w:t>
      </w:r>
      <w:r>
        <w:rPr>
          <w:rFonts w:asciiTheme="minorHAnsi" w:hAnsiTheme="minorHAnsi" w:cstheme="minorHAnsi"/>
        </w:rPr>
        <w:t>ς</w:t>
      </w:r>
      <w:r w:rsidR="004C39DD" w:rsidRPr="00DE55FD">
        <w:rPr>
          <w:rFonts w:asciiTheme="minorHAnsi" w:hAnsiTheme="minorHAnsi" w:cstheme="minorHAnsi"/>
        </w:rPr>
        <w:t xml:space="preserve"> Υπηρεσία</w:t>
      </w:r>
      <w:r>
        <w:rPr>
          <w:rFonts w:asciiTheme="minorHAnsi" w:hAnsiTheme="minorHAnsi" w:cstheme="minorHAnsi"/>
        </w:rPr>
        <w:t>ς</w:t>
      </w:r>
      <w:r w:rsidR="004C39DD" w:rsidRPr="00DE55FD">
        <w:rPr>
          <w:rFonts w:asciiTheme="minorHAnsi" w:hAnsiTheme="minorHAnsi" w:cstheme="minorHAnsi"/>
        </w:rPr>
        <w:t xml:space="preserve"> </w:t>
      </w:r>
      <w:r>
        <w:rPr>
          <w:rFonts w:asciiTheme="minorHAnsi" w:hAnsiTheme="minorHAnsi" w:cstheme="minorHAnsi"/>
        </w:rPr>
        <w:t>Κ</w:t>
      </w:r>
      <w:r w:rsidR="004C39DD" w:rsidRPr="00DE55FD">
        <w:rPr>
          <w:rFonts w:asciiTheme="minorHAnsi" w:hAnsiTheme="minorHAnsi" w:cstheme="minorHAnsi"/>
        </w:rPr>
        <w:t xml:space="preserve">αταλόγου </w:t>
      </w:r>
      <w:r>
        <w:rPr>
          <w:rFonts w:asciiTheme="minorHAnsi" w:hAnsiTheme="minorHAnsi" w:cstheme="minorHAnsi"/>
        </w:rPr>
        <w:t xml:space="preserve">του </w:t>
      </w:r>
      <w:r w:rsidR="00DF413A">
        <w:rPr>
          <w:rFonts w:asciiTheme="minorHAnsi" w:hAnsiTheme="minorHAnsi" w:cstheme="minorHAnsi"/>
        </w:rPr>
        <w:t xml:space="preserve">Ακαδημαϊκού Ιδρύματος </w:t>
      </w:r>
      <w:r w:rsidR="004C39DD" w:rsidRPr="00DE55FD">
        <w:rPr>
          <w:rFonts w:asciiTheme="minorHAnsi" w:hAnsiTheme="minorHAnsi" w:cstheme="minorHAnsi"/>
        </w:rPr>
        <w:t>(LDAP</w:t>
      </w:r>
      <w:r w:rsidR="004C39DD" w:rsidRPr="00CB5B99">
        <w:rPr>
          <w:rFonts w:asciiTheme="minorHAnsi" w:hAnsiTheme="minorHAnsi" w:cstheme="minorHAnsi"/>
        </w:rPr>
        <w:t>/</w:t>
      </w:r>
      <w:r w:rsidR="004C39DD" w:rsidRPr="004C36E2">
        <w:rPr>
          <w:rFonts w:asciiTheme="minorHAnsi" w:hAnsiTheme="minorHAnsi" w:cstheme="minorHAnsi"/>
          <w:lang w:val="en-US"/>
        </w:rPr>
        <w:t>Director</w:t>
      </w:r>
      <w:r w:rsidR="004C39DD" w:rsidRPr="00DE55FD">
        <w:rPr>
          <w:rFonts w:asciiTheme="minorHAnsi" w:hAnsiTheme="minorHAnsi" w:cstheme="minorHAnsi"/>
        </w:rPr>
        <w:t xml:space="preserve">y </w:t>
      </w:r>
      <w:proofErr w:type="spellStart"/>
      <w:r w:rsidR="004C39DD" w:rsidRPr="00DE55FD">
        <w:rPr>
          <w:rFonts w:asciiTheme="minorHAnsi" w:hAnsiTheme="minorHAnsi" w:cstheme="minorHAnsi"/>
        </w:rPr>
        <w:t>service</w:t>
      </w:r>
      <w:proofErr w:type="spellEnd"/>
      <w:r w:rsidR="004C39DD" w:rsidRPr="00DE55FD">
        <w:rPr>
          <w:rFonts w:asciiTheme="minorHAnsi" w:hAnsiTheme="minorHAnsi" w:cstheme="minorHAnsi"/>
        </w:rPr>
        <w:t xml:space="preserve">): Οι εφαρμογές εξυπηρέτησης φοιτητών και διδασκόντων θα πρέπει να είναι σε θέση να επικοινωνούν με ασφάλεια, π.χ. πάνω από ένα VPN στέλνοντας και λαμβάνοντας πληροφορία στην ή από την υπάρχουσα υπηρεσία καταλόγου του </w:t>
      </w:r>
      <w:r w:rsidR="00DF413A">
        <w:rPr>
          <w:rFonts w:asciiTheme="minorHAnsi" w:hAnsiTheme="minorHAnsi" w:cstheme="minorHAnsi"/>
        </w:rPr>
        <w:t xml:space="preserve">Ακαδημαϊκού Ιδρύματος </w:t>
      </w:r>
      <w:r w:rsidR="004C39DD" w:rsidRPr="00DE55FD">
        <w:rPr>
          <w:rFonts w:asciiTheme="minorHAnsi" w:hAnsiTheme="minorHAnsi" w:cstheme="minorHAnsi"/>
        </w:rPr>
        <w:t>που διατηρεί πληροφορίες όπως τηλεφωνικό κατάλογο,  κατάλογο e</w:t>
      </w:r>
      <w:r w:rsidR="004C39DD" w:rsidRPr="00CB5B99">
        <w:rPr>
          <w:rFonts w:asciiTheme="minorHAnsi" w:hAnsiTheme="minorHAnsi" w:cstheme="minorHAnsi"/>
        </w:rPr>
        <w:t>-</w:t>
      </w:r>
      <w:r w:rsidR="004C39DD" w:rsidRPr="004C36E2">
        <w:rPr>
          <w:rFonts w:asciiTheme="minorHAnsi" w:hAnsiTheme="minorHAnsi" w:cstheme="minorHAnsi"/>
          <w:lang w:val="en-US"/>
        </w:rPr>
        <w:t>mail</w:t>
      </w:r>
      <w:r w:rsidR="004C39DD" w:rsidRPr="00DE55FD">
        <w:rPr>
          <w:rFonts w:asciiTheme="minorHAnsi" w:hAnsiTheme="minorHAnsi" w:cstheme="minorHAnsi"/>
        </w:rPr>
        <w:t xml:space="preserve"> διευθύνσεων, ιδιότητα, κεντρικό UID, ΑΓΜ για φοιτητές ή Αριθμός Μητρώου ΔΕΠ και Διοικητικών Υπαλλήλων,  κλπ. Κατ’ αυτόν τον τρόπο η Κεντρική Υπηρεσία Καταλόγου θα μπορεί να ενημερώνεται για αλλαγές σε στοιχεία φοιτητών όπως στοιχεία επικοινωνίας ή αλλαγές της κατάστασης φοίτησ</w:t>
      </w:r>
      <w:r w:rsidR="00720072">
        <w:rPr>
          <w:rFonts w:asciiTheme="minorHAnsi" w:hAnsiTheme="minorHAnsi" w:cstheme="minorHAnsi"/>
        </w:rPr>
        <w:t>η</w:t>
      </w:r>
      <w:r w:rsidR="004C39DD" w:rsidRPr="00DE55FD">
        <w:rPr>
          <w:rFonts w:asciiTheme="minorHAnsi" w:hAnsiTheme="minorHAnsi" w:cstheme="minorHAnsi"/>
        </w:rPr>
        <w:t xml:space="preserve">ς των (π.χ. ενεργών, ανενεργών φοιτητών, κλπ.). </w:t>
      </w:r>
    </w:p>
    <w:p w:rsidR="00A17C64" w:rsidRPr="00DE55FD" w:rsidRDefault="00A17C64" w:rsidP="002775C8">
      <w:pPr>
        <w:jc w:val="both"/>
        <w:rPr>
          <w:rFonts w:asciiTheme="minorHAnsi" w:hAnsiTheme="minorHAnsi" w:cstheme="minorHAnsi"/>
        </w:rPr>
      </w:pPr>
    </w:p>
    <w:p w:rsidR="00A53495" w:rsidRPr="006F3C33" w:rsidRDefault="00A53495" w:rsidP="00286CF4">
      <w:pPr>
        <w:pStyle w:val="3"/>
        <w:numPr>
          <w:ilvl w:val="2"/>
          <w:numId w:val="33"/>
        </w:numPr>
      </w:pPr>
      <w:r>
        <w:t xml:space="preserve"> </w:t>
      </w:r>
      <w:bookmarkStart w:id="46" w:name="_Ref300828412"/>
      <w:bookmarkStart w:id="47" w:name="_Ref300828422"/>
      <w:bookmarkStart w:id="48" w:name="_Toc316976601"/>
      <w:r>
        <w:t xml:space="preserve">Θέματα συνάφειας με </w:t>
      </w:r>
      <w:r w:rsidR="007E4D3A">
        <w:t>το έργο τ</w:t>
      </w:r>
      <w:r w:rsidR="004506AE">
        <w:t>ης οριζόν</w:t>
      </w:r>
      <w:r w:rsidR="007E4D3A">
        <w:t xml:space="preserve">τιας δράσης </w:t>
      </w:r>
      <w:r>
        <w:t>της πρόσκλησης 21.1</w:t>
      </w:r>
      <w:r w:rsidR="007E4D3A">
        <w:t>/Α1</w:t>
      </w:r>
      <w:r w:rsidR="004506AE">
        <w:t xml:space="preserve">, </w:t>
      </w:r>
      <w:r w:rsidR="007E4D3A">
        <w:t xml:space="preserve">το </w:t>
      </w:r>
      <w:r w:rsidR="004506AE">
        <w:t>σύστημα Ερμή</w:t>
      </w:r>
      <w:r w:rsidR="007E4D3A">
        <w:t>ς</w:t>
      </w:r>
      <w:r w:rsidR="004506AE">
        <w:t xml:space="preserve"> </w:t>
      </w:r>
      <w:r>
        <w:t>και</w:t>
      </w:r>
      <w:r w:rsidR="007E4D3A">
        <w:t xml:space="preserve"> το σύστημα</w:t>
      </w:r>
      <w:r>
        <w:t xml:space="preserve"> Εύδοξο</w:t>
      </w:r>
      <w:r w:rsidR="007E4D3A">
        <w:t>ς</w:t>
      </w:r>
      <w:r>
        <w:t>.</w:t>
      </w:r>
      <w:bookmarkEnd w:id="46"/>
      <w:bookmarkEnd w:id="47"/>
      <w:bookmarkEnd w:id="48"/>
      <w:r>
        <w:t xml:space="preserve"> </w:t>
      </w:r>
    </w:p>
    <w:p w:rsidR="00B40053" w:rsidRDefault="00663D0E" w:rsidP="006E1498">
      <w:pPr>
        <w:spacing w:after="120"/>
        <w:jc w:val="both"/>
        <w:rPr>
          <w:rFonts w:cs="Tahoma"/>
          <w:b/>
        </w:rPr>
      </w:pPr>
      <w:r>
        <w:rPr>
          <w:rFonts w:cs="Tahoma"/>
        </w:rPr>
        <w:t>Ο παρώ</w:t>
      </w:r>
      <w:r w:rsidR="0049331B" w:rsidRPr="00CB1446">
        <w:rPr>
          <w:rFonts w:cs="Tahoma"/>
        </w:rPr>
        <w:t xml:space="preserve">ν διαγωνισμός είναι σε άμεση συνάφεια με τις αντίστοιχες δράσεις που θα αναπτυχθούν </w:t>
      </w:r>
      <w:r w:rsidR="007E4D3A">
        <w:rPr>
          <w:rFonts w:cs="Tahoma"/>
        </w:rPr>
        <w:t>στα πλ</w:t>
      </w:r>
      <w:r w:rsidR="00B40053">
        <w:rPr>
          <w:rFonts w:cs="Tahoma"/>
        </w:rPr>
        <w:t>αί</w:t>
      </w:r>
      <w:r w:rsidR="007E4D3A">
        <w:rPr>
          <w:rFonts w:cs="Tahoma"/>
        </w:rPr>
        <w:t xml:space="preserve">σια της πράξης </w:t>
      </w:r>
      <w:r w:rsidR="007E4D3A" w:rsidRPr="00CB1446">
        <w:rPr>
          <w:rFonts w:cs="Tahoma"/>
        </w:rPr>
        <w:t xml:space="preserve">«Ψηφιακές Υπηρεσίες Ακαδημαϊκών Ιδρυμάτων – Οριζόντια Δράση» </w:t>
      </w:r>
      <w:r w:rsidR="007E4D3A">
        <w:rPr>
          <w:rFonts w:cs="Tahoma"/>
        </w:rPr>
        <w:t xml:space="preserve">της </w:t>
      </w:r>
      <w:r w:rsidR="007E4D3A" w:rsidRPr="007E4D3A">
        <w:rPr>
          <w:rFonts w:cs="Tahoma"/>
        </w:rPr>
        <w:t>πρόσκλησης 21.1</w:t>
      </w:r>
      <w:r w:rsidR="007E4D3A">
        <w:rPr>
          <w:rFonts w:cs="Tahoma"/>
        </w:rPr>
        <w:t>/Α1 με δικαιούχο τη</w:t>
      </w:r>
      <w:r w:rsidR="007E4D3A" w:rsidRPr="007E4D3A">
        <w:rPr>
          <w:rFonts w:cs="Tahoma"/>
        </w:rPr>
        <w:t xml:space="preserve"> </w:t>
      </w:r>
      <w:proofErr w:type="spellStart"/>
      <w:r w:rsidR="007E4D3A" w:rsidRPr="007E4D3A">
        <w:rPr>
          <w:rFonts w:cs="Tahoma"/>
          <w:lang w:val="en-US"/>
        </w:rPr>
        <w:t>GUNet</w:t>
      </w:r>
      <w:proofErr w:type="spellEnd"/>
      <w:r w:rsidR="002716FA">
        <w:rPr>
          <w:rFonts w:cs="Tahoma"/>
        </w:rPr>
        <w:t xml:space="preserve"> ΑΕ</w:t>
      </w:r>
      <w:r w:rsidR="0049331B" w:rsidRPr="007E4D3A">
        <w:rPr>
          <w:rFonts w:cs="Tahoma"/>
        </w:rPr>
        <w:t xml:space="preserve">. </w:t>
      </w:r>
      <w:r w:rsidR="0049331B" w:rsidRPr="00CB1446">
        <w:rPr>
          <w:rFonts w:cs="Tahoma"/>
        </w:rPr>
        <w:t xml:space="preserve">Κατά συνέπεια οι </w:t>
      </w:r>
      <w:r w:rsidR="007E4D3A">
        <w:rPr>
          <w:rFonts w:cs="Tahoma"/>
        </w:rPr>
        <w:t>δ</w:t>
      </w:r>
      <w:r w:rsidR="0049331B" w:rsidRPr="00CB1446">
        <w:rPr>
          <w:rFonts w:cs="Tahoma"/>
        </w:rPr>
        <w:t>ιαγωνιζόμενοι θα πρέπει να αποδεχθούν πλήρως και ανεπ</w:t>
      </w:r>
      <w:r w:rsidR="00837E3F">
        <w:rPr>
          <w:rFonts w:cs="Tahoma"/>
        </w:rPr>
        <w:t xml:space="preserve">ιφύλακτα ότι τα </w:t>
      </w:r>
      <w:r w:rsidR="0049331B" w:rsidRPr="00CB1446">
        <w:rPr>
          <w:rFonts w:cs="Tahoma"/>
        </w:rPr>
        <w:t>ΠΣ πο</w:t>
      </w:r>
      <w:r w:rsidR="00B40053">
        <w:rPr>
          <w:rFonts w:cs="Tahoma"/>
        </w:rPr>
        <w:t xml:space="preserve">υ θα παραδώσουν θα συνεργάζονται </w:t>
      </w:r>
      <w:r w:rsidR="0049331B" w:rsidRPr="00CB1446">
        <w:rPr>
          <w:rFonts w:cs="Tahoma"/>
        </w:rPr>
        <w:t xml:space="preserve">με </w:t>
      </w:r>
      <w:r w:rsidR="00B40053">
        <w:rPr>
          <w:rFonts w:cs="Tahoma"/>
        </w:rPr>
        <w:t xml:space="preserve">αυτές </w:t>
      </w:r>
      <w:r w:rsidR="0049331B" w:rsidRPr="00CB1446">
        <w:rPr>
          <w:rFonts w:cs="Tahoma"/>
        </w:rPr>
        <w:t xml:space="preserve">τις </w:t>
      </w:r>
      <w:r w:rsidR="00B40053">
        <w:rPr>
          <w:rFonts w:cs="Tahoma"/>
        </w:rPr>
        <w:t xml:space="preserve">εθνικές </w:t>
      </w:r>
      <w:r w:rsidR="007E4D3A">
        <w:rPr>
          <w:rFonts w:cs="Tahoma"/>
        </w:rPr>
        <w:t xml:space="preserve">οριζόντιες </w:t>
      </w:r>
      <w:r w:rsidR="0049331B" w:rsidRPr="00CB1446">
        <w:rPr>
          <w:rFonts w:cs="Tahoma"/>
        </w:rPr>
        <w:t>υποδομές</w:t>
      </w:r>
      <w:r w:rsidR="00B40053">
        <w:rPr>
          <w:rFonts w:cs="Tahoma"/>
        </w:rPr>
        <w:t xml:space="preserve"> και ειδικότερα ότι θα υλοποιήσουν την διασύνδεση των συστημάτων με:</w:t>
      </w:r>
      <w:r w:rsidR="0049331B" w:rsidRPr="00CB1446">
        <w:rPr>
          <w:rFonts w:cs="Tahoma"/>
          <w:b/>
        </w:rPr>
        <w:t xml:space="preserve"> </w:t>
      </w:r>
    </w:p>
    <w:p w:rsidR="00B40053" w:rsidRPr="00597053" w:rsidRDefault="00B40053" w:rsidP="00493532">
      <w:pPr>
        <w:pStyle w:val="af1"/>
        <w:numPr>
          <w:ilvl w:val="0"/>
          <w:numId w:val="83"/>
        </w:numPr>
        <w:rPr>
          <w:rFonts w:asciiTheme="minorHAnsi" w:hAnsiTheme="minorHAnsi" w:cstheme="minorHAnsi"/>
        </w:rPr>
      </w:pPr>
      <w:r w:rsidRPr="00597053">
        <w:rPr>
          <w:rFonts w:asciiTheme="minorHAnsi" w:hAnsiTheme="minorHAnsi" w:cstheme="minorHAnsi"/>
        </w:rPr>
        <w:t xml:space="preserve">το </w:t>
      </w:r>
      <w:r w:rsidR="0049331B" w:rsidRPr="00597053">
        <w:rPr>
          <w:rFonts w:asciiTheme="minorHAnsi" w:hAnsiTheme="minorHAnsi" w:cstheme="minorHAnsi"/>
        </w:rPr>
        <w:t xml:space="preserve">Κεντρικό Πληροφοριακό </w:t>
      </w:r>
      <w:r w:rsidRPr="00597053">
        <w:rPr>
          <w:rFonts w:asciiTheme="minorHAnsi" w:hAnsiTheme="minorHAnsi" w:cstheme="minorHAnsi"/>
        </w:rPr>
        <w:t xml:space="preserve">Σύστημα Επιχειρηματικής </w:t>
      </w:r>
      <w:r w:rsidR="004C36E2" w:rsidRPr="00597053">
        <w:rPr>
          <w:rFonts w:asciiTheme="minorHAnsi" w:hAnsiTheme="minorHAnsi" w:cstheme="minorHAnsi"/>
        </w:rPr>
        <w:t>Ευφυΐας</w:t>
      </w:r>
    </w:p>
    <w:p w:rsidR="0049331B" w:rsidRPr="00597053" w:rsidRDefault="00B40053" w:rsidP="00493532">
      <w:pPr>
        <w:pStyle w:val="af1"/>
        <w:numPr>
          <w:ilvl w:val="0"/>
          <w:numId w:val="83"/>
        </w:numPr>
        <w:rPr>
          <w:rFonts w:asciiTheme="minorHAnsi" w:hAnsiTheme="minorHAnsi" w:cstheme="minorHAnsi"/>
        </w:rPr>
      </w:pPr>
      <w:r w:rsidRPr="00597053">
        <w:rPr>
          <w:rFonts w:asciiTheme="minorHAnsi" w:hAnsiTheme="minorHAnsi" w:cstheme="minorHAnsi"/>
        </w:rPr>
        <w:t>τ</w:t>
      </w:r>
      <w:r w:rsidR="0049331B" w:rsidRPr="00597053">
        <w:rPr>
          <w:rFonts w:asciiTheme="minorHAnsi" w:hAnsiTheme="minorHAnsi" w:cstheme="minorHAnsi"/>
        </w:rPr>
        <w:t>ην Κεντρική υποδομή αποστολής και λήψης σύντομων μηνυμάτων (</w:t>
      </w:r>
      <w:r w:rsidR="0049331B" w:rsidRPr="00597053">
        <w:rPr>
          <w:rFonts w:asciiTheme="minorHAnsi" w:hAnsiTheme="minorHAnsi" w:cstheme="minorHAnsi"/>
          <w:lang w:val="en-US"/>
        </w:rPr>
        <w:t>SMS</w:t>
      </w:r>
      <w:r w:rsidRPr="00597053">
        <w:rPr>
          <w:rFonts w:asciiTheme="minorHAnsi" w:hAnsiTheme="minorHAnsi" w:cstheme="minorHAnsi"/>
        </w:rPr>
        <w:t>)</w:t>
      </w:r>
    </w:p>
    <w:p w:rsidR="00B40053" w:rsidRPr="00597053" w:rsidRDefault="0049331B" w:rsidP="00493532">
      <w:pPr>
        <w:pStyle w:val="af1"/>
        <w:numPr>
          <w:ilvl w:val="0"/>
          <w:numId w:val="83"/>
        </w:numPr>
        <w:rPr>
          <w:rFonts w:asciiTheme="minorHAnsi" w:hAnsiTheme="minorHAnsi" w:cstheme="minorHAnsi"/>
        </w:rPr>
      </w:pPr>
      <w:r w:rsidRPr="00597053">
        <w:rPr>
          <w:rFonts w:asciiTheme="minorHAnsi" w:hAnsiTheme="minorHAnsi" w:cstheme="minorHAnsi"/>
        </w:rPr>
        <w:t>τη</w:t>
      </w:r>
      <w:r w:rsidR="00B40053" w:rsidRPr="00597053">
        <w:rPr>
          <w:rFonts w:asciiTheme="minorHAnsi" w:hAnsiTheme="minorHAnsi" w:cstheme="minorHAnsi"/>
        </w:rPr>
        <w:t>ν</w:t>
      </w:r>
      <w:r w:rsidRPr="00597053">
        <w:rPr>
          <w:rFonts w:asciiTheme="minorHAnsi" w:hAnsiTheme="minorHAnsi" w:cstheme="minorHAnsi"/>
        </w:rPr>
        <w:t xml:space="preserve"> διασύνδεση του συστήματος με το </w:t>
      </w:r>
      <w:r w:rsidRPr="00597053">
        <w:rPr>
          <w:rFonts w:asciiTheme="minorHAnsi" w:hAnsiTheme="minorHAnsi" w:cstheme="minorHAnsi"/>
          <w:lang w:val="en-US"/>
        </w:rPr>
        <w:t>Mobile</w:t>
      </w:r>
      <w:r w:rsidRPr="00597053">
        <w:rPr>
          <w:rFonts w:asciiTheme="minorHAnsi" w:hAnsiTheme="minorHAnsi" w:cstheme="minorHAnsi"/>
        </w:rPr>
        <w:t xml:space="preserve"> </w:t>
      </w:r>
      <w:r w:rsidRPr="00597053">
        <w:rPr>
          <w:rFonts w:asciiTheme="minorHAnsi" w:hAnsiTheme="minorHAnsi" w:cstheme="minorHAnsi"/>
          <w:lang w:val="en-US"/>
        </w:rPr>
        <w:t>Portal</w:t>
      </w:r>
      <w:r w:rsidRPr="00597053">
        <w:rPr>
          <w:rFonts w:asciiTheme="minorHAnsi" w:hAnsiTheme="minorHAnsi" w:cstheme="minorHAnsi"/>
        </w:rPr>
        <w:t xml:space="preserve"> </w:t>
      </w:r>
    </w:p>
    <w:p w:rsidR="0049331B" w:rsidRPr="00597053" w:rsidRDefault="0049331B" w:rsidP="00493532">
      <w:pPr>
        <w:pStyle w:val="af1"/>
        <w:numPr>
          <w:ilvl w:val="0"/>
          <w:numId w:val="83"/>
        </w:numPr>
        <w:rPr>
          <w:rFonts w:asciiTheme="minorHAnsi" w:hAnsiTheme="minorHAnsi" w:cstheme="minorHAnsi"/>
        </w:rPr>
      </w:pPr>
      <w:r w:rsidRPr="00597053">
        <w:rPr>
          <w:rFonts w:asciiTheme="minorHAnsi" w:hAnsiTheme="minorHAnsi" w:cstheme="minorHAnsi"/>
        </w:rPr>
        <w:t xml:space="preserve">τη διασύνδεση με την Ηλεκτρονική Υπηρεσία Ολοκληρωμένης Διαχείρισης Συγγραμμάτων ΕΥΔΟΞΟΣ που αναπτύσσεται παράλληλα από το ΕΔΕΤ καθώς και </w:t>
      </w:r>
    </w:p>
    <w:p w:rsidR="0049331B" w:rsidRPr="00597053" w:rsidRDefault="0049331B" w:rsidP="00493532">
      <w:pPr>
        <w:pStyle w:val="af1"/>
        <w:numPr>
          <w:ilvl w:val="0"/>
          <w:numId w:val="83"/>
        </w:numPr>
        <w:rPr>
          <w:rFonts w:asciiTheme="minorHAnsi" w:hAnsiTheme="minorHAnsi" w:cstheme="minorHAnsi"/>
        </w:rPr>
      </w:pPr>
      <w:r w:rsidRPr="00597053">
        <w:rPr>
          <w:rFonts w:asciiTheme="minorHAnsi" w:hAnsiTheme="minorHAnsi" w:cstheme="minorHAnsi"/>
        </w:rPr>
        <w:t xml:space="preserve">τη διασύνδεση </w:t>
      </w:r>
      <w:r w:rsidR="006E1498" w:rsidRPr="00597053">
        <w:rPr>
          <w:rFonts w:asciiTheme="minorHAnsi" w:hAnsiTheme="minorHAnsi" w:cstheme="minorHAnsi"/>
        </w:rPr>
        <w:t>με την εθνική πύλη ΕΡΜΗΣ.</w:t>
      </w:r>
    </w:p>
    <w:p w:rsidR="005144BF" w:rsidRDefault="005144BF" w:rsidP="005144BF">
      <w:pPr>
        <w:rPr>
          <w:rFonts w:cs="Tahoma"/>
        </w:rPr>
      </w:pPr>
    </w:p>
    <w:p w:rsidR="00837E3F" w:rsidRPr="00CB1446" w:rsidRDefault="00837E3F" w:rsidP="005144BF">
      <w:pPr>
        <w:rPr>
          <w:rFonts w:cs="Tahoma"/>
        </w:rPr>
      </w:pPr>
    </w:p>
    <w:p w:rsidR="00226A7B" w:rsidRPr="00A257BD" w:rsidRDefault="00226A7B" w:rsidP="00781CC4">
      <w:pPr>
        <w:pStyle w:val="2"/>
      </w:pPr>
      <w:bookmarkStart w:id="49" w:name="_Toc316976602"/>
      <w:r>
        <w:t xml:space="preserve">Τεχνολογίες και σχέδιο υλοποίησης </w:t>
      </w:r>
      <w:r w:rsidR="00A365F3">
        <w:t>Έργου</w:t>
      </w:r>
      <w:bookmarkEnd w:id="49"/>
    </w:p>
    <w:p w:rsidR="003265B8" w:rsidRPr="00BB6CF3" w:rsidRDefault="00DC5783" w:rsidP="003265B8">
      <w:pPr>
        <w:jc w:val="both"/>
        <w:rPr>
          <w:rFonts w:cs="Calibri"/>
          <w:szCs w:val="22"/>
        </w:rPr>
      </w:pPr>
      <w:bookmarkStart w:id="50" w:name="_Ref280556333"/>
      <w:r>
        <w:rPr>
          <w:rFonts w:cs="Calibri"/>
          <w:szCs w:val="22"/>
        </w:rPr>
        <w:t>Το έργο θ</w:t>
      </w:r>
      <w:r w:rsidR="003265B8" w:rsidRPr="00BB6CF3">
        <w:rPr>
          <w:rFonts w:cs="Calibri"/>
          <w:szCs w:val="22"/>
        </w:rPr>
        <w:t xml:space="preserve">α πρέπει να υλοποιηθεί κατά τέτοιο τρόπο ώστε να υποστηρίζεται κεντρική καταχώρηση και διαχείριση της εισαγόμενης πληροφορίας στο σύστημα έτσι ώστε η ίδια πληροφορία να μην απαιτείται να επανεισαχθεί σε κανένα άλλο σημείο. </w:t>
      </w:r>
    </w:p>
    <w:p w:rsidR="003265B8" w:rsidRPr="00BB6CF3" w:rsidRDefault="003265B8" w:rsidP="003265B8">
      <w:pPr>
        <w:jc w:val="both"/>
        <w:rPr>
          <w:rFonts w:cs="Calibri"/>
          <w:szCs w:val="22"/>
        </w:rPr>
      </w:pPr>
    </w:p>
    <w:p w:rsidR="003265B8" w:rsidRPr="00BB6CF3" w:rsidRDefault="003265B8" w:rsidP="003265B8">
      <w:pPr>
        <w:jc w:val="both"/>
        <w:rPr>
          <w:rFonts w:cs="Calibri"/>
          <w:szCs w:val="22"/>
        </w:rPr>
      </w:pPr>
      <w:r w:rsidRPr="00BB6CF3">
        <w:rPr>
          <w:rFonts w:cs="Calibri"/>
          <w:szCs w:val="22"/>
        </w:rPr>
        <w:t>Οι πρόσθετες εξωστρεφείς υπηρεσίες, θα πρέπει να υλοποιηθούν ώστε να υποστηρίζουν:</w:t>
      </w:r>
    </w:p>
    <w:p w:rsidR="003265B8" w:rsidRPr="00837E3F" w:rsidRDefault="003265B8" w:rsidP="00302D2E">
      <w:pPr>
        <w:pStyle w:val="ListParagraph1"/>
        <w:numPr>
          <w:ilvl w:val="0"/>
          <w:numId w:val="43"/>
        </w:numPr>
        <w:spacing w:line="240" w:lineRule="auto"/>
        <w:ind w:left="1077" w:hanging="357"/>
        <w:rPr>
          <w:rFonts w:ascii="Calibri" w:hAnsi="Calibri" w:cs="Calibri"/>
          <w:szCs w:val="20"/>
        </w:rPr>
      </w:pPr>
      <w:r w:rsidRPr="00837E3F">
        <w:rPr>
          <w:rFonts w:ascii="Calibri" w:hAnsi="Calibri" w:cs="Calibri"/>
          <w:szCs w:val="20"/>
        </w:rPr>
        <w:t xml:space="preserve">Αρχιτεκτονική τουλάχιστον τριών (3) επιπέδων (3-tier </w:t>
      </w:r>
      <w:r w:rsidRPr="00837E3F">
        <w:rPr>
          <w:rFonts w:ascii="Calibri" w:hAnsi="Calibri" w:cs="Calibri"/>
          <w:szCs w:val="20"/>
          <w:lang w:val="en-US"/>
        </w:rPr>
        <w:t>architecture</w:t>
      </w:r>
      <w:r w:rsidRPr="00837E3F">
        <w:rPr>
          <w:rFonts w:ascii="Calibri" w:hAnsi="Calibri" w:cs="Calibri"/>
          <w:szCs w:val="20"/>
        </w:rPr>
        <w:t>): επίπεδο παρουσίασης (</w:t>
      </w:r>
      <w:r w:rsidRPr="00837E3F">
        <w:rPr>
          <w:rFonts w:ascii="Calibri" w:hAnsi="Calibri" w:cs="Calibri"/>
          <w:szCs w:val="20"/>
          <w:lang w:val="en-US"/>
        </w:rPr>
        <w:t>Presentation</w:t>
      </w:r>
      <w:r w:rsidRPr="00CB5B99">
        <w:rPr>
          <w:rFonts w:ascii="Calibri" w:hAnsi="Calibri" w:cs="Calibri"/>
          <w:szCs w:val="20"/>
        </w:rPr>
        <w:t xml:space="preserve"> </w:t>
      </w:r>
      <w:r w:rsidRPr="004C36E2">
        <w:rPr>
          <w:rFonts w:ascii="Calibri" w:hAnsi="Calibri" w:cs="Calibri"/>
          <w:szCs w:val="20"/>
          <w:lang w:val="en-US"/>
        </w:rPr>
        <w:t>Layer</w:t>
      </w:r>
      <w:r w:rsidRPr="00837E3F">
        <w:rPr>
          <w:rFonts w:ascii="Calibri" w:hAnsi="Calibri" w:cs="Calibri"/>
          <w:szCs w:val="20"/>
        </w:rPr>
        <w:t>), επίπεδο εφαρμογής ή επιχειρησιακής λογικής (</w:t>
      </w:r>
      <w:r w:rsidRPr="00837E3F">
        <w:rPr>
          <w:rFonts w:ascii="Calibri" w:hAnsi="Calibri" w:cs="Calibri"/>
          <w:szCs w:val="20"/>
          <w:lang w:val="en-US"/>
        </w:rPr>
        <w:t>Application</w:t>
      </w:r>
      <w:r w:rsidRPr="00CB5B99">
        <w:rPr>
          <w:rFonts w:ascii="Calibri" w:hAnsi="Calibri" w:cs="Calibri"/>
          <w:szCs w:val="20"/>
        </w:rPr>
        <w:t xml:space="preserve"> </w:t>
      </w:r>
      <w:r w:rsidRPr="004C36E2">
        <w:rPr>
          <w:rFonts w:ascii="Calibri" w:hAnsi="Calibri" w:cs="Calibri"/>
          <w:szCs w:val="20"/>
          <w:lang w:val="en-US"/>
        </w:rPr>
        <w:t>Layer</w:t>
      </w:r>
      <w:r w:rsidRPr="00837E3F">
        <w:rPr>
          <w:rFonts w:ascii="Calibri" w:hAnsi="Calibri" w:cs="Calibri"/>
          <w:szCs w:val="20"/>
        </w:rPr>
        <w:t xml:space="preserve">) και επίπεδο αποθήκευσης/πρόσβασης στα δεδομένα </w:t>
      </w:r>
      <w:r w:rsidRPr="00CB5B99">
        <w:rPr>
          <w:rFonts w:ascii="Calibri" w:hAnsi="Calibri" w:cs="Calibri"/>
          <w:szCs w:val="20"/>
        </w:rPr>
        <w:t>(</w:t>
      </w:r>
      <w:r w:rsidRPr="004C36E2">
        <w:rPr>
          <w:rFonts w:ascii="Calibri" w:hAnsi="Calibri" w:cs="Calibri"/>
          <w:szCs w:val="20"/>
          <w:lang w:val="en-US"/>
        </w:rPr>
        <w:t>Data</w:t>
      </w:r>
      <w:r w:rsidRPr="00837E3F">
        <w:rPr>
          <w:rFonts w:ascii="Calibri" w:hAnsi="Calibri" w:cs="Calibri"/>
          <w:szCs w:val="20"/>
        </w:rPr>
        <w:t xml:space="preserve"> Access </w:t>
      </w:r>
      <w:r w:rsidRPr="00837E3F">
        <w:rPr>
          <w:rFonts w:ascii="Calibri" w:hAnsi="Calibri" w:cs="Calibri"/>
          <w:szCs w:val="20"/>
          <w:lang w:val="en-US"/>
        </w:rPr>
        <w:t>Layer</w:t>
      </w:r>
      <w:r w:rsidRPr="00837E3F">
        <w:rPr>
          <w:rFonts w:ascii="Calibri" w:hAnsi="Calibri" w:cs="Calibri"/>
          <w:szCs w:val="20"/>
        </w:rPr>
        <w:t>)</w:t>
      </w:r>
    </w:p>
    <w:p w:rsidR="003265B8" w:rsidRPr="00837E3F" w:rsidRDefault="003265B8" w:rsidP="00302D2E">
      <w:pPr>
        <w:pStyle w:val="ListParagraph1"/>
        <w:numPr>
          <w:ilvl w:val="0"/>
          <w:numId w:val="43"/>
        </w:numPr>
        <w:spacing w:line="240" w:lineRule="auto"/>
        <w:ind w:left="1077" w:hanging="357"/>
        <w:rPr>
          <w:rFonts w:ascii="Calibri" w:hAnsi="Calibri" w:cs="Calibri"/>
          <w:szCs w:val="20"/>
        </w:rPr>
      </w:pPr>
      <w:r w:rsidRPr="00837E3F">
        <w:rPr>
          <w:rFonts w:ascii="Calibri" w:hAnsi="Calibri" w:cs="Calibri"/>
          <w:szCs w:val="20"/>
        </w:rPr>
        <w:t xml:space="preserve">Ανάπτυξη Βασισμένη σε </w:t>
      </w:r>
      <w:r w:rsidR="00D82CF5">
        <w:rPr>
          <w:rFonts w:ascii="Calibri" w:hAnsi="Calibri" w:cs="Calibri"/>
          <w:szCs w:val="20"/>
        </w:rPr>
        <w:t xml:space="preserve">Αυτόνομες Δομικές </w:t>
      </w:r>
      <w:r w:rsidRPr="00837E3F">
        <w:rPr>
          <w:rFonts w:ascii="Calibri" w:hAnsi="Calibri" w:cs="Calibri"/>
          <w:szCs w:val="20"/>
        </w:rPr>
        <w:t>Μονάδες (</w:t>
      </w:r>
      <w:r w:rsidRPr="00837E3F">
        <w:rPr>
          <w:rFonts w:ascii="Calibri" w:hAnsi="Calibri" w:cs="Calibri"/>
          <w:szCs w:val="20"/>
          <w:lang w:val="en-US"/>
        </w:rPr>
        <w:t>Component</w:t>
      </w:r>
      <w:r w:rsidRPr="00837E3F">
        <w:rPr>
          <w:rFonts w:ascii="Calibri" w:hAnsi="Calibri" w:cs="Calibri"/>
          <w:szCs w:val="20"/>
        </w:rPr>
        <w:t xml:space="preserve"> </w:t>
      </w:r>
      <w:r w:rsidRPr="00837E3F">
        <w:rPr>
          <w:rFonts w:ascii="Calibri" w:hAnsi="Calibri" w:cs="Calibri"/>
          <w:szCs w:val="20"/>
          <w:lang w:val="en-US"/>
        </w:rPr>
        <w:t>Based</w:t>
      </w:r>
      <w:r w:rsidRPr="00CB5B99">
        <w:rPr>
          <w:rFonts w:ascii="Calibri" w:hAnsi="Calibri" w:cs="Calibri"/>
          <w:szCs w:val="20"/>
        </w:rPr>
        <w:t xml:space="preserve"> </w:t>
      </w:r>
      <w:r w:rsidRPr="004C36E2">
        <w:rPr>
          <w:rFonts w:ascii="Calibri" w:hAnsi="Calibri" w:cs="Calibri"/>
          <w:szCs w:val="20"/>
          <w:lang w:val="en-US"/>
        </w:rPr>
        <w:t>Development</w:t>
      </w:r>
      <w:r w:rsidRPr="00837E3F">
        <w:rPr>
          <w:rFonts w:ascii="Calibri" w:hAnsi="Calibri" w:cs="Calibri"/>
          <w:szCs w:val="20"/>
        </w:rPr>
        <w:t>)</w:t>
      </w:r>
    </w:p>
    <w:p w:rsidR="003265B8" w:rsidRPr="00837E3F" w:rsidRDefault="003265B8" w:rsidP="00302D2E">
      <w:pPr>
        <w:pStyle w:val="ListParagraph1"/>
        <w:numPr>
          <w:ilvl w:val="0"/>
          <w:numId w:val="43"/>
        </w:numPr>
        <w:spacing w:line="240" w:lineRule="auto"/>
        <w:ind w:left="1077" w:hanging="357"/>
        <w:rPr>
          <w:rFonts w:ascii="Calibri" w:hAnsi="Calibri" w:cs="Calibri"/>
          <w:szCs w:val="20"/>
          <w:lang w:val="en-US"/>
        </w:rPr>
      </w:pPr>
      <w:proofErr w:type="spellStart"/>
      <w:r w:rsidRPr="00837E3F">
        <w:rPr>
          <w:rFonts w:ascii="Calibri" w:hAnsi="Calibri" w:cs="Calibri"/>
          <w:szCs w:val="20"/>
        </w:rPr>
        <w:t>Υπηρεσιοστραφή</w:t>
      </w:r>
      <w:proofErr w:type="spellEnd"/>
      <w:r w:rsidRPr="00837E3F">
        <w:rPr>
          <w:rFonts w:ascii="Calibri" w:hAnsi="Calibri" w:cs="Calibri"/>
          <w:szCs w:val="20"/>
          <w:lang w:val="en-US"/>
        </w:rPr>
        <w:t xml:space="preserve"> </w:t>
      </w:r>
      <w:r w:rsidRPr="00837E3F">
        <w:rPr>
          <w:rFonts w:ascii="Calibri" w:hAnsi="Calibri" w:cs="Calibri"/>
          <w:szCs w:val="20"/>
        </w:rPr>
        <w:t>Αρχιτεκτονική</w:t>
      </w:r>
      <w:r w:rsidRPr="00837E3F">
        <w:rPr>
          <w:rFonts w:ascii="Calibri" w:hAnsi="Calibri" w:cs="Calibri"/>
          <w:szCs w:val="20"/>
          <w:lang w:val="en-US"/>
        </w:rPr>
        <w:t xml:space="preserve"> (Service-Oriented Architecture - SOA)</w:t>
      </w:r>
    </w:p>
    <w:p w:rsidR="00837E3F" w:rsidRPr="0019161A" w:rsidRDefault="00837E3F" w:rsidP="003265B8">
      <w:pPr>
        <w:jc w:val="both"/>
        <w:rPr>
          <w:rFonts w:cs="Calibri"/>
          <w:szCs w:val="22"/>
          <w:lang w:val="en-US"/>
        </w:rPr>
      </w:pPr>
    </w:p>
    <w:p w:rsidR="003265B8" w:rsidRPr="00BB6CF3" w:rsidRDefault="003265B8" w:rsidP="003265B8">
      <w:pPr>
        <w:jc w:val="both"/>
        <w:rPr>
          <w:rFonts w:cs="Calibri"/>
          <w:szCs w:val="22"/>
        </w:rPr>
      </w:pPr>
      <w:r w:rsidRPr="00BB6CF3">
        <w:rPr>
          <w:rFonts w:cs="Calibri"/>
          <w:szCs w:val="22"/>
        </w:rPr>
        <w:t xml:space="preserve">Για τις προσφερόμενες επεκτάσεις θα γίνει χρήση της βάσης δεδομένων </w:t>
      </w:r>
      <w:r w:rsidRPr="00BB6CF3">
        <w:rPr>
          <w:rFonts w:cs="Calibri"/>
          <w:szCs w:val="22"/>
          <w:lang w:val="en-US"/>
        </w:rPr>
        <w:t>MS</w:t>
      </w:r>
      <w:r w:rsidRPr="00BB6CF3">
        <w:rPr>
          <w:rFonts w:cs="Calibri"/>
          <w:szCs w:val="22"/>
        </w:rPr>
        <w:t xml:space="preserve"> </w:t>
      </w:r>
      <w:r w:rsidRPr="00933E7F">
        <w:rPr>
          <w:rFonts w:cs="Calibri"/>
          <w:szCs w:val="22"/>
          <w:lang w:val="en-US"/>
        </w:rPr>
        <w:t>SQL</w:t>
      </w:r>
      <w:r w:rsidRPr="00933E7F">
        <w:rPr>
          <w:rFonts w:cs="Calibri"/>
          <w:szCs w:val="22"/>
        </w:rPr>
        <w:t xml:space="preserve"> </w:t>
      </w:r>
      <w:r w:rsidRPr="00933E7F">
        <w:rPr>
          <w:rFonts w:cs="Calibri"/>
          <w:szCs w:val="22"/>
          <w:lang w:val="en-US"/>
        </w:rPr>
        <w:t>Server</w:t>
      </w:r>
      <w:r w:rsidRPr="00933E7F">
        <w:rPr>
          <w:rFonts w:cs="Calibri"/>
          <w:szCs w:val="22"/>
        </w:rPr>
        <w:t xml:space="preserve"> 2008, διότι το Ακαδημαϊκό Ίδρυμα διαθέτει την απαραίτητη </w:t>
      </w:r>
      <w:proofErr w:type="spellStart"/>
      <w:r w:rsidRPr="00933E7F">
        <w:rPr>
          <w:rFonts w:cs="Calibri"/>
          <w:szCs w:val="22"/>
        </w:rPr>
        <w:t>αδειοδότηση</w:t>
      </w:r>
      <w:proofErr w:type="spellEnd"/>
      <w:r w:rsidRPr="00933E7F">
        <w:rPr>
          <w:rFonts w:cs="Calibri"/>
          <w:szCs w:val="22"/>
        </w:rPr>
        <w:t xml:space="preserve">. Ταυτόχρονα ο Ανάδοχος θα πρέπει να προσφέρει </w:t>
      </w:r>
      <w:r w:rsidRPr="00933E7F">
        <w:rPr>
          <w:rFonts w:cs="Calibri"/>
          <w:szCs w:val="22"/>
        </w:rPr>
        <w:lastRenderedPageBreak/>
        <w:t>σύστημα που να είναι ανεξάρτητο της βάσης δεδομένων, ώστε εάν το Ακαδημαϊκό Ίδρυμα αποφασίσει στο μέλλον να αλλάξει τη Βάση Δεδομένων, να μπορεί να το κάνει χωρίς</w:t>
      </w:r>
      <w:r w:rsidRPr="00BB6CF3">
        <w:rPr>
          <w:rFonts w:cs="Calibri"/>
          <w:szCs w:val="22"/>
        </w:rPr>
        <w:t xml:space="preserve"> κόστος, όσο αφορά το λογισμικό. Θα πρέπει να υποστηρίζονται οι ευρέως διαδεδομένες βάσεις δεδομένων (ενδεικτικά</w:t>
      </w:r>
      <w:r w:rsidRPr="00CB5B99">
        <w:rPr>
          <w:rFonts w:cs="Calibri"/>
          <w:szCs w:val="22"/>
        </w:rPr>
        <w:t xml:space="preserve"> </w:t>
      </w:r>
      <w:r w:rsidRPr="004C36E2">
        <w:rPr>
          <w:rFonts w:cs="Calibri"/>
          <w:szCs w:val="22"/>
          <w:lang w:val="en-US"/>
        </w:rPr>
        <w:t>Oracle</w:t>
      </w:r>
      <w:r w:rsidRPr="00BB6CF3">
        <w:rPr>
          <w:rFonts w:cs="Calibri"/>
          <w:szCs w:val="22"/>
        </w:rPr>
        <w:t xml:space="preserve">, </w:t>
      </w:r>
      <w:r w:rsidRPr="00BB6CF3">
        <w:rPr>
          <w:rFonts w:cs="Calibri"/>
          <w:szCs w:val="22"/>
          <w:lang w:val="en-US"/>
        </w:rPr>
        <w:t>Sybase</w:t>
      </w:r>
      <w:r w:rsidRPr="00BB6CF3">
        <w:rPr>
          <w:rFonts w:cs="Calibri"/>
          <w:szCs w:val="22"/>
        </w:rPr>
        <w:t>,  κλπ). Οι υποψήφιοι Ανάδοχοι θα πρέπει να δεσμευτούν ότι θα παρέχουν αυτή τ</w:t>
      </w:r>
      <w:r w:rsidR="00DC5783">
        <w:rPr>
          <w:rFonts w:cs="Calibri"/>
          <w:szCs w:val="22"/>
        </w:rPr>
        <w:t xml:space="preserve">η δυνατότητα για το σύνολο του </w:t>
      </w:r>
      <w:r w:rsidR="00B70629">
        <w:rPr>
          <w:rFonts w:cs="Calibri"/>
          <w:szCs w:val="22"/>
        </w:rPr>
        <w:t>ΠΣ</w:t>
      </w:r>
      <w:r w:rsidRPr="00BB6CF3">
        <w:rPr>
          <w:rFonts w:cs="Calibri"/>
          <w:szCs w:val="22"/>
        </w:rPr>
        <w:t xml:space="preserve">. </w:t>
      </w:r>
    </w:p>
    <w:p w:rsidR="003265B8" w:rsidRPr="00BB6CF3" w:rsidRDefault="003265B8" w:rsidP="003265B8">
      <w:pPr>
        <w:jc w:val="both"/>
        <w:rPr>
          <w:rFonts w:cs="Calibri"/>
          <w:szCs w:val="22"/>
        </w:rPr>
      </w:pPr>
    </w:p>
    <w:p w:rsidR="003265B8" w:rsidRDefault="00DC5783" w:rsidP="003265B8">
      <w:pPr>
        <w:jc w:val="both"/>
        <w:rPr>
          <w:rFonts w:cs="Calibri"/>
          <w:szCs w:val="22"/>
        </w:rPr>
      </w:pPr>
      <w:r>
        <w:rPr>
          <w:rFonts w:cs="Calibri"/>
          <w:szCs w:val="22"/>
        </w:rPr>
        <w:t xml:space="preserve">Το </w:t>
      </w:r>
      <w:r w:rsidR="003265B8" w:rsidRPr="00BB6CF3">
        <w:rPr>
          <w:rFonts w:cs="Calibri"/>
          <w:szCs w:val="22"/>
        </w:rPr>
        <w:t>ΠΣ στην τελική του μορφή θα πρέπει να είναι ανοικτής αρχιτεκτονικής ώστε:</w:t>
      </w:r>
    </w:p>
    <w:p w:rsidR="003265B8" w:rsidRPr="00BB6CF3" w:rsidRDefault="003265B8" w:rsidP="00837E3F">
      <w:pPr>
        <w:numPr>
          <w:ilvl w:val="0"/>
          <w:numId w:val="5"/>
        </w:numPr>
        <w:ind w:left="1077" w:hanging="357"/>
        <w:jc w:val="both"/>
        <w:rPr>
          <w:rFonts w:cs="Calibri"/>
          <w:szCs w:val="22"/>
        </w:rPr>
      </w:pPr>
      <w:r w:rsidRPr="00BB6CF3">
        <w:rPr>
          <w:rFonts w:cs="Calibri"/>
          <w:szCs w:val="22"/>
        </w:rPr>
        <w:t>Να υπάρχει δυνατότητα για περαιτέρω ανάπτυξη.</w:t>
      </w:r>
    </w:p>
    <w:p w:rsidR="003265B8" w:rsidRPr="00BB6CF3" w:rsidRDefault="003265B8" w:rsidP="00837E3F">
      <w:pPr>
        <w:numPr>
          <w:ilvl w:val="0"/>
          <w:numId w:val="5"/>
        </w:numPr>
        <w:ind w:left="1077" w:hanging="357"/>
        <w:jc w:val="both"/>
        <w:rPr>
          <w:rFonts w:cs="Calibri"/>
          <w:szCs w:val="22"/>
        </w:rPr>
      </w:pPr>
      <w:r w:rsidRPr="00BB6CF3">
        <w:rPr>
          <w:rFonts w:cs="Calibri"/>
          <w:szCs w:val="22"/>
        </w:rPr>
        <w:t>Να υπάρχει δυνατότητα για διασύνδεση με άλλα συστήματα.</w:t>
      </w:r>
    </w:p>
    <w:p w:rsidR="003265B8" w:rsidRPr="00BB6CF3" w:rsidRDefault="003265B8" w:rsidP="00837E3F">
      <w:pPr>
        <w:numPr>
          <w:ilvl w:val="0"/>
          <w:numId w:val="5"/>
        </w:numPr>
        <w:ind w:left="1077" w:hanging="357"/>
        <w:jc w:val="both"/>
        <w:rPr>
          <w:rFonts w:cs="Calibri"/>
          <w:szCs w:val="22"/>
        </w:rPr>
      </w:pPr>
      <w:r w:rsidRPr="00BB6CF3">
        <w:rPr>
          <w:rFonts w:cs="Calibri"/>
          <w:szCs w:val="22"/>
        </w:rPr>
        <w:t>Να προσφέρει λειτουργικότητες συλλογής και επεξεργασίας πληροφοριών (και από τρίτα συστήματα) για διοικητική πληροφόρηση και στατιστική επεξεργασία.</w:t>
      </w:r>
    </w:p>
    <w:p w:rsidR="00837E3F" w:rsidRDefault="00837E3F" w:rsidP="00DC5783"/>
    <w:p w:rsidR="003265B8" w:rsidRPr="00BB6CF3" w:rsidRDefault="000D406E" w:rsidP="00DC5783">
      <w:pPr>
        <w:jc w:val="both"/>
      </w:pPr>
      <w:r>
        <w:t>Ειδικότερα, τ</w:t>
      </w:r>
      <w:r w:rsidR="003265B8" w:rsidRPr="00BB6CF3">
        <w:t xml:space="preserve">ο προσφερόμενο σύστημα διαχείρισης φοιτητών (υποσυστήματα διαχείρισης δεδομένων προπτυχιακών και μεταπτυχιακών φοιτητών καθώς και προγραμμάτων σπουδών, Χρονικού Προγραμματισμού Αιθουσών, Διαχείρισης Χρηστών, Διαχείρισης Αναφορών Εκτύπωσης – </w:t>
      </w:r>
      <w:proofErr w:type="spellStart"/>
      <w:r w:rsidR="003265B8" w:rsidRPr="00BB6CF3">
        <w:t>Report</w:t>
      </w:r>
      <w:proofErr w:type="spellEnd"/>
      <w:r w:rsidR="003265B8" w:rsidRPr="00CB5B99">
        <w:t xml:space="preserve"> </w:t>
      </w:r>
      <w:r w:rsidR="003265B8" w:rsidRPr="004C36E2">
        <w:rPr>
          <w:lang w:val="en-US"/>
        </w:rPr>
        <w:t>Generator</w:t>
      </w:r>
      <w:r w:rsidR="003265B8" w:rsidRPr="00BB6CF3">
        <w:t xml:space="preserve">, εξυπηρέτησης φοιτητών μέσω διαδικτύου, εξυπηρέτησης διδασκόντων μέσω διαδικτύου, διαχείρισης στατιστικών στοιχείων) είναι απαραίτητο να παρέχει κατά την ημερομηνία κατάθεσης των προσφορών </w:t>
      </w:r>
      <w:proofErr w:type="spellStart"/>
      <w:r w:rsidR="003265B8" w:rsidRPr="00BB6CF3">
        <w:t>πολυγλωσσικό</w:t>
      </w:r>
      <w:proofErr w:type="spellEnd"/>
      <w:r w:rsidR="003265B8" w:rsidRPr="00BB6CF3">
        <w:t xml:space="preserve"> περιβάλλον έτσι ώστε ο χρήστης να έχει δικαίωμα επιλογής της γλώσσας που επιθυμεί από τουλάχιστον δύο γλώσσες: Ελληνικά – Αγγλικά. Είναι ιδιαίτερα επιθυμητή η υποστήριξη και άλλων γλωσσών της Ευρωπαϊκής Ένωσης.</w:t>
      </w:r>
    </w:p>
    <w:p w:rsidR="003265B8" w:rsidRPr="00BB6CF3" w:rsidRDefault="003265B8" w:rsidP="00DC5783"/>
    <w:p w:rsidR="003265B8" w:rsidRPr="00BB6CF3" w:rsidRDefault="003265B8" w:rsidP="003265B8">
      <w:pPr>
        <w:spacing w:after="120"/>
        <w:jc w:val="both"/>
        <w:rPr>
          <w:rFonts w:cs="Tahoma"/>
          <w:szCs w:val="22"/>
        </w:rPr>
      </w:pPr>
      <w:r w:rsidRPr="00BB6CF3">
        <w:rPr>
          <w:rFonts w:cs="Tahoma"/>
          <w:szCs w:val="22"/>
        </w:rPr>
        <w:t xml:space="preserve">Το </w:t>
      </w:r>
      <w:r w:rsidR="000D406E">
        <w:rPr>
          <w:rFonts w:cs="Tahoma"/>
          <w:szCs w:val="22"/>
        </w:rPr>
        <w:t xml:space="preserve">ΠΣ </w:t>
      </w:r>
      <w:r w:rsidRPr="00BB6CF3">
        <w:rPr>
          <w:rFonts w:cs="Tahoma"/>
          <w:szCs w:val="22"/>
        </w:rPr>
        <w:t>(βασικό και επεκτάσεις – νέα υποσυστήματα) θα πρέπει να παραδοθεί πλήρως παραμετροποιημένο στις ανάγκες των γραμματειών</w:t>
      </w:r>
      <w:r w:rsidR="000D406E">
        <w:rPr>
          <w:rFonts w:cs="Tahoma"/>
          <w:szCs w:val="22"/>
        </w:rPr>
        <w:t xml:space="preserve"> ή των διοικητικών υπηρεσιών</w:t>
      </w:r>
      <w:r w:rsidRPr="00BB6CF3">
        <w:rPr>
          <w:rFonts w:cs="Tahoma"/>
          <w:szCs w:val="22"/>
        </w:rPr>
        <w:t xml:space="preserve">. Η παραμετροποίηση αφορά στην αναγνώριση και υλοποίηση των υποσυστημάτων που μπορούν με κατάλληλη τροποποίηση να ικανοποιήσουν το σύνολο των λειτουργικών απαιτήσεων του Ακαδημαϊκού Ιδρύματος. Οι υπηρεσίες παραμετροποίησης: </w:t>
      </w:r>
    </w:p>
    <w:p w:rsidR="003265B8" w:rsidRPr="00BB6CF3" w:rsidRDefault="003265B8" w:rsidP="00302D2E">
      <w:pPr>
        <w:pStyle w:val="af1"/>
        <w:numPr>
          <w:ilvl w:val="0"/>
          <w:numId w:val="51"/>
        </w:numPr>
        <w:rPr>
          <w:rFonts w:ascii="Calibri" w:hAnsi="Calibri" w:cs="Calibri"/>
          <w:szCs w:val="22"/>
        </w:rPr>
      </w:pPr>
      <w:r w:rsidRPr="00BB6CF3">
        <w:rPr>
          <w:rFonts w:ascii="Calibri" w:hAnsi="Calibri" w:cs="Calibri"/>
          <w:szCs w:val="22"/>
        </w:rPr>
        <w:t>Αναγνωρίζουν τις λειτουργικές απαιτήσεις του Αναθέτοντος Φορέα, οι οποίες μπορούν να καλυφθούν από το σύστημα με παραμετροποίηση</w:t>
      </w:r>
    </w:p>
    <w:p w:rsidR="003265B8" w:rsidRPr="00BB6CF3" w:rsidRDefault="003265B8" w:rsidP="00302D2E">
      <w:pPr>
        <w:pStyle w:val="af1"/>
        <w:numPr>
          <w:ilvl w:val="0"/>
          <w:numId w:val="51"/>
        </w:numPr>
        <w:rPr>
          <w:rFonts w:ascii="Calibri" w:hAnsi="Calibri" w:cs="Calibri"/>
          <w:szCs w:val="22"/>
        </w:rPr>
      </w:pPr>
      <w:r w:rsidRPr="00BB6CF3">
        <w:rPr>
          <w:rFonts w:ascii="Calibri" w:hAnsi="Calibri" w:cs="Calibri"/>
          <w:szCs w:val="22"/>
        </w:rPr>
        <w:t>Προσδιορίζουν τον τρόπο παραμετροποίησης</w:t>
      </w:r>
      <w:r w:rsidR="00DC5783">
        <w:rPr>
          <w:rFonts w:ascii="Calibri" w:hAnsi="Calibri" w:cs="Calibri"/>
          <w:szCs w:val="22"/>
        </w:rPr>
        <w:t xml:space="preserve"> του </w:t>
      </w:r>
      <w:r w:rsidRPr="00BB6CF3">
        <w:rPr>
          <w:rFonts w:ascii="Calibri" w:hAnsi="Calibri" w:cs="Calibri"/>
          <w:szCs w:val="22"/>
        </w:rPr>
        <w:t>ΠΣ με την πλήρη υποστήριξη των απαιτήσεων που περιγράφονται στη διακήρυξη και θα προκύψουν κατά τη φάση της εκπόνησης της μελέτης εφαρμογής.</w:t>
      </w:r>
    </w:p>
    <w:p w:rsidR="003265B8" w:rsidRPr="00BB6CF3" w:rsidRDefault="003265B8" w:rsidP="00302D2E">
      <w:pPr>
        <w:pStyle w:val="af1"/>
        <w:numPr>
          <w:ilvl w:val="0"/>
          <w:numId w:val="51"/>
        </w:numPr>
        <w:rPr>
          <w:rFonts w:ascii="Calibri" w:hAnsi="Calibri" w:cs="Calibri"/>
          <w:szCs w:val="22"/>
        </w:rPr>
      </w:pPr>
      <w:r w:rsidRPr="00BB6CF3">
        <w:rPr>
          <w:rFonts w:ascii="Calibri" w:hAnsi="Calibri" w:cs="Calibri"/>
          <w:szCs w:val="22"/>
        </w:rPr>
        <w:t>Αναγνωρίζουν τις παραμέτρους του συστήματος</w:t>
      </w:r>
    </w:p>
    <w:p w:rsidR="003265B8" w:rsidRPr="00BB6CF3" w:rsidRDefault="003265B8" w:rsidP="00302D2E">
      <w:pPr>
        <w:pStyle w:val="af1"/>
        <w:numPr>
          <w:ilvl w:val="0"/>
          <w:numId w:val="51"/>
        </w:numPr>
        <w:rPr>
          <w:rFonts w:ascii="Calibri" w:hAnsi="Calibri" w:cs="Calibri"/>
          <w:szCs w:val="22"/>
        </w:rPr>
      </w:pPr>
      <w:r w:rsidRPr="00BB6CF3">
        <w:rPr>
          <w:rFonts w:ascii="Calibri" w:hAnsi="Calibri" w:cs="Calibri"/>
          <w:szCs w:val="22"/>
        </w:rPr>
        <w:t>Καθορίζουν τις τιμές των παραμέτρων</w:t>
      </w:r>
    </w:p>
    <w:p w:rsidR="003265B8" w:rsidRPr="00BB6CF3" w:rsidRDefault="003265B8" w:rsidP="00302D2E">
      <w:pPr>
        <w:pStyle w:val="af1"/>
        <w:numPr>
          <w:ilvl w:val="0"/>
          <w:numId w:val="51"/>
        </w:numPr>
        <w:rPr>
          <w:rFonts w:ascii="Calibri" w:hAnsi="Calibri" w:cs="Calibri"/>
          <w:szCs w:val="22"/>
        </w:rPr>
      </w:pPr>
      <w:r w:rsidRPr="00BB6CF3">
        <w:rPr>
          <w:rFonts w:ascii="Calibri" w:hAnsi="Calibri" w:cs="Calibri"/>
          <w:szCs w:val="22"/>
        </w:rPr>
        <w:t>Καταγράφουν τον τρόπο παραμετροποίησης, τις παραμέτρους ανά λειτουργία / διαδικασία και τις τιμές τους</w:t>
      </w:r>
    </w:p>
    <w:p w:rsidR="003265B8" w:rsidRPr="00BB6CF3" w:rsidRDefault="003265B8" w:rsidP="00302D2E">
      <w:pPr>
        <w:pStyle w:val="af1"/>
        <w:numPr>
          <w:ilvl w:val="0"/>
          <w:numId w:val="51"/>
        </w:numPr>
        <w:rPr>
          <w:rFonts w:ascii="Calibri" w:hAnsi="Calibri" w:cs="Calibri"/>
          <w:szCs w:val="22"/>
        </w:rPr>
      </w:pPr>
      <w:proofErr w:type="spellStart"/>
      <w:r w:rsidRPr="00BB6CF3">
        <w:rPr>
          <w:rFonts w:ascii="Calibri" w:hAnsi="Calibri" w:cs="Calibri"/>
          <w:szCs w:val="22"/>
        </w:rPr>
        <w:t>Παραμετροποιούν</w:t>
      </w:r>
      <w:proofErr w:type="spellEnd"/>
      <w:r w:rsidRPr="00BB6CF3">
        <w:rPr>
          <w:rFonts w:ascii="Calibri" w:hAnsi="Calibri" w:cs="Calibri"/>
          <w:szCs w:val="22"/>
        </w:rPr>
        <w:t xml:space="preserve"> τα υποσυστήματα σύμφωνα με τις τιμές των παραμέτρων </w:t>
      </w:r>
    </w:p>
    <w:p w:rsidR="003265B8" w:rsidRPr="00BB6CF3" w:rsidRDefault="003265B8" w:rsidP="00302D2E">
      <w:pPr>
        <w:pStyle w:val="af1"/>
        <w:numPr>
          <w:ilvl w:val="0"/>
          <w:numId w:val="51"/>
        </w:numPr>
        <w:rPr>
          <w:rFonts w:ascii="Calibri" w:hAnsi="Calibri" w:cs="Calibri"/>
          <w:szCs w:val="22"/>
        </w:rPr>
      </w:pPr>
      <w:r w:rsidRPr="00BB6CF3">
        <w:rPr>
          <w:rFonts w:ascii="Calibri" w:hAnsi="Calibri" w:cs="Calibri"/>
          <w:szCs w:val="22"/>
        </w:rPr>
        <w:t>Εκτελούν  ελέγχους καλής λειτουργίας των υποσυστημάτων με τις παραμέτρους αυτές</w:t>
      </w:r>
    </w:p>
    <w:p w:rsidR="003265B8" w:rsidRPr="00BB6CF3" w:rsidRDefault="003265B8" w:rsidP="00302D2E">
      <w:pPr>
        <w:pStyle w:val="af1"/>
        <w:numPr>
          <w:ilvl w:val="0"/>
          <w:numId w:val="51"/>
        </w:numPr>
        <w:rPr>
          <w:rFonts w:ascii="Calibri" w:hAnsi="Calibri" w:cs="Calibri"/>
          <w:szCs w:val="22"/>
        </w:rPr>
      </w:pPr>
      <w:r w:rsidRPr="00BB6CF3">
        <w:rPr>
          <w:rFonts w:ascii="Calibri" w:hAnsi="Calibri" w:cs="Calibri"/>
          <w:szCs w:val="22"/>
        </w:rPr>
        <w:t>Προσαρμόζουν  τα αρχικά σενάρια χρήσης</w:t>
      </w:r>
    </w:p>
    <w:p w:rsidR="003265B8" w:rsidRPr="00BB6CF3" w:rsidRDefault="003265B8" w:rsidP="00302D2E">
      <w:pPr>
        <w:pStyle w:val="af1"/>
        <w:numPr>
          <w:ilvl w:val="0"/>
          <w:numId w:val="51"/>
        </w:numPr>
        <w:rPr>
          <w:szCs w:val="22"/>
        </w:rPr>
      </w:pPr>
      <w:r w:rsidRPr="00BB6CF3">
        <w:rPr>
          <w:rFonts w:ascii="Calibri" w:hAnsi="Calibri" w:cs="Calibri"/>
          <w:szCs w:val="22"/>
        </w:rPr>
        <w:t>Ολοκληρώνουν το σύνολο του λογισμικού με παραμετροποίηση και ανάπτυξη όπου απαιτείται.</w:t>
      </w:r>
      <w:r w:rsidRPr="00BB6CF3">
        <w:rPr>
          <w:szCs w:val="22"/>
        </w:rPr>
        <w:t xml:space="preserve"> </w:t>
      </w:r>
    </w:p>
    <w:p w:rsidR="003265B8" w:rsidRPr="00BB6CF3" w:rsidRDefault="000D406E" w:rsidP="003265B8">
      <w:pPr>
        <w:jc w:val="both"/>
        <w:rPr>
          <w:rFonts w:cs="Calibri"/>
          <w:szCs w:val="22"/>
        </w:rPr>
      </w:pPr>
      <w:r>
        <w:rPr>
          <w:rFonts w:cs="Calibri"/>
          <w:szCs w:val="22"/>
        </w:rPr>
        <w:t>Ειδικότερα</w:t>
      </w:r>
      <w:r w:rsidR="00C15AD8">
        <w:rPr>
          <w:rFonts w:cs="Calibri"/>
          <w:szCs w:val="22"/>
        </w:rPr>
        <w:t xml:space="preserve"> για το ΠΣ </w:t>
      </w:r>
      <w:proofErr w:type="spellStart"/>
      <w:r w:rsidR="00C15AD8">
        <w:rPr>
          <w:rFonts w:cs="Calibri"/>
          <w:szCs w:val="22"/>
        </w:rPr>
        <w:t>Φοιτητολογίου</w:t>
      </w:r>
      <w:proofErr w:type="spellEnd"/>
      <w:r w:rsidR="00C15AD8">
        <w:rPr>
          <w:rFonts w:cs="Calibri"/>
          <w:szCs w:val="22"/>
        </w:rPr>
        <w:t>, ο</w:t>
      </w:r>
      <w:r w:rsidR="003265B8" w:rsidRPr="00BB6CF3">
        <w:rPr>
          <w:rFonts w:cs="Calibri"/>
          <w:szCs w:val="22"/>
        </w:rPr>
        <w:t>ρισμένες τιμές που θα καθοριστούν στην παραμετροποίηση για κάθε Τμήμα ξεχωριστά είναι οι εξής:</w:t>
      </w:r>
    </w:p>
    <w:p w:rsidR="003265B8" w:rsidRPr="00BB6CF3" w:rsidRDefault="003265B8" w:rsidP="00302D2E">
      <w:pPr>
        <w:pStyle w:val="af1"/>
        <w:numPr>
          <w:ilvl w:val="0"/>
          <w:numId w:val="52"/>
        </w:numPr>
        <w:rPr>
          <w:rFonts w:ascii="Calibri" w:hAnsi="Calibri" w:cs="Calibri"/>
          <w:szCs w:val="22"/>
        </w:rPr>
      </w:pPr>
      <w:r w:rsidRPr="00BB6CF3">
        <w:rPr>
          <w:rFonts w:ascii="Calibri" w:hAnsi="Calibri" w:cs="Calibri"/>
          <w:szCs w:val="22"/>
        </w:rPr>
        <w:t xml:space="preserve">Ρύθμιση των προϋποθέσεων λήψης πτυχίων ανά πρόγραμμα σπουδών ανά Τμήμα </w:t>
      </w:r>
    </w:p>
    <w:p w:rsidR="003265B8" w:rsidRPr="00BB6CF3" w:rsidRDefault="003265B8" w:rsidP="00302D2E">
      <w:pPr>
        <w:pStyle w:val="af1"/>
        <w:numPr>
          <w:ilvl w:val="0"/>
          <w:numId w:val="52"/>
        </w:numPr>
        <w:rPr>
          <w:rFonts w:ascii="Calibri" w:hAnsi="Calibri" w:cs="Calibri"/>
          <w:szCs w:val="22"/>
        </w:rPr>
      </w:pPr>
      <w:r w:rsidRPr="00BB6CF3">
        <w:rPr>
          <w:rFonts w:ascii="Calibri" w:hAnsi="Calibri" w:cs="Calibri"/>
          <w:szCs w:val="22"/>
        </w:rPr>
        <w:t xml:space="preserve">Ρύθμιση των προϋποθέσεων λήψης εισαγωγής σε κατεύθυνση </w:t>
      </w:r>
    </w:p>
    <w:p w:rsidR="003265B8" w:rsidRPr="00BB6CF3" w:rsidRDefault="003265B8" w:rsidP="00302D2E">
      <w:pPr>
        <w:pStyle w:val="af1"/>
        <w:numPr>
          <w:ilvl w:val="0"/>
          <w:numId w:val="52"/>
        </w:numPr>
        <w:rPr>
          <w:rFonts w:ascii="Calibri" w:hAnsi="Calibri" w:cs="Calibri"/>
          <w:szCs w:val="22"/>
        </w:rPr>
      </w:pPr>
      <w:r w:rsidRPr="00BB6CF3">
        <w:rPr>
          <w:rFonts w:ascii="Calibri" w:hAnsi="Calibri" w:cs="Calibri"/>
          <w:szCs w:val="22"/>
        </w:rPr>
        <w:t>Ρύθμιση του τρόπου υπολογισμού βαθμού πτυχίου</w:t>
      </w:r>
    </w:p>
    <w:p w:rsidR="003265B8" w:rsidRPr="00BB6CF3" w:rsidRDefault="003265B8" w:rsidP="00302D2E">
      <w:pPr>
        <w:pStyle w:val="af1"/>
        <w:numPr>
          <w:ilvl w:val="0"/>
          <w:numId w:val="52"/>
        </w:numPr>
        <w:rPr>
          <w:rFonts w:ascii="Calibri" w:hAnsi="Calibri" w:cs="Calibri"/>
          <w:szCs w:val="22"/>
        </w:rPr>
      </w:pPr>
      <w:r w:rsidRPr="00BB6CF3">
        <w:rPr>
          <w:rFonts w:ascii="Calibri" w:hAnsi="Calibri" w:cs="Calibri"/>
          <w:szCs w:val="22"/>
        </w:rPr>
        <w:t>Ρύθμιση των προϋποθέσεων λήψης</w:t>
      </w:r>
    </w:p>
    <w:p w:rsidR="003265B8" w:rsidRPr="00BB6CF3" w:rsidRDefault="003265B8" w:rsidP="00302D2E">
      <w:pPr>
        <w:pStyle w:val="af1"/>
        <w:numPr>
          <w:ilvl w:val="0"/>
          <w:numId w:val="52"/>
        </w:numPr>
        <w:rPr>
          <w:rFonts w:ascii="Calibri" w:hAnsi="Calibri" w:cs="Calibri"/>
          <w:szCs w:val="22"/>
        </w:rPr>
      </w:pPr>
      <w:r w:rsidRPr="00BB6CF3">
        <w:rPr>
          <w:rFonts w:ascii="Calibri" w:hAnsi="Calibri" w:cs="Calibri"/>
          <w:szCs w:val="22"/>
        </w:rPr>
        <w:t>Παραμετροποίηση των αναφορών εκτύπωσης</w:t>
      </w:r>
    </w:p>
    <w:p w:rsidR="003265B8" w:rsidRPr="00BB6CF3" w:rsidRDefault="003265B8" w:rsidP="00302D2E">
      <w:pPr>
        <w:pStyle w:val="af1"/>
        <w:numPr>
          <w:ilvl w:val="0"/>
          <w:numId w:val="52"/>
        </w:numPr>
        <w:rPr>
          <w:rFonts w:ascii="Calibri" w:hAnsi="Calibri" w:cs="Calibri"/>
          <w:szCs w:val="22"/>
        </w:rPr>
      </w:pPr>
      <w:r w:rsidRPr="00BB6CF3">
        <w:rPr>
          <w:rFonts w:ascii="Calibri" w:hAnsi="Calibri" w:cs="Calibri"/>
          <w:szCs w:val="22"/>
        </w:rPr>
        <w:t>Τρόπος εισαγωγής δηλώσεων μαθημάτων</w:t>
      </w:r>
    </w:p>
    <w:p w:rsidR="003265B8" w:rsidRPr="00BB6CF3" w:rsidRDefault="003265B8" w:rsidP="00302D2E">
      <w:pPr>
        <w:pStyle w:val="af1"/>
        <w:numPr>
          <w:ilvl w:val="0"/>
          <w:numId w:val="52"/>
        </w:numPr>
        <w:rPr>
          <w:rFonts w:ascii="Calibri" w:hAnsi="Calibri" w:cs="Calibri"/>
          <w:szCs w:val="22"/>
        </w:rPr>
      </w:pPr>
      <w:r w:rsidRPr="00BB6CF3">
        <w:rPr>
          <w:rFonts w:ascii="Calibri" w:hAnsi="Calibri" w:cs="Calibri"/>
          <w:szCs w:val="22"/>
        </w:rPr>
        <w:t>Ορισμός προαπαιτούμενων μαθημάτων – αλυσίδων μαθημάτων</w:t>
      </w:r>
    </w:p>
    <w:p w:rsidR="003265B8" w:rsidRPr="00BB6CF3" w:rsidRDefault="003265B8" w:rsidP="00302D2E">
      <w:pPr>
        <w:pStyle w:val="af1"/>
        <w:numPr>
          <w:ilvl w:val="0"/>
          <w:numId w:val="52"/>
        </w:numPr>
        <w:rPr>
          <w:rFonts w:ascii="Calibri" w:hAnsi="Calibri" w:cs="Calibri"/>
          <w:szCs w:val="22"/>
        </w:rPr>
      </w:pPr>
      <w:r w:rsidRPr="00BB6CF3">
        <w:rPr>
          <w:rFonts w:ascii="Calibri" w:hAnsi="Calibri" w:cs="Calibri"/>
          <w:szCs w:val="22"/>
        </w:rPr>
        <w:t>Ορισμός μεθόδου Υπολογισμού Ποσοστιαίων Βαθμολογιών</w:t>
      </w:r>
    </w:p>
    <w:p w:rsidR="003265B8" w:rsidRPr="00BB6CF3" w:rsidRDefault="003265B8" w:rsidP="00302D2E">
      <w:pPr>
        <w:pStyle w:val="af1"/>
        <w:numPr>
          <w:ilvl w:val="0"/>
          <w:numId w:val="52"/>
        </w:numPr>
        <w:rPr>
          <w:rFonts w:ascii="Calibri" w:hAnsi="Calibri" w:cs="Calibri"/>
          <w:szCs w:val="22"/>
        </w:rPr>
      </w:pPr>
      <w:r w:rsidRPr="00BB6CF3">
        <w:rPr>
          <w:rFonts w:ascii="Calibri" w:hAnsi="Calibri" w:cs="Calibri"/>
          <w:szCs w:val="22"/>
        </w:rPr>
        <w:t>Ορισμός ελάχιστου πλήθους Φοιτητών κατά τον Υπολογισμό Ποσ. Βαθμολογιών</w:t>
      </w:r>
    </w:p>
    <w:p w:rsidR="003265B8" w:rsidRPr="00BB6CF3" w:rsidRDefault="003265B8" w:rsidP="00302D2E">
      <w:pPr>
        <w:pStyle w:val="af1"/>
        <w:numPr>
          <w:ilvl w:val="0"/>
          <w:numId w:val="52"/>
        </w:numPr>
        <w:rPr>
          <w:rFonts w:ascii="Calibri" w:hAnsi="Calibri" w:cs="Calibri"/>
          <w:szCs w:val="22"/>
        </w:rPr>
      </w:pPr>
      <w:r w:rsidRPr="00BB6CF3">
        <w:rPr>
          <w:rFonts w:ascii="Calibri" w:hAnsi="Calibri" w:cs="Calibri"/>
          <w:szCs w:val="22"/>
        </w:rPr>
        <w:t>Ορισμός συνάρτησης για τον Αυτόματο υπολογισμός δείκτη προόδου</w:t>
      </w:r>
    </w:p>
    <w:p w:rsidR="003265B8" w:rsidRPr="00BB6CF3" w:rsidRDefault="003265B8" w:rsidP="003265B8">
      <w:pPr>
        <w:jc w:val="both"/>
        <w:rPr>
          <w:rFonts w:cs="Calibri"/>
          <w:szCs w:val="22"/>
        </w:rPr>
      </w:pPr>
      <w:r w:rsidRPr="00BB6CF3">
        <w:rPr>
          <w:rFonts w:cs="Calibri"/>
          <w:szCs w:val="22"/>
        </w:rPr>
        <w:t xml:space="preserve">Οι υποψήφιοι Ανάδοχοι θα πρέπει να περιγράψουν αναλυτικά τις παραμέτρους που θα ορίσουν κατά τη φάση της παραμετροποίησης του συστήματος.  </w:t>
      </w:r>
    </w:p>
    <w:p w:rsidR="003265B8" w:rsidRDefault="003265B8" w:rsidP="005144BF">
      <w:pPr>
        <w:jc w:val="both"/>
        <w:rPr>
          <w:rFonts w:asciiTheme="minorHAnsi" w:hAnsiTheme="minorHAnsi" w:cstheme="minorHAnsi"/>
          <w:szCs w:val="22"/>
        </w:rPr>
      </w:pPr>
    </w:p>
    <w:p w:rsidR="00837E3F" w:rsidRPr="00BB6CF3" w:rsidRDefault="00837E3F" w:rsidP="005144BF">
      <w:pPr>
        <w:jc w:val="both"/>
        <w:rPr>
          <w:rFonts w:asciiTheme="minorHAnsi" w:hAnsiTheme="minorHAnsi" w:cstheme="minorHAnsi"/>
          <w:szCs w:val="22"/>
        </w:rPr>
      </w:pPr>
    </w:p>
    <w:p w:rsidR="00DD111C" w:rsidRPr="00A257BD" w:rsidRDefault="009366AE" w:rsidP="00781CC4">
      <w:pPr>
        <w:pStyle w:val="2"/>
      </w:pPr>
      <w:bookmarkStart w:id="51" w:name="_Toc316976603"/>
      <w:r>
        <w:lastRenderedPageBreak/>
        <w:t>Προδιαγραφές</w:t>
      </w:r>
      <w:r w:rsidR="000B0DDA">
        <w:t xml:space="preserve"> </w:t>
      </w:r>
      <w:r>
        <w:t xml:space="preserve">Λειτουργικών </w:t>
      </w:r>
      <w:r w:rsidR="00502302">
        <w:t>Ε</w:t>
      </w:r>
      <w:r w:rsidR="00856E68">
        <w:t xml:space="preserve">νοτήτων </w:t>
      </w:r>
      <w:r w:rsidR="00D01E7F">
        <w:t>των</w:t>
      </w:r>
      <w:r w:rsidR="00F957F3">
        <w:t xml:space="preserve"> Π</w:t>
      </w:r>
      <w:r w:rsidR="00D01E7F">
        <w:t xml:space="preserve">ληροφοριακών </w:t>
      </w:r>
      <w:r w:rsidR="00F957F3">
        <w:t>Σ</w:t>
      </w:r>
      <w:bookmarkEnd w:id="50"/>
      <w:r w:rsidR="00D01E7F">
        <w:t>υστημάτων</w:t>
      </w:r>
      <w:bookmarkEnd w:id="51"/>
      <w:r>
        <w:t xml:space="preserve"> </w:t>
      </w:r>
    </w:p>
    <w:p w:rsidR="003D65E2" w:rsidRDefault="003D65E2" w:rsidP="00DC5783">
      <w:pPr>
        <w:spacing w:before="120"/>
        <w:jc w:val="both"/>
        <w:rPr>
          <w:rFonts w:asciiTheme="minorHAnsi" w:hAnsiTheme="minorHAnsi" w:cstheme="minorHAnsi"/>
          <w:szCs w:val="22"/>
        </w:rPr>
      </w:pPr>
      <w:r w:rsidRPr="00BB6CF3">
        <w:rPr>
          <w:rFonts w:asciiTheme="minorHAnsi" w:hAnsiTheme="minorHAnsi" w:cstheme="minorHAnsi"/>
          <w:szCs w:val="22"/>
        </w:rPr>
        <w:t xml:space="preserve">Το </w:t>
      </w:r>
      <w:r w:rsidR="00606845">
        <w:rPr>
          <w:rFonts w:asciiTheme="minorHAnsi" w:hAnsiTheme="minorHAnsi" w:cstheme="minorHAnsi"/>
          <w:szCs w:val="22"/>
        </w:rPr>
        <w:t xml:space="preserve">ΠΣ </w:t>
      </w:r>
      <w:r w:rsidRPr="00BB6CF3">
        <w:rPr>
          <w:rFonts w:asciiTheme="minorHAnsi" w:hAnsiTheme="minorHAnsi" w:cstheme="minorHAnsi"/>
          <w:szCs w:val="22"/>
        </w:rPr>
        <w:t xml:space="preserve">θα πρέπει να συνεργάζεται και να αξιοποιεί τις υφιστάμενες υποδομές LDAP,  SSO και </w:t>
      </w:r>
      <w:r w:rsidRPr="00BB6CF3">
        <w:rPr>
          <w:rFonts w:asciiTheme="minorHAnsi" w:hAnsiTheme="minorHAnsi" w:cstheme="minorHAnsi"/>
          <w:szCs w:val="22"/>
          <w:lang w:val="en-US"/>
        </w:rPr>
        <w:t>PKI</w:t>
      </w:r>
      <w:r w:rsidRPr="00BB6CF3">
        <w:rPr>
          <w:rFonts w:asciiTheme="minorHAnsi" w:hAnsiTheme="minorHAnsi" w:cstheme="minorHAnsi"/>
          <w:szCs w:val="22"/>
        </w:rPr>
        <w:t xml:space="preserve"> του Ακαδημαϊκού Ιδρύματος. Επίσης, το σύστημα θα πρέπει να μπορεί να επικοινωνήσει με άλλες εφαρμογές μέσω ανοιχτής αρχιτεκτονικής Web </w:t>
      </w:r>
      <w:proofErr w:type="spellStart"/>
      <w:r w:rsidRPr="00BB6CF3">
        <w:rPr>
          <w:rFonts w:asciiTheme="minorHAnsi" w:hAnsiTheme="minorHAnsi" w:cstheme="minorHAnsi"/>
          <w:szCs w:val="22"/>
        </w:rPr>
        <w:t>Services</w:t>
      </w:r>
      <w:proofErr w:type="spellEnd"/>
      <w:r w:rsidRPr="00BB6CF3">
        <w:rPr>
          <w:rFonts w:asciiTheme="minorHAnsi" w:hAnsiTheme="minorHAnsi" w:cstheme="minorHAnsi"/>
          <w:szCs w:val="22"/>
        </w:rPr>
        <w:t xml:space="preserve">. </w:t>
      </w:r>
    </w:p>
    <w:p w:rsidR="00FF70D0" w:rsidRPr="00BB6CF3" w:rsidRDefault="00FF70D0" w:rsidP="003D65E2">
      <w:pPr>
        <w:jc w:val="both"/>
        <w:rPr>
          <w:rFonts w:asciiTheme="minorHAnsi" w:hAnsiTheme="minorHAnsi" w:cstheme="minorHAnsi"/>
          <w:szCs w:val="22"/>
        </w:rPr>
      </w:pPr>
    </w:p>
    <w:p w:rsidR="003D65E2" w:rsidRDefault="003D65E2" w:rsidP="003D65E2">
      <w:pPr>
        <w:jc w:val="both"/>
        <w:rPr>
          <w:rFonts w:asciiTheme="minorHAnsi" w:hAnsiTheme="minorHAnsi" w:cstheme="minorHAnsi"/>
          <w:szCs w:val="22"/>
        </w:rPr>
      </w:pPr>
      <w:r w:rsidRPr="00BB6CF3">
        <w:rPr>
          <w:rFonts w:asciiTheme="minorHAnsi" w:hAnsiTheme="minorHAnsi" w:cstheme="minorHAnsi"/>
          <w:szCs w:val="22"/>
        </w:rPr>
        <w:t xml:space="preserve">Η πρόσβαση των χρηστών (εκπαιδευόμενοι και εκπαιδευτές) θα γίνεται μέσω απλών προσωπικών υπολογιστών, εφοδιασμένων με κοινούς </w:t>
      </w:r>
      <w:proofErr w:type="spellStart"/>
      <w:r w:rsidRPr="00BB6CF3">
        <w:rPr>
          <w:rFonts w:asciiTheme="minorHAnsi" w:hAnsiTheme="minorHAnsi" w:cstheme="minorHAnsi"/>
          <w:szCs w:val="22"/>
        </w:rPr>
        <w:t>web</w:t>
      </w:r>
      <w:proofErr w:type="spellEnd"/>
      <w:r w:rsidRPr="00BB6CF3">
        <w:rPr>
          <w:rFonts w:asciiTheme="minorHAnsi" w:hAnsiTheme="minorHAnsi" w:cstheme="minorHAnsi"/>
          <w:szCs w:val="22"/>
        </w:rPr>
        <w:t xml:space="preserve"> </w:t>
      </w:r>
      <w:proofErr w:type="spellStart"/>
      <w:r w:rsidRPr="00BB6CF3">
        <w:rPr>
          <w:rFonts w:asciiTheme="minorHAnsi" w:hAnsiTheme="minorHAnsi" w:cstheme="minorHAnsi"/>
          <w:szCs w:val="22"/>
        </w:rPr>
        <w:t>browsers</w:t>
      </w:r>
      <w:proofErr w:type="spellEnd"/>
      <w:r w:rsidRPr="00BB6CF3">
        <w:rPr>
          <w:rFonts w:asciiTheme="minorHAnsi" w:hAnsiTheme="minorHAnsi" w:cstheme="minorHAnsi"/>
          <w:szCs w:val="22"/>
        </w:rPr>
        <w:t xml:space="preserve"> όπως Microsoft Internet </w:t>
      </w:r>
      <w:proofErr w:type="spellStart"/>
      <w:r w:rsidRPr="00BB6CF3">
        <w:rPr>
          <w:rFonts w:asciiTheme="minorHAnsi" w:hAnsiTheme="minorHAnsi" w:cstheme="minorHAnsi"/>
          <w:szCs w:val="22"/>
        </w:rPr>
        <w:t>Exlporer</w:t>
      </w:r>
      <w:proofErr w:type="spellEnd"/>
      <w:r w:rsidRPr="00BB6CF3">
        <w:rPr>
          <w:rFonts w:asciiTheme="minorHAnsi" w:hAnsiTheme="minorHAnsi" w:cstheme="minorHAnsi"/>
          <w:szCs w:val="22"/>
        </w:rPr>
        <w:t xml:space="preserve">, </w:t>
      </w:r>
      <w:proofErr w:type="spellStart"/>
      <w:r w:rsidRPr="00BB6CF3">
        <w:rPr>
          <w:rFonts w:asciiTheme="minorHAnsi" w:hAnsiTheme="minorHAnsi" w:cstheme="minorHAnsi"/>
          <w:szCs w:val="22"/>
        </w:rPr>
        <w:t>Netscape</w:t>
      </w:r>
      <w:proofErr w:type="spellEnd"/>
      <w:r w:rsidRPr="00BB6CF3">
        <w:rPr>
          <w:rFonts w:asciiTheme="minorHAnsi" w:hAnsiTheme="minorHAnsi" w:cstheme="minorHAnsi"/>
          <w:szCs w:val="22"/>
        </w:rPr>
        <w:t xml:space="preserve"> </w:t>
      </w:r>
      <w:proofErr w:type="spellStart"/>
      <w:r w:rsidRPr="00BB6CF3">
        <w:rPr>
          <w:rFonts w:asciiTheme="minorHAnsi" w:hAnsiTheme="minorHAnsi" w:cstheme="minorHAnsi"/>
          <w:szCs w:val="22"/>
        </w:rPr>
        <w:t>Navigator</w:t>
      </w:r>
      <w:proofErr w:type="spellEnd"/>
      <w:r w:rsidRPr="00BB6CF3">
        <w:rPr>
          <w:rFonts w:asciiTheme="minorHAnsi" w:hAnsiTheme="minorHAnsi" w:cstheme="minorHAnsi"/>
          <w:szCs w:val="22"/>
        </w:rPr>
        <w:t xml:space="preserve">, </w:t>
      </w:r>
      <w:proofErr w:type="spellStart"/>
      <w:r w:rsidRPr="00BB6CF3">
        <w:rPr>
          <w:rFonts w:asciiTheme="minorHAnsi" w:hAnsiTheme="minorHAnsi" w:cstheme="minorHAnsi"/>
          <w:color w:val="000000"/>
          <w:szCs w:val="22"/>
        </w:rPr>
        <w:t>Μozilla</w:t>
      </w:r>
      <w:proofErr w:type="spellEnd"/>
      <w:r w:rsidRPr="00BB6CF3">
        <w:rPr>
          <w:rFonts w:asciiTheme="minorHAnsi" w:hAnsiTheme="minorHAnsi" w:cstheme="minorHAnsi"/>
          <w:color w:val="000000"/>
          <w:szCs w:val="22"/>
        </w:rPr>
        <w:t xml:space="preserve"> </w:t>
      </w:r>
      <w:proofErr w:type="spellStart"/>
      <w:r w:rsidRPr="00BB6CF3">
        <w:rPr>
          <w:rFonts w:asciiTheme="minorHAnsi" w:hAnsiTheme="minorHAnsi" w:cstheme="minorHAnsi"/>
          <w:color w:val="000000"/>
          <w:szCs w:val="22"/>
        </w:rPr>
        <w:t>Firefox</w:t>
      </w:r>
      <w:proofErr w:type="spellEnd"/>
      <w:r w:rsidRPr="00BB6CF3">
        <w:rPr>
          <w:rFonts w:asciiTheme="minorHAnsi" w:hAnsiTheme="minorHAnsi" w:cstheme="minorHAnsi"/>
          <w:color w:val="000000"/>
          <w:szCs w:val="22"/>
        </w:rPr>
        <w:t xml:space="preserve">, </w:t>
      </w:r>
      <w:r w:rsidRPr="00BB6CF3">
        <w:rPr>
          <w:rFonts w:asciiTheme="minorHAnsi" w:hAnsiTheme="minorHAnsi" w:cstheme="minorHAnsi"/>
          <w:szCs w:val="22"/>
          <w:lang w:val="en-US"/>
        </w:rPr>
        <w:t>Safari</w:t>
      </w:r>
      <w:r w:rsidRPr="00BB6CF3">
        <w:rPr>
          <w:rFonts w:asciiTheme="minorHAnsi" w:hAnsiTheme="minorHAnsi" w:cstheme="minorHAnsi"/>
          <w:szCs w:val="22"/>
        </w:rPr>
        <w:t xml:space="preserve">, </w:t>
      </w:r>
      <w:proofErr w:type="spellStart"/>
      <w:r w:rsidRPr="00BB6CF3">
        <w:rPr>
          <w:rFonts w:asciiTheme="minorHAnsi" w:hAnsiTheme="minorHAnsi" w:cstheme="minorHAnsi"/>
          <w:color w:val="000000"/>
          <w:szCs w:val="22"/>
        </w:rPr>
        <w:t>Opera</w:t>
      </w:r>
      <w:proofErr w:type="spellEnd"/>
      <w:r w:rsidRPr="00BB6CF3">
        <w:rPr>
          <w:rFonts w:asciiTheme="minorHAnsi" w:hAnsiTheme="minorHAnsi" w:cstheme="minorHAnsi"/>
          <w:color w:val="000000"/>
          <w:szCs w:val="22"/>
        </w:rPr>
        <w:t xml:space="preserve"> και</w:t>
      </w:r>
      <w:r w:rsidRPr="00BB6CF3">
        <w:rPr>
          <w:rFonts w:asciiTheme="minorHAnsi" w:hAnsiTheme="minorHAnsi" w:cstheme="minorHAnsi"/>
          <w:szCs w:val="22"/>
        </w:rPr>
        <w:t xml:space="preserve"> λειτουργικό Windows, </w:t>
      </w:r>
      <w:proofErr w:type="spellStart"/>
      <w:r w:rsidRPr="00BB6CF3">
        <w:rPr>
          <w:rFonts w:asciiTheme="minorHAnsi" w:hAnsiTheme="minorHAnsi" w:cstheme="minorHAnsi"/>
          <w:szCs w:val="22"/>
        </w:rPr>
        <w:t>Solaris</w:t>
      </w:r>
      <w:proofErr w:type="spellEnd"/>
      <w:r w:rsidRPr="00BB6CF3">
        <w:rPr>
          <w:rFonts w:asciiTheme="minorHAnsi" w:hAnsiTheme="minorHAnsi" w:cstheme="minorHAnsi"/>
          <w:szCs w:val="22"/>
        </w:rPr>
        <w:t xml:space="preserve">, </w:t>
      </w:r>
      <w:proofErr w:type="spellStart"/>
      <w:r w:rsidRPr="00BB6CF3">
        <w:rPr>
          <w:rFonts w:asciiTheme="minorHAnsi" w:hAnsiTheme="minorHAnsi" w:cstheme="minorHAnsi"/>
          <w:szCs w:val="22"/>
        </w:rPr>
        <w:t>MacOS</w:t>
      </w:r>
      <w:proofErr w:type="spellEnd"/>
      <w:r w:rsidRPr="00BB6CF3">
        <w:rPr>
          <w:rFonts w:asciiTheme="minorHAnsi" w:hAnsiTheme="minorHAnsi" w:cstheme="minorHAnsi"/>
          <w:szCs w:val="22"/>
        </w:rPr>
        <w:t xml:space="preserve">, </w:t>
      </w:r>
      <w:proofErr w:type="spellStart"/>
      <w:r w:rsidRPr="00BB6CF3">
        <w:rPr>
          <w:rFonts w:asciiTheme="minorHAnsi" w:hAnsiTheme="minorHAnsi" w:cstheme="minorHAnsi"/>
          <w:szCs w:val="22"/>
        </w:rPr>
        <w:t>Unix</w:t>
      </w:r>
      <w:proofErr w:type="spellEnd"/>
      <w:r w:rsidRPr="00BB6CF3">
        <w:rPr>
          <w:rFonts w:asciiTheme="minorHAnsi" w:hAnsiTheme="minorHAnsi" w:cstheme="minorHAnsi"/>
          <w:szCs w:val="22"/>
        </w:rPr>
        <w:t xml:space="preserve">, </w:t>
      </w:r>
      <w:proofErr w:type="spellStart"/>
      <w:r w:rsidRPr="00BB6CF3">
        <w:rPr>
          <w:rFonts w:asciiTheme="minorHAnsi" w:hAnsiTheme="minorHAnsi" w:cstheme="minorHAnsi"/>
          <w:szCs w:val="22"/>
        </w:rPr>
        <w:t>Linux</w:t>
      </w:r>
      <w:proofErr w:type="spellEnd"/>
      <w:r w:rsidRPr="00BB6CF3">
        <w:rPr>
          <w:rFonts w:asciiTheme="minorHAnsi" w:hAnsiTheme="minorHAnsi" w:cstheme="minorHAnsi"/>
          <w:szCs w:val="22"/>
        </w:rPr>
        <w:t>, κτλ.</w:t>
      </w:r>
    </w:p>
    <w:p w:rsidR="00D82CF5" w:rsidRPr="00BB6CF3" w:rsidRDefault="00D82CF5" w:rsidP="003D65E2">
      <w:pPr>
        <w:jc w:val="both"/>
        <w:rPr>
          <w:rFonts w:asciiTheme="minorHAnsi" w:hAnsiTheme="minorHAnsi" w:cstheme="minorHAnsi"/>
          <w:szCs w:val="22"/>
        </w:rPr>
      </w:pPr>
    </w:p>
    <w:p w:rsidR="003D65E2" w:rsidRPr="00BB6CF3" w:rsidRDefault="00DC5783" w:rsidP="00D82CF5">
      <w:pPr>
        <w:jc w:val="both"/>
        <w:rPr>
          <w:rFonts w:asciiTheme="minorHAnsi" w:hAnsiTheme="minorHAnsi" w:cstheme="minorHAnsi"/>
          <w:szCs w:val="22"/>
        </w:rPr>
      </w:pPr>
      <w:r>
        <w:rPr>
          <w:rFonts w:asciiTheme="minorHAnsi" w:hAnsiTheme="minorHAnsi" w:cstheme="minorHAnsi"/>
          <w:szCs w:val="22"/>
        </w:rPr>
        <w:t xml:space="preserve">Το </w:t>
      </w:r>
      <w:r w:rsidR="003D65E2" w:rsidRPr="00BB6CF3">
        <w:rPr>
          <w:rFonts w:asciiTheme="minorHAnsi" w:hAnsiTheme="minorHAnsi" w:cstheme="minorHAnsi"/>
          <w:szCs w:val="22"/>
        </w:rPr>
        <w:t xml:space="preserve">ΠΣ θα πρέπει να υποστηρίζει την πλήρη διασύνδεση των υποσυστημάτων του η οποία έγκειται στα ακόλουθα: </w:t>
      </w:r>
    </w:p>
    <w:p w:rsidR="003D65E2" w:rsidRPr="00BB6CF3" w:rsidRDefault="003D65E2" w:rsidP="00302D2E">
      <w:pPr>
        <w:pStyle w:val="af1"/>
        <w:numPr>
          <w:ilvl w:val="0"/>
          <w:numId w:val="68"/>
        </w:numPr>
        <w:rPr>
          <w:rFonts w:asciiTheme="minorHAnsi" w:hAnsiTheme="minorHAnsi" w:cstheme="minorHAnsi"/>
          <w:szCs w:val="22"/>
        </w:rPr>
      </w:pPr>
      <w:r w:rsidRPr="00BB6CF3">
        <w:rPr>
          <w:rFonts w:asciiTheme="minorHAnsi" w:hAnsiTheme="minorHAnsi" w:cstheme="minorHAnsi"/>
          <w:szCs w:val="22"/>
        </w:rPr>
        <w:t>Στην ύπαρξη ενός ενιαίου τρόπου επιβολής των πολιτικών (ρόλοι χρηστών, δικαιώματα και εξουσιοδοτήσεις, ασφάλεια κτλ)</w:t>
      </w:r>
    </w:p>
    <w:p w:rsidR="003D65E2" w:rsidRPr="00BB6CF3" w:rsidRDefault="003D65E2" w:rsidP="00302D2E">
      <w:pPr>
        <w:pStyle w:val="af1"/>
        <w:numPr>
          <w:ilvl w:val="0"/>
          <w:numId w:val="68"/>
        </w:numPr>
        <w:rPr>
          <w:rFonts w:asciiTheme="minorHAnsi" w:hAnsiTheme="minorHAnsi" w:cstheme="minorHAnsi"/>
          <w:szCs w:val="22"/>
        </w:rPr>
      </w:pPr>
      <w:r w:rsidRPr="00BB6CF3">
        <w:rPr>
          <w:rFonts w:asciiTheme="minorHAnsi" w:hAnsiTheme="minorHAnsi" w:cstheme="minorHAnsi"/>
          <w:szCs w:val="22"/>
        </w:rPr>
        <w:t xml:space="preserve">Στην ενιαία τήρηση των κοινών δεδομένων μέσω τήρησης ενιαίας βάσης δεδομένων, ώστε οι πληροφορίες για μία οντότητα να διατηρούνται σε ένα και μοναδικό σημείο μέσα στο σύστημα και να δημιουργούνται/ενημερώνονται μόνο από το κατάλληλο υποσύστημα. </w:t>
      </w:r>
    </w:p>
    <w:p w:rsidR="00D73DA6" w:rsidRDefault="003D65E2" w:rsidP="00875B3B">
      <w:pPr>
        <w:jc w:val="both"/>
        <w:rPr>
          <w:rFonts w:cs="Calibri"/>
        </w:rPr>
      </w:pPr>
      <w:r w:rsidRPr="00255484">
        <w:rPr>
          <w:rFonts w:asciiTheme="minorHAnsi" w:hAnsiTheme="minorHAnsi" w:cstheme="minorHAnsi"/>
        </w:rPr>
        <w:t xml:space="preserve">Στη συνέχεια περιγράφεται το </w:t>
      </w:r>
      <w:r w:rsidR="004C36E2">
        <w:rPr>
          <w:rFonts w:asciiTheme="minorHAnsi" w:hAnsiTheme="minorHAnsi" w:cstheme="minorHAnsi"/>
        </w:rPr>
        <w:t>σύνολο της πρόσθετης λειτουργικ</w:t>
      </w:r>
      <w:r w:rsidRPr="00255484">
        <w:rPr>
          <w:rFonts w:asciiTheme="minorHAnsi" w:hAnsiTheme="minorHAnsi" w:cstheme="minorHAnsi"/>
        </w:rPr>
        <w:t>ότ</w:t>
      </w:r>
      <w:r w:rsidR="00D82CF5">
        <w:rPr>
          <w:rFonts w:asciiTheme="minorHAnsi" w:hAnsiTheme="minorHAnsi" w:cstheme="minorHAnsi"/>
        </w:rPr>
        <w:t xml:space="preserve">ητας </w:t>
      </w:r>
      <w:r w:rsidRPr="00255484">
        <w:rPr>
          <w:rFonts w:asciiTheme="minorHAnsi" w:hAnsiTheme="minorHAnsi" w:cstheme="minorHAnsi"/>
        </w:rPr>
        <w:t>για κάθε ένα από τα</w:t>
      </w:r>
      <w:r w:rsidR="00606845">
        <w:rPr>
          <w:rFonts w:asciiTheme="minorHAnsi" w:hAnsiTheme="minorHAnsi" w:cstheme="minorHAnsi"/>
        </w:rPr>
        <w:t xml:space="preserve"> υποσυστήματα των ΠΣ</w:t>
      </w:r>
      <w:r w:rsidR="00875B3B" w:rsidRPr="0082119F">
        <w:rPr>
          <w:rFonts w:cs="Calibri"/>
        </w:rPr>
        <w:t>.</w:t>
      </w:r>
    </w:p>
    <w:p w:rsidR="00875B3B" w:rsidRPr="008D1B0C" w:rsidRDefault="00875B3B" w:rsidP="00875B3B">
      <w:pPr>
        <w:jc w:val="both"/>
      </w:pPr>
    </w:p>
    <w:p w:rsidR="00D73DA6" w:rsidRPr="008D1B0C" w:rsidRDefault="00FB27F1" w:rsidP="00781CC4">
      <w:pPr>
        <w:pStyle w:val="3"/>
      </w:pPr>
      <w:bookmarkStart w:id="52" w:name="_Toc298340470"/>
      <w:bookmarkStart w:id="53" w:name="_Toc299555719"/>
      <w:r>
        <w:t xml:space="preserve"> </w:t>
      </w:r>
      <w:bookmarkStart w:id="54" w:name="_Toc316976604"/>
      <w:r w:rsidR="00D73DA6" w:rsidRPr="008D1B0C">
        <w:t>Λειτουργική Ενότητ</w:t>
      </w:r>
      <w:r w:rsidR="00AB6EB3">
        <w:t xml:space="preserve">α “Υποσύστημα </w:t>
      </w:r>
      <w:r w:rsidR="00D73DA6" w:rsidRPr="008D1B0C">
        <w:t>Διαχείριση</w:t>
      </w:r>
      <w:r w:rsidR="00AB6EB3">
        <w:t xml:space="preserve">ς Δεδομένων Φοιτητών </w:t>
      </w:r>
      <w:r w:rsidR="00D73DA6" w:rsidRPr="008D1B0C">
        <w:t>και Προγραμμάτων Σπουδών”</w:t>
      </w:r>
      <w:bookmarkEnd w:id="52"/>
      <w:bookmarkEnd w:id="53"/>
      <w:bookmarkEnd w:id="54"/>
    </w:p>
    <w:p w:rsidR="00D73DA6" w:rsidRPr="00BA2CA5" w:rsidRDefault="00D73DA6" w:rsidP="00BA2CA5">
      <w:pPr>
        <w:rPr>
          <w:rFonts w:eastAsia="Microsoft YaHei"/>
        </w:rPr>
      </w:pPr>
      <w:r w:rsidRPr="00BA2CA5">
        <w:rPr>
          <w:rFonts w:eastAsia="Microsoft YaHei"/>
        </w:rPr>
        <w:t>ΒΑΣΙΚΗ ΛΕΙΤΟΥΡΓΙΚΟΤΗΤΑ</w:t>
      </w:r>
    </w:p>
    <w:p w:rsidR="00D73DA6" w:rsidRPr="00BB6CF3" w:rsidRDefault="00D73DA6" w:rsidP="00AF7374">
      <w:pPr>
        <w:rPr>
          <w:rFonts w:eastAsia="Microsoft YaHei"/>
        </w:rPr>
      </w:pPr>
      <w:r w:rsidRPr="00BB6CF3">
        <w:rPr>
          <w:rFonts w:eastAsia="Microsoft YaHei"/>
        </w:rPr>
        <w:t>Περιλαμβάνει την υποστήριξη των παρακάτω διαδικασιών:</w:t>
      </w:r>
    </w:p>
    <w:p w:rsidR="00D73DA6" w:rsidRPr="00AF7374" w:rsidRDefault="00D73DA6" w:rsidP="00AF7374">
      <w:pPr>
        <w:pStyle w:val="af6"/>
        <w:numPr>
          <w:ilvl w:val="0"/>
          <w:numId w:val="17"/>
        </w:numPr>
        <w:spacing w:after="0"/>
        <w:ind w:left="714" w:hanging="357"/>
        <w:rPr>
          <w:rFonts w:ascii="Calibri" w:eastAsia="Microsoft YaHei" w:hAnsi="Calibri" w:cs="Calibri"/>
        </w:rPr>
      </w:pPr>
      <w:r w:rsidRPr="00AF7374">
        <w:rPr>
          <w:rFonts w:ascii="Calibri" w:eastAsia="Microsoft YaHei" w:hAnsi="Calibri" w:cs="Calibri"/>
        </w:rPr>
        <w:t>διαχείριση δεδομένων προπτυχιακών και μεταπτυχιακών φοιτητών</w:t>
      </w:r>
    </w:p>
    <w:p w:rsidR="00D73DA6" w:rsidRPr="00AF7374" w:rsidRDefault="00D73DA6" w:rsidP="00AF7374">
      <w:pPr>
        <w:pStyle w:val="af6"/>
        <w:numPr>
          <w:ilvl w:val="0"/>
          <w:numId w:val="17"/>
        </w:numPr>
        <w:spacing w:after="0"/>
        <w:ind w:left="714" w:hanging="357"/>
        <w:rPr>
          <w:rFonts w:ascii="Calibri" w:eastAsia="Microsoft YaHei" w:hAnsi="Calibri" w:cs="Calibri"/>
        </w:rPr>
      </w:pPr>
      <w:r w:rsidRPr="00AF7374">
        <w:rPr>
          <w:rFonts w:ascii="Calibri" w:eastAsia="Microsoft YaHei" w:hAnsi="Calibri" w:cs="Calibri"/>
        </w:rPr>
        <w:t xml:space="preserve">διαχείριση εγγραφής νέων φοιτητών και διαχείρισης προσωπικών στοιχείων </w:t>
      </w:r>
    </w:p>
    <w:p w:rsidR="00D73DA6" w:rsidRPr="00AF7374" w:rsidRDefault="00D73DA6" w:rsidP="00AF7374">
      <w:pPr>
        <w:pStyle w:val="af6"/>
        <w:numPr>
          <w:ilvl w:val="0"/>
          <w:numId w:val="17"/>
        </w:numPr>
        <w:spacing w:after="0"/>
        <w:ind w:left="714" w:hanging="357"/>
        <w:rPr>
          <w:rFonts w:ascii="Calibri" w:eastAsia="Microsoft YaHei" w:hAnsi="Calibri" w:cs="Calibri"/>
        </w:rPr>
      </w:pPr>
      <w:r w:rsidRPr="00AF7374">
        <w:rPr>
          <w:rFonts w:ascii="Calibri" w:eastAsia="Microsoft YaHei" w:hAnsi="Calibri" w:cs="Calibri"/>
        </w:rPr>
        <w:t xml:space="preserve">εγγραφές, καταγραφή μεταβολών σπουδαστικής κατάστασης φοιτητών </w:t>
      </w:r>
    </w:p>
    <w:p w:rsidR="00D73DA6" w:rsidRPr="00AF7374" w:rsidRDefault="00D73DA6" w:rsidP="00AF7374">
      <w:pPr>
        <w:pStyle w:val="af6"/>
        <w:numPr>
          <w:ilvl w:val="0"/>
          <w:numId w:val="17"/>
        </w:numPr>
        <w:spacing w:after="0"/>
        <w:ind w:left="714" w:hanging="357"/>
        <w:rPr>
          <w:rFonts w:ascii="Calibri" w:eastAsia="Microsoft YaHei" w:hAnsi="Calibri" w:cs="Calibri"/>
        </w:rPr>
      </w:pPr>
      <w:r w:rsidRPr="00AF7374">
        <w:rPr>
          <w:rFonts w:ascii="Calibri" w:eastAsia="Microsoft YaHei" w:hAnsi="Calibri" w:cs="Calibri"/>
        </w:rPr>
        <w:t>χορήγηση πτυχίων, ανακήρυξη πτυχιούχων</w:t>
      </w:r>
    </w:p>
    <w:p w:rsidR="00D73DA6" w:rsidRPr="00AF7374" w:rsidRDefault="00D73DA6" w:rsidP="00AF7374">
      <w:pPr>
        <w:pStyle w:val="af6"/>
        <w:numPr>
          <w:ilvl w:val="0"/>
          <w:numId w:val="17"/>
        </w:numPr>
        <w:spacing w:after="0"/>
        <w:ind w:left="714" w:hanging="357"/>
        <w:rPr>
          <w:rFonts w:ascii="Calibri" w:eastAsia="Microsoft YaHei" w:hAnsi="Calibri" w:cs="Calibri"/>
        </w:rPr>
      </w:pPr>
      <w:r w:rsidRPr="00AF7374">
        <w:rPr>
          <w:rFonts w:ascii="Calibri" w:eastAsia="Microsoft YaHei" w:hAnsi="Calibri" w:cs="Calibri"/>
        </w:rPr>
        <w:t>διαχείρισης δηλώσεων μαθημάτων και καταχώρηση βαθμών</w:t>
      </w:r>
    </w:p>
    <w:p w:rsidR="00D73DA6" w:rsidRPr="00AF7374" w:rsidRDefault="00D73DA6" w:rsidP="00AF7374">
      <w:pPr>
        <w:pStyle w:val="af6"/>
        <w:numPr>
          <w:ilvl w:val="0"/>
          <w:numId w:val="17"/>
        </w:numPr>
        <w:spacing w:after="0"/>
        <w:ind w:left="714" w:hanging="357"/>
        <w:rPr>
          <w:rFonts w:ascii="Calibri" w:eastAsia="Microsoft YaHei" w:hAnsi="Calibri" w:cs="Calibri"/>
        </w:rPr>
      </w:pPr>
      <w:r w:rsidRPr="00AF7374">
        <w:rPr>
          <w:rFonts w:ascii="Calibri" w:eastAsia="Microsoft YaHei" w:hAnsi="Calibri" w:cs="Calibri"/>
        </w:rPr>
        <w:t>διαχείριση προγράμματος σπουδών, στοιχείων μαθημάτων, διπλωματικές εργασίες</w:t>
      </w:r>
    </w:p>
    <w:p w:rsidR="00D73DA6" w:rsidRPr="00AF7374" w:rsidRDefault="00D73DA6" w:rsidP="00AF7374">
      <w:pPr>
        <w:pStyle w:val="af6"/>
        <w:numPr>
          <w:ilvl w:val="0"/>
          <w:numId w:val="17"/>
        </w:numPr>
        <w:spacing w:after="0"/>
        <w:ind w:left="714" w:hanging="357"/>
        <w:rPr>
          <w:rFonts w:ascii="Calibri" w:eastAsia="Microsoft YaHei" w:hAnsi="Calibri" w:cs="Calibri"/>
        </w:rPr>
      </w:pPr>
      <w:r w:rsidRPr="00AF7374">
        <w:rPr>
          <w:rFonts w:ascii="Calibri" w:eastAsia="Microsoft YaHei" w:hAnsi="Calibri" w:cs="Calibri"/>
        </w:rPr>
        <w:t xml:space="preserve">έκδοση πιστοποιητικών, διαχείριση αναφορών </w:t>
      </w:r>
    </w:p>
    <w:p w:rsidR="00D73DA6" w:rsidRPr="00BA2CA5" w:rsidRDefault="00D73DA6" w:rsidP="000B32B5">
      <w:pPr>
        <w:spacing w:before="120"/>
        <w:jc w:val="both"/>
        <w:rPr>
          <w:rFonts w:eastAsia="Microsoft YaHei" w:cs="Calibri"/>
          <w:szCs w:val="22"/>
        </w:rPr>
      </w:pPr>
      <w:r w:rsidRPr="00BB6CF3">
        <w:rPr>
          <w:rFonts w:eastAsia="Microsoft YaHei" w:cs="Calibri"/>
          <w:szCs w:val="22"/>
        </w:rPr>
        <w:t>Πρόκειται ουσιαστικά για το λογισμικό υποδομής για τη διαχείριση των δεδομένων φοιτητών του Ακαδημαϊκού Ιδρύματος με τις γενικές δυνατότη</w:t>
      </w:r>
      <w:r w:rsidR="00BA2CA5">
        <w:rPr>
          <w:rFonts w:eastAsia="Microsoft YaHei" w:cs="Calibri"/>
          <w:szCs w:val="22"/>
        </w:rPr>
        <w:t>τες που περιγράφονται παρακάτω.</w:t>
      </w:r>
    </w:p>
    <w:p w:rsidR="00D73DA6" w:rsidRPr="00BB6CF3" w:rsidRDefault="00D73DA6" w:rsidP="00BB6CF3">
      <w:pPr>
        <w:jc w:val="both"/>
        <w:rPr>
          <w:rFonts w:eastAsia="Microsoft YaHei" w:cs="Calibri"/>
          <w:szCs w:val="22"/>
          <w:u w:val="single"/>
        </w:rPr>
      </w:pPr>
    </w:p>
    <w:p w:rsidR="00D73DA6" w:rsidRPr="00BB6CF3" w:rsidRDefault="00D73DA6" w:rsidP="00BB6CF3">
      <w:pPr>
        <w:jc w:val="both"/>
        <w:rPr>
          <w:rFonts w:eastAsia="Microsoft YaHei" w:cs="Calibri"/>
          <w:szCs w:val="22"/>
          <w:u w:val="single"/>
        </w:rPr>
      </w:pPr>
      <w:r w:rsidRPr="00BB6CF3">
        <w:rPr>
          <w:rFonts w:eastAsia="Microsoft YaHei" w:cs="Calibri"/>
          <w:szCs w:val="22"/>
          <w:u w:val="single"/>
        </w:rPr>
        <w:t xml:space="preserve">Διαχείριση Δεδομένων προπτυχιακών φοιτητών </w:t>
      </w:r>
    </w:p>
    <w:p w:rsidR="00D73DA6" w:rsidRPr="00BB6CF3" w:rsidRDefault="00D73DA6" w:rsidP="000B32B5">
      <w:pPr>
        <w:jc w:val="both"/>
        <w:rPr>
          <w:rFonts w:eastAsia="Microsoft YaHei"/>
        </w:rPr>
      </w:pPr>
      <w:r w:rsidRPr="00BB6CF3">
        <w:rPr>
          <w:rFonts w:eastAsia="Microsoft YaHei"/>
        </w:rPr>
        <w:t>Πρόκειται για τις βασικές διαδικασίες διαχείρισης δεδομένων προπτυχια</w:t>
      </w:r>
      <w:r w:rsidR="00A80CEF">
        <w:rPr>
          <w:rFonts w:eastAsia="Microsoft YaHei"/>
        </w:rPr>
        <w:t>κών και μεταπτυχιακών φοιτητών Τ</w:t>
      </w:r>
      <w:r w:rsidRPr="00BB6CF3">
        <w:rPr>
          <w:rFonts w:eastAsia="Microsoft YaHei"/>
        </w:rPr>
        <w:t>ΕΙ.</w:t>
      </w:r>
      <w:r w:rsidR="000B32B5">
        <w:rPr>
          <w:rFonts w:eastAsia="Microsoft YaHei"/>
        </w:rPr>
        <w:t xml:space="preserve"> </w:t>
      </w:r>
      <w:r w:rsidRPr="00BB6CF3">
        <w:rPr>
          <w:rFonts w:eastAsia="Microsoft YaHei"/>
        </w:rPr>
        <w:t xml:space="preserve">Προβλέπονται σε επίπεδο </w:t>
      </w:r>
      <w:proofErr w:type="spellStart"/>
      <w:r w:rsidRPr="00BB6CF3">
        <w:rPr>
          <w:rFonts w:eastAsia="Microsoft YaHei"/>
        </w:rPr>
        <w:t>interface</w:t>
      </w:r>
      <w:proofErr w:type="spellEnd"/>
      <w:r w:rsidRPr="00BB6CF3">
        <w:rPr>
          <w:rFonts w:eastAsia="Microsoft YaHei"/>
        </w:rPr>
        <w:t xml:space="preserve"> χρήστη, λίστες αναζητήσεων, και δυνατότητες αναζήτησης δεδομένων καθώς και δυνατότητα μαζικών εργασιών σε δεδομένα, ανάλογα με το σημείο της εφαρμογής, π.χ. μαζική εκτύπωση αναφορών φοιτητών, μαζική ολοκλήρωση ανακήρυξης φοιτητών, μαζική αλλαγή προγράμματος σπουδών, μαζική αλλαγή κατεύθυνσης φοιτητών, κ.λπ.</w:t>
      </w:r>
    </w:p>
    <w:p w:rsidR="000B32B5" w:rsidRDefault="000B32B5" w:rsidP="00AF7374">
      <w:pPr>
        <w:rPr>
          <w:rFonts w:eastAsia="Microsoft YaHei"/>
        </w:rPr>
      </w:pPr>
    </w:p>
    <w:p w:rsidR="00D73DA6" w:rsidRPr="00BB6CF3" w:rsidRDefault="00D73DA6" w:rsidP="00AF7374">
      <w:pPr>
        <w:rPr>
          <w:rFonts w:eastAsia="Microsoft YaHei"/>
        </w:rPr>
      </w:pPr>
      <w:r w:rsidRPr="00BB6CF3">
        <w:rPr>
          <w:rFonts w:eastAsia="Microsoft YaHei"/>
        </w:rPr>
        <w:t>Τα χαρακτηριστικά των διαθέσιμων λιστών είναι:</w:t>
      </w:r>
    </w:p>
    <w:p w:rsidR="00D73DA6" w:rsidRPr="00BB6CF3" w:rsidRDefault="00D73DA6" w:rsidP="0088507C">
      <w:pPr>
        <w:numPr>
          <w:ilvl w:val="0"/>
          <w:numId w:val="21"/>
        </w:numPr>
        <w:jc w:val="both"/>
        <w:rPr>
          <w:rFonts w:eastAsia="Microsoft YaHei" w:cs="Calibri"/>
          <w:szCs w:val="22"/>
        </w:rPr>
      </w:pPr>
      <w:r w:rsidRPr="00BB6CF3">
        <w:rPr>
          <w:rFonts w:eastAsia="Microsoft YaHei" w:cs="Calibri"/>
          <w:szCs w:val="22"/>
        </w:rPr>
        <w:t>Δυνατότητα προσαρμογής των προβολών, όπως αφαίρεση ή προσθήκη πεδίων</w:t>
      </w:r>
    </w:p>
    <w:p w:rsidR="00D73DA6" w:rsidRPr="00BB6CF3" w:rsidRDefault="00D73DA6" w:rsidP="0088507C">
      <w:pPr>
        <w:numPr>
          <w:ilvl w:val="0"/>
          <w:numId w:val="21"/>
        </w:numPr>
        <w:jc w:val="both"/>
        <w:rPr>
          <w:rFonts w:eastAsia="Microsoft YaHei" w:cs="Calibri"/>
          <w:szCs w:val="22"/>
        </w:rPr>
      </w:pPr>
      <w:r w:rsidRPr="00BB6CF3">
        <w:rPr>
          <w:rFonts w:eastAsia="Microsoft YaHei" w:cs="Calibri"/>
          <w:szCs w:val="22"/>
        </w:rPr>
        <w:t>Ταξινόμηση κατά οποιοδήποτε καταχωρημένου πεδίου (ένα ή πολλαπλά πεδία)</w:t>
      </w:r>
    </w:p>
    <w:p w:rsidR="00D73DA6" w:rsidRPr="00BB6CF3" w:rsidRDefault="00D73DA6" w:rsidP="0088507C">
      <w:pPr>
        <w:numPr>
          <w:ilvl w:val="0"/>
          <w:numId w:val="21"/>
        </w:numPr>
        <w:jc w:val="both"/>
        <w:rPr>
          <w:rFonts w:eastAsia="Microsoft YaHei" w:cs="Calibri"/>
          <w:szCs w:val="22"/>
        </w:rPr>
      </w:pPr>
      <w:r w:rsidRPr="00BB6CF3">
        <w:rPr>
          <w:rFonts w:eastAsia="Microsoft YaHei" w:cs="Calibri"/>
          <w:szCs w:val="22"/>
        </w:rPr>
        <w:t>Ομαδοποίηση των δεδομένων κατά πολλαπλά πεδία, με δυνατότητα άμεσης εξαγωγής στατιστικών στοιχείων</w:t>
      </w:r>
    </w:p>
    <w:p w:rsidR="00D73DA6" w:rsidRPr="00BB6CF3" w:rsidRDefault="00D73DA6" w:rsidP="0088507C">
      <w:pPr>
        <w:numPr>
          <w:ilvl w:val="0"/>
          <w:numId w:val="21"/>
        </w:numPr>
        <w:jc w:val="both"/>
        <w:rPr>
          <w:rFonts w:eastAsia="Microsoft YaHei" w:cs="Calibri"/>
          <w:szCs w:val="22"/>
        </w:rPr>
      </w:pPr>
      <w:r w:rsidRPr="00BB6CF3">
        <w:rPr>
          <w:rFonts w:eastAsia="Microsoft YaHei" w:cs="Calibri"/>
          <w:szCs w:val="22"/>
        </w:rPr>
        <w:t>Δυνατότητα αποθήκευσης των προσωπικών ρυθμίσεων προσαρμογής ανά χρήστη των Windows</w:t>
      </w:r>
    </w:p>
    <w:p w:rsidR="00D73DA6" w:rsidRPr="00BB6CF3" w:rsidRDefault="00D73DA6" w:rsidP="0088507C">
      <w:pPr>
        <w:numPr>
          <w:ilvl w:val="0"/>
          <w:numId w:val="21"/>
        </w:numPr>
        <w:jc w:val="both"/>
        <w:rPr>
          <w:rFonts w:eastAsia="Microsoft YaHei" w:cs="Calibri"/>
          <w:szCs w:val="22"/>
        </w:rPr>
      </w:pPr>
      <w:r w:rsidRPr="00BB6CF3">
        <w:rPr>
          <w:rFonts w:eastAsia="Microsoft YaHei" w:cs="Calibri"/>
          <w:szCs w:val="22"/>
        </w:rPr>
        <w:t xml:space="preserve">Δυνατότητα δημιουργίας απλών και πολύ σύνθετων αναζητήσεων με χρήση τελεστών (ίσο, διάφορο, μεγαλύτερο, μικρότερο, περιέχει, αρχίζει από, μεταξύ, </w:t>
      </w:r>
      <w:proofErr w:type="spellStart"/>
      <w:r w:rsidRPr="00BB6CF3">
        <w:rPr>
          <w:rFonts w:eastAsia="Microsoft YaHei" w:cs="Calibri"/>
          <w:szCs w:val="22"/>
        </w:rPr>
        <w:t>κ.λ.π</w:t>
      </w:r>
      <w:proofErr w:type="spellEnd"/>
      <w:r w:rsidRPr="00BB6CF3">
        <w:rPr>
          <w:rFonts w:eastAsia="Microsoft YaHei" w:cs="Calibri"/>
          <w:szCs w:val="22"/>
        </w:rPr>
        <w:t>) σε οποιαδήποτε καταχωρημένα στοιχεία της βάσης δεδομένων</w:t>
      </w:r>
    </w:p>
    <w:p w:rsidR="00D73DA6" w:rsidRPr="00BB6CF3" w:rsidRDefault="00D73DA6" w:rsidP="0088507C">
      <w:pPr>
        <w:numPr>
          <w:ilvl w:val="0"/>
          <w:numId w:val="20"/>
        </w:numPr>
        <w:jc w:val="both"/>
        <w:rPr>
          <w:rFonts w:eastAsia="Microsoft YaHei" w:cs="Calibri"/>
          <w:szCs w:val="22"/>
        </w:rPr>
      </w:pPr>
      <w:r w:rsidRPr="00BB6CF3">
        <w:rPr>
          <w:rFonts w:eastAsia="Microsoft YaHei" w:cs="Calibri"/>
          <w:szCs w:val="22"/>
        </w:rPr>
        <w:t>Δυνατότητα αποθήκευσης ανά χρήστη των κριτηρίων αναζήτησης για μελλοντική χρήση</w:t>
      </w:r>
    </w:p>
    <w:p w:rsidR="00D73DA6" w:rsidRPr="00BB6CF3" w:rsidRDefault="00D73DA6" w:rsidP="0088507C">
      <w:pPr>
        <w:numPr>
          <w:ilvl w:val="0"/>
          <w:numId w:val="19"/>
        </w:numPr>
        <w:jc w:val="both"/>
        <w:rPr>
          <w:rFonts w:eastAsia="Microsoft YaHei" w:cs="Calibri"/>
          <w:szCs w:val="22"/>
        </w:rPr>
      </w:pPr>
      <w:r w:rsidRPr="00BB6CF3">
        <w:rPr>
          <w:rFonts w:eastAsia="Microsoft YaHei" w:cs="Calibri"/>
          <w:szCs w:val="22"/>
        </w:rPr>
        <w:t xml:space="preserve">Δυνατότητα κατευθείαν εκτύπωσης αναφορών για πολλές εγγραφές της λίστας ανάλογα με το σημείο της εφαρμογής, π.χ. σε λίστες φοιτητών να είναι δυνατή η μαζική εκτύπωση πιστοποιητικών, </w:t>
      </w:r>
      <w:r w:rsidRPr="00BB6CF3">
        <w:rPr>
          <w:rFonts w:eastAsia="Microsoft YaHei" w:cs="Calibri"/>
          <w:szCs w:val="22"/>
        </w:rPr>
        <w:lastRenderedPageBreak/>
        <w:t>αναλυτικών βαθμολογιών για πολλούς φοιτητές, σε λίστες εξετάσεων να είναι δυνατή η μαζική εκτύπωση βαθμολογίων φοιτητών για πολλά μαθήματα</w:t>
      </w:r>
    </w:p>
    <w:p w:rsidR="00D73DA6" w:rsidRPr="00BB6CF3" w:rsidRDefault="00D73DA6" w:rsidP="0088507C">
      <w:pPr>
        <w:numPr>
          <w:ilvl w:val="0"/>
          <w:numId w:val="19"/>
        </w:numPr>
        <w:jc w:val="both"/>
        <w:rPr>
          <w:rFonts w:eastAsia="Microsoft YaHei" w:cs="Calibri"/>
          <w:szCs w:val="22"/>
        </w:rPr>
      </w:pPr>
      <w:r w:rsidRPr="00BB6CF3">
        <w:rPr>
          <w:rFonts w:eastAsia="Microsoft YaHei" w:cs="Calibri"/>
          <w:szCs w:val="22"/>
        </w:rPr>
        <w:t xml:space="preserve">Δυνατότητα εξαγωγής των αποτελεσμάτων στο Excel για χρήση στατιστικών ή για περαιτέρω επεξεργασία </w:t>
      </w:r>
    </w:p>
    <w:p w:rsidR="000B32B5" w:rsidRDefault="000B32B5" w:rsidP="00BB6CF3">
      <w:pPr>
        <w:jc w:val="both"/>
        <w:rPr>
          <w:rFonts w:eastAsia="Microsoft YaHei" w:cs="Calibri"/>
          <w:szCs w:val="22"/>
        </w:rPr>
      </w:pPr>
    </w:p>
    <w:p w:rsidR="00D73DA6" w:rsidRPr="00BB6CF3" w:rsidRDefault="00D73DA6" w:rsidP="00BB6CF3">
      <w:pPr>
        <w:jc w:val="both"/>
        <w:rPr>
          <w:rFonts w:eastAsia="Microsoft YaHei" w:cs="Calibri"/>
          <w:szCs w:val="22"/>
        </w:rPr>
      </w:pPr>
      <w:r w:rsidRPr="00BB6CF3">
        <w:rPr>
          <w:rFonts w:eastAsia="Microsoft YaHei" w:cs="Calibri"/>
          <w:szCs w:val="22"/>
        </w:rPr>
        <w:t xml:space="preserve">Επίσης προβλέπονται: </w:t>
      </w:r>
    </w:p>
    <w:p w:rsidR="00D73DA6" w:rsidRPr="00BB6CF3" w:rsidRDefault="00D73DA6" w:rsidP="0088507C">
      <w:pPr>
        <w:pStyle w:val="af1"/>
        <w:numPr>
          <w:ilvl w:val="0"/>
          <w:numId w:val="22"/>
        </w:numPr>
        <w:spacing w:after="0"/>
        <w:rPr>
          <w:rFonts w:ascii="Calibri" w:eastAsia="Microsoft YaHei" w:hAnsi="Calibri" w:cs="Calibri"/>
          <w:szCs w:val="22"/>
        </w:rPr>
      </w:pPr>
      <w:r w:rsidRPr="00BB6CF3">
        <w:rPr>
          <w:rFonts w:ascii="Calibri" w:eastAsia="Microsoft YaHei" w:hAnsi="Calibri" w:cs="Calibri"/>
          <w:szCs w:val="22"/>
        </w:rPr>
        <w:t>Λίστες φοιτητών</w:t>
      </w:r>
    </w:p>
    <w:p w:rsidR="00D73DA6" w:rsidRPr="00BB6CF3" w:rsidRDefault="00D73DA6" w:rsidP="0088507C">
      <w:pPr>
        <w:pStyle w:val="af1"/>
        <w:numPr>
          <w:ilvl w:val="0"/>
          <w:numId w:val="22"/>
        </w:numPr>
        <w:spacing w:after="0"/>
        <w:rPr>
          <w:rFonts w:ascii="Calibri" w:eastAsia="Microsoft YaHei" w:hAnsi="Calibri" w:cs="Calibri"/>
          <w:szCs w:val="22"/>
        </w:rPr>
      </w:pPr>
      <w:r w:rsidRPr="00BB6CF3">
        <w:rPr>
          <w:rFonts w:ascii="Calibri" w:eastAsia="Microsoft YaHei" w:hAnsi="Calibri" w:cs="Calibri"/>
          <w:szCs w:val="22"/>
        </w:rPr>
        <w:t xml:space="preserve">Λίστες δηλώσεων </w:t>
      </w:r>
    </w:p>
    <w:p w:rsidR="00D73DA6" w:rsidRPr="00BB6CF3" w:rsidRDefault="00D73DA6" w:rsidP="0088507C">
      <w:pPr>
        <w:pStyle w:val="af1"/>
        <w:numPr>
          <w:ilvl w:val="0"/>
          <w:numId w:val="22"/>
        </w:numPr>
        <w:spacing w:after="0"/>
        <w:rPr>
          <w:rFonts w:ascii="Calibri" w:eastAsia="Microsoft YaHei" w:hAnsi="Calibri" w:cs="Calibri"/>
          <w:szCs w:val="22"/>
        </w:rPr>
      </w:pPr>
      <w:r w:rsidRPr="00BB6CF3">
        <w:rPr>
          <w:rFonts w:ascii="Calibri" w:eastAsia="Microsoft YaHei" w:hAnsi="Calibri" w:cs="Calibri"/>
          <w:szCs w:val="22"/>
        </w:rPr>
        <w:t>Λίστες τάξεων διδασκαλίας</w:t>
      </w:r>
    </w:p>
    <w:p w:rsidR="00D73DA6" w:rsidRPr="00BB6CF3" w:rsidRDefault="00D73DA6" w:rsidP="0088507C">
      <w:pPr>
        <w:pStyle w:val="af1"/>
        <w:numPr>
          <w:ilvl w:val="0"/>
          <w:numId w:val="22"/>
        </w:numPr>
        <w:spacing w:after="0"/>
        <w:rPr>
          <w:rFonts w:ascii="Calibri" w:eastAsia="Microsoft YaHei" w:hAnsi="Calibri" w:cs="Calibri"/>
          <w:szCs w:val="22"/>
        </w:rPr>
      </w:pPr>
      <w:r w:rsidRPr="00BB6CF3">
        <w:rPr>
          <w:rFonts w:ascii="Calibri" w:eastAsia="Microsoft YaHei" w:hAnsi="Calibri" w:cs="Calibri"/>
          <w:szCs w:val="22"/>
        </w:rPr>
        <w:t xml:space="preserve">Λίστες εργασιών </w:t>
      </w:r>
    </w:p>
    <w:p w:rsidR="00D73DA6" w:rsidRPr="00BB6CF3" w:rsidRDefault="00D73DA6" w:rsidP="0088507C">
      <w:pPr>
        <w:pStyle w:val="af1"/>
        <w:numPr>
          <w:ilvl w:val="0"/>
          <w:numId w:val="22"/>
        </w:numPr>
        <w:spacing w:after="0"/>
        <w:rPr>
          <w:rFonts w:ascii="Calibri" w:eastAsia="Microsoft YaHei" w:hAnsi="Calibri" w:cs="Calibri"/>
          <w:szCs w:val="22"/>
        </w:rPr>
      </w:pPr>
      <w:r w:rsidRPr="00BB6CF3">
        <w:rPr>
          <w:rFonts w:ascii="Calibri" w:eastAsia="Microsoft YaHei" w:hAnsi="Calibri" w:cs="Calibri"/>
          <w:szCs w:val="22"/>
        </w:rPr>
        <w:t xml:space="preserve">Λίστες πρακτικών ασκήσεων </w:t>
      </w:r>
    </w:p>
    <w:p w:rsidR="00D73DA6" w:rsidRPr="00BB6CF3" w:rsidRDefault="00D73DA6" w:rsidP="00BB6CF3">
      <w:pPr>
        <w:jc w:val="both"/>
        <w:rPr>
          <w:rFonts w:eastAsia="Microsoft YaHei" w:cs="Calibri"/>
          <w:szCs w:val="22"/>
          <w:u w:val="single"/>
        </w:rPr>
      </w:pPr>
    </w:p>
    <w:p w:rsidR="00D73DA6" w:rsidRPr="00BB6CF3" w:rsidRDefault="00D73DA6" w:rsidP="00BB6CF3">
      <w:pPr>
        <w:jc w:val="both"/>
        <w:rPr>
          <w:rFonts w:eastAsia="Microsoft YaHei" w:cs="Calibri"/>
          <w:szCs w:val="22"/>
          <w:u w:val="single"/>
        </w:rPr>
      </w:pPr>
      <w:r w:rsidRPr="00BB6CF3">
        <w:rPr>
          <w:rFonts w:eastAsia="Microsoft YaHei" w:cs="Calibri"/>
          <w:szCs w:val="22"/>
          <w:u w:val="single"/>
        </w:rPr>
        <w:t xml:space="preserve">Διαδικασία εγγραφής νέων φοιτητών και διαχείρισης προσωπικών στοιχείων </w:t>
      </w:r>
    </w:p>
    <w:p w:rsidR="00D73DA6" w:rsidRPr="00BB6CF3" w:rsidRDefault="00D73DA6" w:rsidP="000B32B5">
      <w:pPr>
        <w:jc w:val="both"/>
        <w:rPr>
          <w:rFonts w:eastAsia="Microsoft YaHei"/>
        </w:rPr>
      </w:pPr>
      <w:r w:rsidRPr="00BB6CF3">
        <w:rPr>
          <w:rFonts w:eastAsia="Microsoft YaHei"/>
        </w:rPr>
        <w:t>Η διαδικασία αυτή προβλέπει την εισαγωγή νέων φοιτητών, τη μεταβολή των καταχωρημένων δεδομένων, τη παραμετρική αναζήτηση με κάθε καταχωρημένο στοιχείο και διαγραφή φοιτητών από εξουσιοδοτημένο προσωπικό. Τα προβλεπόμενα στοιχεία για κάθε φοιτητή θα πρέπει να αναφέρονται σε ενότητες όπως το ονοματεπώνυμο, τα στοιχεία γέννησης, ταυτότητας, οικογενειακής κατάστασης, μόνιμης και προσωρινής διεύθυνσης, τηλεφώνου, τρόπου εισαγωγής, λυκείου αποφοίτησης, καθώς η τρέχουσα σπουδαστική κατάσταση του φοιτητή. Επιπλέον ζητείται:</w:t>
      </w:r>
    </w:p>
    <w:p w:rsidR="00D73DA6" w:rsidRPr="00BB6CF3" w:rsidRDefault="00D73DA6" w:rsidP="00837E3F">
      <w:pPr>
        <w:numPr>
          <w:ilvl w:val="0"/>
          <w:numId w:val="10"/>
        </w:numPr>
        <w:ind w:left="714" w:hanging="357"/>
        <w:jc w:val="both"/>
        <w:rPr>
          <w:rFonts w:eastAsia="Microsoft YaHei" w:cs="Calibri"/>
          <w:szCs w:val="22"/>
        </w:rPr>
      </w:pPr>
      <w:r w:rsidRPr="00BB6CF3">
        <w:rPr>
          <w:rFonts w:eastAsia="Microsoft YaHei" w:cs="Calibri"/>
          <w:szCs w:val="22"/>
        </w:rPr>
        <w:t xml:space="preserve">Η μεταβολή σε κρίσιμα στοιχεία του φοιτητή και διαγραφή του να επιτρέπεται μόνο από εξουσιοδοτημένο προσωπικό, μετά από διαδικασίες που διέπονται από εσωτερικό κανονισμό. </w:t>
      </w:r>
    </w:p>
    <w:p w:rsidR="00D73DA6" w:rsidRPr="00BB6CF3" w:rsidRDefault="00D73DA6" w:rsidP="00837E3F">
      <w:pPr>
        <w:numPr>
          <w:ilvl w:val="0"/>
          <w:numId w:val="10"/>
        </w:numPr>
        <w:ind w:left="714" w:hanging="357"/>
        <w:jc w:val="both"/>
        <w:rPr>
          <w:rFonts w:eastAsia="Microsoft YaHei" w:cs="Calibri"/>
          <w:szCs w:val="22"/>
        </w:rPr>
      </w:pPr>
      <w:r w:rsidRPr="00BB6CF3">
        <w:rPr>
          <w:rFonts w:eastAsia="Microsoft YaHei" w:cs="Calibri"/>
          <w:szCs w:val="22"/>
        </w:rPr>
        <w:t>Παραμετρική αναζήτηση φοιτητών με όλα τα καταχωρημένα στοιχεία.</w:t>
      </w:r>
    </w:p>
    <w:p w:rsidR="00D73DA6" w:rsidRPr="00BB6CF3" w:rsidRDefault="00D73DA6" w:rsidP="00837E3F">
      <w:pPr>
        <w:numPr>
          <w:ilvl w:val="0"/>
          <w:numId w:val="10"/>
        </w:numPr>
        <w:ind w:left="714" w:hanging="357"/>
        <w:jc w:val="both"/>
        <w:rPr>
          <w:rFonts w:eastAsia="Microsoft YaHei" w:cs="Calibri"/>
          <w:szCs w:val="22"/>
        </w:rPr>
      </w:pPr>
      <w:r w:rsidRPr="00BB6CF3">
        <w:rPr>
          <w:rFonts w:eastAsia="Microsoft YaHei" w:cs="Calibri"/>
          <w:szCs w:val="22"/>
        </w:rPr>
        <w:t xml:space="preserve">Εισαγωγή των δεδομένων των </w:t>
      </w:r>
      <w:proofErr w:type="spellStart"/>
      <w:r w:rsidRPr="00BB6CF3">
        <w:rPr>
          <w:rFonts w:eastAsia="Microsoft YaHei" w:cs="Calibri"/>
          <w:szCs w:val="22"/>
        </w:rPr>
        <w:t>νεοεισαγομένων</w:t>
      </w:r>
      <w:proofErr w:type="spellEnd"/>
      <w:r w:rsidRPr="00BB6CF3">
        <w:rPr>
          <w:rFonts w:eastAsia="Microsoft YaHei" w:cs="Calibri"/>
          <w:szCs w:val="22"/>
        </w:rPr>
        <w:t xml:space="preserve"> φοιτητών από στοιχεία που παρέχει το Υπ. Παιδείας σε μορφή μαγνητικών μέσων.</w:t>
      </w:r>
    </w:p>
    <w:p w:rsidR="000B32B5" w:rsidRDefault="000B32B5" w:rsidP="00AF7374">
      <w:pPr>
        <w:rPr>
          <w:rFonts w:eastAsia="Microsoft YaHei"/>
        </w:rPr>
      </w:pPr>
    </w:p>
    <w:p w:rsidR="00D73DA6" w:rsidRPr="000B32B5" w:rsidRDefault="00D73DA6" w:rsidP="00BB6CF3">
      <w:pPr>
        <w:jc w:val="both"/>
        <w:rPr>
          <w:rFonts w:eastAsia="Microsoft YaHei"/>
        </w:rPr>
      </w:pPr>
      <w:r w:rsidRPr="00BB6CF3">
        <w:rPr>
          <w:rFonts w:eastAsia="Microsoft YaHei"/>
        </w:rPr>
        <w:t xml:space="preserve">Η καρτέλα του φοιτητή θα πρέπει να χωρίζεται σε ενότητες ανάλογα με τα δεδομένα εμφάνισης, π.χ. στην επιλογή «Φοιτητής» να εμφανίζονται τα προσωπικά στοιχεία του φοιτητή, στην επιλογή «Ταυτότητα» τα στοιχεία ταυτότητας, γέννησης κλπ, στην επιλογή «Δηλώσεις» όλες οι εγγραφές σε εξάμηνα και τα δηλωμένα μαθήματα με τις αντίστοιχες βαθμολογίες τους, στην επιλογή «Μαθήματα» να εμφανίζεται η καρτέλα των μαθημάτων του φοιτητή με τις αντίστοιχες βαθμολογίες τους, οι απαλλαγές/κατοχυρώσεις, οι αναβαθμολογήσεις. </w:t>
      </w:r>
      <w:r w:rsidRPr="00BB6CF3">
        <w:rPr>
          <w:rFonts w:cs="Calibri"/>
          <w:szCs w:val="22"/>
        </w:rPr>
        <w:t xml:space="preserve">Οι αναφορές που θα πρέπει να παρέχονται από τη διαδικασία αυτή, ενδεικτικά είναι: </w:t>
      </w:r>
    </w:p>
    <w:p w:rsidR="00D73DA6" w:rsidRPr="00BB6CF3" w:rsidRDefault="00D73DA6" w:rsidP="00AF7374">
      <w:pPr>
        <w:numPr>
          <w:ilvl w:val="0"/>
          <w:numId w:val="26"/>
        </w:numPr>
        <w:ind w:hanging="357"/>
        <w:jc w:val="both"/>
        <w:rPr>
          <w:rFonts w:cs="Calibri"/>
          <w:szCs w:val="22"/>
        </w:rPr>
      </w:pPr>
      <w:r w:rsidRPr="00BB6CF3">
        <w:rPr>
          <w:rFonts w:cs="Calibri"/>
          <w:szCs w:val="22"/>
        </w:rPr>
        <w:t>Κατάσταση με τα πλήρη στοιχεία των φοιτητών.</w:t>
      </w:r>
    </w:p>
    <w:p w:rsidR="00D73DA6" w:rsidRPr="00BB6CF3" w:rsidRDefault="00D73DA6" w:rsidP="00AF7374">
      <w:pPr>
        <w:numPr>
          <w:ilvl w:val="0"/>
          <w:numId w:val="26"/>
        </w:numPr>
        <w:ind w:hanging="357"/>
        <w:jc w:val="both"/>
        <w:rPr>
          <w:rFonts w:cs="Calibri"/>
          <w:szCs w:val="22"/>
        </w:rPr>
      </w:pPr>
      <w:r w:rsidRPr="00BB6CF3">
        <w:rPr>
          <w:rFonts w:cs="Calibri"/>
          <w:szCs w:val="22"/>
        </w:rPr>
        <w:t>Ονομαστικές καταστάσεις φοιτητών</w:t>
      </w:r>
    </w:p>
    <w:p w:rsidR="00D73DA6" w:rsidRPr="00BB6CF3" w:rsidRDefault="00D73DA6" w:rsidP="00AF7374">
      <w:pPr>
        <w:numPr>
          <w:ilvl w:val="0"/>
          <w:numId w:val="26"/>
        </w:numPr>
        <w:ind w:hanging="357"/>
        <w:jc w:val="both"/>
        <w:rPr>
          <w:rFonts w:cs="Calibri"/>
          <w:szCs w:val="22"/>
        </w:rPr>
      </w:pPr>
      <w:r w:rsidRPr="00BB6CF3">
        <w:rPr>
          <w:rFonts w:cs="Calibri"/>
          <w:szCs w:val="22"/>
        </w:rPr>
        <w:t>Μητρώο Φοιτητών, Αποφοίτων και Υποτρόφων</w:t>
      </w:r>
    </w:p>
    <w:p w:rsidR="00D73DA6" w:rsidRPr="00BB6CF3" w:rsidRDefault="00D73DA6" w:rsidP="00AF7374">
      <w:pPr>
        <w:numPr>
          <w:ilvl w:val="0"/>
          <w:numId w:val="26"/>
        </w:numPr>
        <w:ind w:hanging="357"/>
        <w:jc w:val="both"/>
        <w:rPr>
          <w:rFonts w:cs="Calibri"/>
          <w:szCs w:val="22"/>
        </w:rPr>
      </w:pPr>
      <w:r w:rsidRPr="00BB6CF3">
        <w:rPr>
          <w:rFonts w:cs="Calibri"/>
          <w:szCs w:val="22"/>
        </w:rPr>
        <w:t xml:space="preserve">Ευρετήριο φοιτητών </w:t>
      </w:r>
    </w:p>
    <w:p w:rsidR="00D73DA6" w:rsidRPr="00BB6CF3" w:rsidRDefault="00D73DA6" w:rsidP="00AF7374">
      <w:pPr>
        <w:numPr>
          <w:ilvl w:val="0"/>
          <w:numId w:val="26"/>
        </w:numPr>
        <w:ind w:hanging="357"/>
        <w:jc w:val="both"/>
        <w:rPr>
          <w:rFonts w:cs="Calibri"/>
          <w:szCs w:val="22"/>
        </w:rPr>
      </w:pPr>
      <w:r w:rsidRPr="00BB6CF3">
        <w:rPr>
          <w:rFonts w:cs="Calibri"/>
          <w:szCs w:val="22"/>
        </w:rPr>
        <w:t>Αναφορές Διευθύνσεων (Προσωρινής ή Μόνιμης κατοικίας).</w:t>
      </w:r>
    </w:p>
    <w:p w:rsidR="00D73DA6" w:rsidRPr="00BB6CF3" w:rsidRDefault="00D73DA6" w:rsidP="00AF7374">
      <w:pPr>
        <w:numPr>
          <w:ilvl w:val="0"/>
          <w:numId w:val="26"/>
        </w:numPr>
        <w:ind w:hanging="357"/>
        <w:jc w:val="both"/>
        <w:rPr>
          <w:rFonts w:cs="Calibri"/>
          <w:szCs w:val="22"/>
        </w:rPr>
      </w:pPr>
      <w:r w:rsidRPr="00BB6CF3">
        <w:rPr>
          <w:rFonts w:cs="Calibri"/>
          <w:szCs w:val="22"/>
        </w:rPr>
        <w:t>Εκτύπωση διευθύνσεων υπό μορφή ετικετών αλληλογραφίας</w:t>
      </w:r>
    </w:p>
    <w:p w:rsidR="00D73DA6" w:rsidRPr="00BB6CF3" w:rsidRDefault="00D73DA6" w:rsidP="00AF7374">
      <w:pPr>
        <w:numPr>
          <w:ilvl w:val="0"/>
          <w:numId w:val="26"/>
        </w:numPr>
        <w:ind w:hanging="357"/>
        <w:jc w:val="both"/>
        <w:rPr>
          <w:rFonts w:cs="Calibri"/>
          <w:szCs w:val="22"/>
        </w:rPr>
      </w:pPr>
      <w:r w:rsidRPr="00BB6CF3">
        <w:rPr>
          <w:rFonts w:cs="Calibri"/>
          <w:szCs w:val="22"/>
        </w:rPr>
        <w:t>Πίνακες στατιστικών  στοιχείων πλήθους φοιτητών με πολλαπλά κριτήρια</w:t>
      </w:r>
    </w:p>
    <w:p w:rsidR="00D73DA6" w:rsidRPr="00BB6CF3" w:rsidRDefault="00D73DA6" w:rsidP="00AF7374">
      <w:pPr>
        <w:numPr>
          <w:ilvl w:val="0"/>
          <w:numId w:val="26"/>
        </w:numPr>
        <w:ind w:hanging="357"/>
        <w:jc w:val="both"/>
        <w:rPr>
          <w:rFonts w:cs="Calibri"/>
          <w:szCs w:val="22"/>
        </w:rPr>
      </w:pPr>
      <w:r w:rsidRPr="00BB6CF3">
        <w:rPr>
          <w:rFonts w:cs="Calibri"/>
          <w:szCs w:val="22"/>
        </w:rPr>
        <w:t>Αναφορές φοιτητών με στοιχεία διαγραφής, μετεγγραφής κλπ.</w:t>
      </w:r>
    </w:p>
    <w:p w:rsidR="00D73DA6" w:rsidRPr="00BB6CF3" w:rsidRDefault="00D73DA6" w:rsidP="00837E3F">
      <w:pPr>
        <w:rPr>
          <w:rFonts w:eastAsia="Microsoft YaHei"/>
        </w:rPr>
      </w:pPr>
    </w:p>
    <w:p w:rsidR="00D73DA6" w:rsidRPr="00BB6CF3" w:rsidRDefault="00D73DA6" w:rsidP="00BB6CF3">
      <w:pPr>
        <w:jc w:val="both"/>
        <w:rPr>
          <w:rFonts w:eastAsia="Microsoft YaHei" w:cs="Calibri"/>
          <w:szCs w:val="22"/>
          <w:u w:val="single"/>
        </w:rPr>
      </w:pPr>
      <w:r w:rsidRPr="00BB6CF3">
        <w:rPr>
          <w:rFonts w:eastAsia="Microsoft YaHei" w:cs="Calibri"/>
          <w:szCs w:val="22"/>
          <w:u w:val="single"/>
        </w:rPr>
        <w:t xml:space="preserve">Διαχείριση στοιχείων μαθημάτων </w:t>
      </w:r>
    </w:p>
    <w:p w:rsidR="00D73DA6" w:rsidRPr="00BB6CF3" w:rsidRDefault="00D73DA6" w:rsidP="00BB6CF3">
      <w:pPr>
        <w:jc w:val="both"/>
        <w:rPr>
          <w:rFonts w:eastAsia="Microsoft YaHei" w:cs="Calibri"/>
          <w:szCs w:val="22"/>
          <w:u w:val="single"/>
        </w:rPr>
      </w:pPr>
      <w:r w:rsidRPr="00BB6CF3">
        <w:rPr>
          <w:rFonts w:eastAsia="Microsoft YaHei" w:cs="Calibri"/>
          <w:szCs w:val="22"/>
        </w:rPr>
        <w:t>Τα χαρακτηριστικά της διαχείρισης στοιχείων των μαθημάτων θα πρέπει να είναι τουλάχιστο τα κάτωθι:</w:t>
      </w:r>
    </w:p>
    <w:p w:rsidR="00D73DA6" w:rsidRPr="00BB6CF3" w:rsidRDefault="00D73DA6" w:rsidP="0088507C">
      <w:pPr>
        <w:pStyle w:val="af1"/>
        <w:numPr>
          <w:ilvl w:val="0"/>
          <w:numId w:val="18"/>
        </w:numPr>
        <w:spacing w:after="200"/>
        <w:rPr>
          <w:rFonts w:ascii="Calibri" w:eastAsia="Microsoft YaHei" w:hAnsi="Calibri" w:cs="Calibri"/>
          <w:szCs w:val="22"/>
        </w:rPr>
      </w:pPr>
      <w:r w:rsidRPr="00BB6CF3">
        <w:rPr>
          <w:rFonts w:ascii="Calibri" w:eastAsia="Microsoft YaHei" w:hAnsi="Calibri" w:cs="Calibri"/>
          <w:szCs w:val="22"/>
        </w:rPr>
        <w:t>Μοναδικός κωδικός Μαθήματος ανά Τμήμα και ακαδημαϊκή περίοδο με ελεύθερη διαμόρφωση από τον χρήστη</w:t>
      </w:r>
    </w:p>
    <w:p w:rsidR="00D73DA6" w:rsidRPr="00BB6CF3" w:rsidRDefault="00D73DA6" w:rsidP="0088507C">
      <w:pPr>
        <w:pStyle w:val="af1"/>
        <w:numPr>
          <w:ilvl w:val="0"/>
          <w:numId w:val="18"/>
        </w:numPr>
        <w:spacing w:after="200"/>
        <w:rPr>
          <w:rFonts w:ascii="Calibri" w:eastAsia="Microsoft YaHei" w:hAnsi="Calibri" w:cs="Calibri"/>
          <w:szCs w:val="22"/>
        </w:rPr>
      </w:pPr>
      <w:r w:rsidRPr="00BB6CF3">
        <w:rPr>
          <w:rFonts w:ascii="Calibri" w:eastAsia="Microsoft YaHei" w:hAnsi="Calibri" w:cs="Calibri"/>
          <w:szCs w:val="22"/>
        </w:rPr>
        <w:t>Τρόπος διεξαγωγής (Τύπος μαθήματος): (και όχι περιοριστικά) Παράδοση, Σεμινάριο, Άσκηση, Πρακτική Άσκηση, Εργαστήριο, Φροντιστηριακό, Πτυχιακή Εργασία, Μικτό</w:t>
      </w:r>
    </w:p>
    <w:p w:rsidR="00D73DA6" w:rsidRPr="00BB6CF3" w:rsidRDefault="00D73DA6" w:rsidP="0088507C">
      <w:pPr>
        <w:pStyle w:val="af1"/>
        <w:numPr>
          <w:ilvl w:val="0"/>
          <w:numId w:val="18"/>
        </w:numPr>
        <w:spacing w:after="200"/>
        <w:rPr>
          <w:rFonts w:ascii="Calibri" w:eastAsia="Microsoft YaHei" w:hAnsi="Calibri" w:cs="Calibri"/>
          <w:szCs w:val="22"/>
        </w:rPr>
      </w:pPr>
      <w:r w:rsidRPr="00BB6CF3">
        <w:rPr>
          <w:rFonts w:ascii="Calibri" w:eastAsia="Microsoft YaHei" w:hAnsi="Calibri" w:cs="Calibri"/>
          <w:szCs w:val="22"/>
        </w:rPr>
        <w:t>Κάθε μάθημα ανήκει κλιμακωτά σε Σχολή &gt; Τμήμα &gt; Τομέας &gt; Γνωστικό &gt; Ενότητα (μια ‘περιοχή’ ενός ‘γνωστικού αντικειμένου’. Απαραίτητο στοιχείο για τις προϋποθέσεις πτυχίου)</w:t>
      </w:r>
    </w:p>
    <w:p w:rsidR="00D73DA6" w:rsidRPr="00BB6CF3" w:rsidRDefault="00D73DA6" w:rsidP="0088507C">
      <w:pPr>
        <w:pStyle w:val="af1"/>
        <w:numPr>
          <w:ilvl w:val="0"/>
          <w:numId w:val="18"/>
        </w:numPr>
        <w:spacing w:after="200"/>
        <w:rPr>
          <w:rFonts w:ascii="Calibri" w:eastAsia="Microsoft YaHei" w:hAnsi="Calibri" w:cs="Calibri"/>
          <w:szCs w:val="22"/>
        </w:rPr>
      </w:pPr>
      <w:r w:rsidRPr="00BB6CF3">
        <w:rPr>
          <w:rFonts w:ascii="Calibri" w:eastAsia="Microsoft YaHei" w:hAnsi="Calibri" w:cs="Calibri"/>
          <w:szCs w:val="22"/>
        </w:rPr>
        <w:t>Παράλληλη τήρηση ξενόγλωσσης περιγραφής των στοιχείων του μαθήματος (τίτλος, περίληψη, τύπος, τομέας, γνωστικό, ενότητα) για χρήση σε έγγραφα και πιστοποιητικά που προορίζονται για χρήση στο εξωτερικό</w:t>
      </w:r>
    </w:p>
    <w:p w:rsidR="00D73DA6" w:rsidRPr="000B32B5" w:rsidRDefault="00D73DA6" w:rsidP="000B32B5">
      <w:pPr>
        <w:pStyle w:val="af1"/>
        <w:numPr>
          <w:ilvl w:val="0"/>
          <w:numId w:val="18"/>
        </w:numPr>
        <w:spacing w:after="200"/>
        <w:rPr>
          <w:rFonts w:ascii="Calibri" w:eastAsia="Microsoft YaHei" w:hAnsi="Calibri" w:cs="Calibri"/>
          <w:szCs w:val="22"/>
        </w:rPr>
      </w:pPr>
      <w:r w:rsidRPr="00BB6CF3">
        <w:rPr>
          <w:rFonts w:ascii="Calibri" w:eastAsia="Microsoft YaHei" w:hAnsi="Calibri" w:cs="Calibri"/>
          <w:szCs w:val="22"/>
        </w:rPr>
        <w:t xml:space="preserve">Διαχείριση Μονάδων ECTS, όπως προβλέπεται από την Συνθήκη της </w:t>
      </w:r>
      <w:proofErr w:type="spellStart"/>
      <w:r w:rsidRPr="00BB6CF3">
        <w:rPr>
          <w:rFonts w:ascii="Calibri" w:eastAsia="Microsoft YaHei" w:hAnsi="Calibri" w:cs="Calibri"/>
          <w:szCs w:val="22"/>
        </w:rPr>
        <w:t>Bologna</w:t>
      </w:r>
      <w:proofErr w:type="spellEnd"/>
      <w:r w:rsidRPr="00BB6CF3">
        <w:rPr>
          <w:rFonts w:ascii="Calibri" w:eastAsia="Microsoft YaHei" w:hAnsi="Calibri" w:cs="Calibri"/>
          <w:szCs w:val="22"/>
        </w:rPr>
        <w:t xml:space="preserve"> και προδιαγραφές  </w:t>
      </w:r>
      <w:r w:rsidR="000B32B5">
        <w:rPr>
          <w:rFonts w:ascii="Calibri" w:eastAsia="Microsoft YaHei" w:hAnsi="Calibri" w:cs="Calibri"/>
          <w:szCs w:val="22"/>
        </w:rPr>
        <w:t xml:space="preserve">όπως στο σύνδεσμο: </w:t>
      </w:r>
      <w:hyperlink r:id="rId20" w:history="1">
        <w:r w:rsidRPr="000B32B5">
          <w:rPr>
            <w:rStyle w:val="-"/>
            <w:rFonts w:ascii="Calibri" w:eastAsia="Microsoft YaHei" w:hAnsi="Calibri" w:cs="Calibri"/>
            <w:szCs w:val="22"/>
          </w:rPr>
          <w:t>http://europa.eu.int/comm/education/programmes/socrates/ects/index_en.html</w:t>
        </w:r>
      </w:hyperlink>
    </w:p>
    <w:p w:rsidR="00D73DA6" w:rsidRPr="00BB6CF3" w:rsidRDefault="00D73DA6" w:rsidP="0088507C">
      <w:pPr>
        <w:pStyle w:val="af1"/>
        <w:numPr>
          <w:ilvl w:val="0"/>
          <w:numId w:val="18"/>
        </w:numPr>
        <w:spacing w:after="200"/>
        <w:rPr>
          <w:rFonts w:ascii="Calibri" w:eastAsia="Microsoft YaHei" w:hAnsi="Calibri" w:cs="Calibri"/>
          <w:szCs w:val="22"/>
        </w:rPr>
      </w:pPr>
      <w:r w:rsidRPr="00BB6CF3">
        <w:rPr>
          <w:rFonts w:ascii="Calibri" w:eastAsia="Microsoft YaHei" w:hAnsi="Calibri" w:cs="Calibri"/>
          <w:szCs w:val="22"/>
        </w:rPr>
        <w:t>Ομαδοποίηση. Παρουσίαση και χειρισμός μαθημάτων κατά ομάδες.</w:t>
      </w:r>
    </w:p>
    <w:p w:rsidR="00D73DA6" w:rsidRPr="00BB6CF3" w:rsidRDefault="00D73DA6" w:rsidP="0088507C">
      <w:pPr>
        <w:pStyle w:val="af1"/>
        <w:numPr>
          <w:ilvl w:val="0"/>
          <w:numId w:val="18"/>
        </w:numPr>
        <w:spacing w:after="200"/>
        <w:rPr>
          <w:rFonts w:ascii="Calibri" w:eastAsia="Microsoft YaHei" w:hAnsi="Calibri" w:cs="Calibri"/>
          <w:szCs w:val="22"/>
        </w:rPr>
      </w:pPr>
      <w:r w:rsidRPr="00BB6CF3">
        <w:rPr>
          <w:rFonts w:ascii="Calibri" w:eastAsia="Microsoft YaHei" w:hAnsi="Calibri" w:cs="Calibri"/>
          <w:szCs w:val="22"/>
        </w:rPr>
        <w:t>Επιλογή κλίμακας βαθμολογίας: 0 έως 10 με δύο δεκαδικά ψηφία / Επιτυχώς – Ανεπιτυχώς</w:t>
      </w:r>
    </w:p>
    <w:p w:rsidR="00D73DA6" w:rsidRPr="00BB6CF3" w:rsidRDefault="00D73DA6" w:rsidP="0088507C">
      <w:pPr>
        <w:pStyle w:val="af1"/>
        <w:numPr>
          <w:ilvl w:val="0"/>
          <w:numId w:val="18"/>
        </w:numPr>
        <w:spacing w:after="200"/>
        <w:rPr>
          <w:rFonts w:ascii="Calibri" w:eastAsia="Microsoft YaHei" w:hAnsi="Calibri" w:cs="Calibri"/>
          <w:szCs w:val="22"/>
        </w:rPr>
      </w:pPr>
      <w:r w:rsidRPr="00BB6CF3">
        <w:rPr>
          <w:rFonts w:ascii="Calibri" w:eastAsia="Microsoft YaHei" w:hAnsi="Calibri" w:cs="Calibri"/>
          <w:szCs w:val="22"/>
        </w:rPr>
        <w:lastRenderedPageBreak/>
        <w:t>Ορισμός βάσης επιτυχίας (προκαθορισμένη τιμή το 5 με δυνατότητα αλλαγής)</w:t>
      </w:r>
    </w:p>
    <w:p w:rsidR="00D73DA6" w:rsidRPr="00BB6CF3" w:rsidRDefault="00D73DA6" w:rsidP="0088507C">
      <w:pPr>
        <w:pStyle w:val="af1"/>
        <w:numPr>
          <w:ilvl w:val="0"/>
          <w:numId w:val="18"/>
        </w:numPr>
        <w:spacing w:after="200"/>
        <w:rPr>
          <w:rFonts w:ascii="Calibri" w:eastAsia="Microsoft YaHei" w:hAnsi="Calibri" w:cs="Calibri"/>
          <w:szCs w:val="22"/>
        </w:rPr>
      </w:pPr>
      <w:r w:rsidRPr="00BB6CF3">
        <w:rPr>
          <w:rFonts w:ascii="Calibri" w:eastAsia="Microsoft YaHei" w:hAnsi="Calibri" w:cs="Calibri"/>
          <w:szCs w:val="22"/>
        </w:rPr>
        <w:t>Συντελεστής για υπολογισμό στο Βαθμό Πτυχίου</w:t>
      </w:r>
    </w:p>
    <w:p w:rsidR="00D73DA6" w:rsidRPr="00BB6CF3" w:rsidRDefault="00D73DA6" w:rsidP="0088507C">
      <w:pPr>
        <w:pStyle w:val="af1"/>
        <w:numPr>
          <w:ilvl w:val="0"/>
          <w:numId w:val="18"/>
        </w:numPr>
        <w:spacing w:after="200"/>
        <w:rPr>
          <w:rFonts w:ascii="Calibri" w:eastAsia="Microsoft YaHei" w:hAnsi="Calibri" w:cs="Calibri"/>
          <w:szCs w:val="22"/>
        </w:rPr>
      </w:pPr>
      <w:r w:rsidRPr="00BB6CF3">
        <w:rPr>
          <w:rFonts w:ascii="Calibri" w:eastAsia="Microsoft YaHei" w:hAnsi="Calibri" w:cs="Calibri"/>
          <w:szCs w:val="22"/>
        </w:rPr>
        <w:t>Προαπαιτούμενα μαθήματα για την δήλωση του μαθήματος:</w:t>
      </w:r>
    </w:p>
    <w:p w:rsidR="00D73DA6" w:rsidRPr="00BB6CF3" w:rsidRDefault="00D73DA6" w:rsidP="0088507C">
      <w:pPr>
        <w:pStyle w:val="af1"/>
        <w:numPr>
          <w:ilvl w:val="1"/>
          <w:numId w:val="18"/>
        </w:numPr>
        <w:spacing w:after="200"/>
        <w:rPr>
          <w:rFonts w:ascii="Calibri" w:eastAsia="Microsoft YaHei" w:hAnsi="Calibri" w:cs="Calibri"/>
          <w:szCs w:val="22"/>
        </w:rPr>
      </w:pPr>
      <w:r w:rsidRPr="00BB6CF3">
        <w:rPr>
          <w:rFonts w:ascii="Calibri" w:eastAsia="Microsoft YaHei" w:hAnsi="Calibri" w:cs="Calibri"/>
          <w:szCs w:val="22"/>
        </w:rPr>
        <w:t>Προαπαιτούμενα για όλους όσους δηλώνουν το μάθημα</w:t>
      </w:r>
    </w:p>
    <w:p w:rsidR="00D73DA6" w:rsidRPr="00BB6CF3" w:rsidRDefault="00D73DA6" w:rsidP="0088507C">
      <w:pPr>
        <w:pStyle w:val="af1"/>
        <w:numPr>
          <w:ilvl w:val="1"/>
          <w:numId w:val="18"/>
        </w:numPr>
        <w:spacing w:after="200"/>
        <w:rPr>
          <w:rFonts w:ascii="Calibri" w:eastAsia="Microsoft YaHei" w:hAnsi="Calibri" w:cs="Calibri"/>
          <w:szCs w:val="22"/>
        </w:rPr>
      </w:pPr>
      <w:r w:rsidRPr="00BB6CF3">
        <w:rPr>
          <w:rFonts w:ascii="Calibri" w:eastAsia="Microsoft YaHei" w:hAnsi="Calibri" w:cs="Calibri"/>
          <w:szCs w:val="22"/>
        </w:rPr>
        <w:t>Διαφορετικά προαπαιτούμενα ανά Πρόγραμμα Σπουδών</w:t>
      </w:r>
    </w:p>
    <w:p w:rsidR="00D73DA6" w:rsidRPr="00BB6CF3" w:rsidRDefault="00D73DA6" w:rsidP="0088507C">
      <w:pPr>
        <w:pStyle w:val="af1"/>
        <w:numPr>
          <w:ilvl w:val="1"/>
          <w:numId w:val="18"/>
        </w:numPr>
        <w:spacing w:after="200"/>
        <w:rPr>
          <w:rFonts w:ascii="Calibri" w:eastAsia="Microsoft YaHei" w:hAnsi="Calibri" w:cs="Calibri"/>
          <w:szCs w:val="22"/>
        </w:rPr>
      </w:pPr>
      <w:r w:rsidRPr="00BB6CF3">
        <w:rPr>
          <w:rFonts w:ascii="Calibri" w:eastAsia="Microsoft YaHei" w:hAnsi="Calibri" w:cs="Calibri"/>
          <w:szCs w:val="22"/>
        </w:rPr>
        <w:t>Ορισμός ελάχιστης απαραίτητης βαθμολογίας (διαφορετική από τη βάση επιτυχίας) ανά προαπαιτούμενο μάθημα.</w:t>
      </w:r>
    </w:p>
    <w:p w:rsidR="00D73DA6" w:rsidRPr="00BB6CF3" w:rsidRDefault="00D73DA6" w:rsidP="0088507C">
      <w:pPr>
        <w:pStyle w:val="af1"/>
        <w:numPr>
          <w:ilvl w:val="1"/>
          <w:numId w:val="18"/>
        </w:numPr>
        <w:spacing w:after="200"/>
        <w:rPr>
          <w:rFonts w:ascii="Calibri" w:eastAsia="Microsoft YaHei" w:hAnsi="Calibri" w:cs="Calibri"/>
          <w:szCs w:val="22"/>
        </w:rPr>
      </w:pPr>
      <w:r w:rsidRPr="00BB6CF3">
        <w:rPr>
          <w:rFonts w:ascii="Calibri" w:eastAsia="Microsoft YaHei" w:hAnsi="Calibri" w:cs="Calibri"/>
          <w:szCs w:val="22"/>
        </w:rPr>
        <w:t>Απαλλαγή προαπαιτούμενων για φοιτητές που πληρούν όρους όπως ικανό δείκτη προόδου, μέσο όρο βαθμολογίας ή πλήθος διδακτικών μονάδων.</w:t>
      </w:r>
    </w:p>
    <w:p w:rsidR="00D73DA6" w:rsidRPr="00BB6CF3" w:rsidRDefault="00D73DA6" w:rsidP="0088507C">
      <w:pPr>
        <w:pStyle w:val="af1"/>
        <w:numPr>
          <w:ilvl w:val="0"/>
          <w:numId w:val="18"/>
        </w:numPr>
        <w:spacing w:after="200"/>
        <w:rPr>
          <w:rFonts w:ascii="Calibri" w:eastAsia="Microsoft YaHei" w:hAnsi="Calibri" w:cs="Calibri"/>
          <w:szCs w:val="22"/>
        </w:rPr>
      </w:pPr>
      <w:r w:rsidRPr="00BB6CF3">
        <w:rPr>
          <w:rFonts w:ascii="Calibri" w:eastAsia="Microsoft YaHei" w:hAnsi="Calibri" w:cs="Calibri"/>
          <w:szCs w:val="22"/>
        </w:rPr>
        <w:t>Εξαρτώμενα (σε ποια μαθήματα είναι προαπαιτούμενο)</w:t>
      </w:r>
    </w:p>
    <w:p w:rsidR="00D73DA6" w:rsidRPr="00BB6CF3" w:rsidRDefault="00D73DA6" w:rsidP="0088507C">
      <w:pPr>
        <w:pStyle w:val="af1"/>
        <w:numPr>
          <w:ilvl w:val="0"/>
          <w:numId w:val="18"/>
        </w:numPr>
        <w:spacing w:after="200"/>
        <w:rPr>
          <w:rFonts w:ascii="Calibri" w:eastAsia="Microsoft YaHei" w:hAnsi="Calibri" w:cs="Calibri"/>
          <w:szCs w:val="22"/>
        </w:rPr>
      </w:pPr>
      <w:r w:rsidRPr="00BB6CF3">
        <w:rPr>
          <w:rFonts w:ascii="Calibri" w:eastAsia="Microsoft YaHei" w:hAnsi="Calibri" w:cs="Calibri"/>
          <w:szCs w:val="22"/>
        </w:rPr>
        <w:t>Αντιστοίχηση μαθημάτων (εναλλακτικά μαθήματα που καλύπτουν απαιτήσεις ή κενά στο ΠΣ)</w:t>
      </w:r>
    </w:p>
    <w:p w:rsidR="00D73DA6" w:rsidRPr="00BB6CF3" w:rsidRDefault="00D73DA6" w:rsidP="0088507C">
      <w:pPr>
        <w:pStyle w:val="af1"/>
        <w:numPr>
          <w:ilvl w:val="0"/>
          <w:numId w:val="18"/>
        </w:numPr>
        <w:spacing w:after="200"/>
        <w:rPr>
          <w:rFonts w:ascii="Calibri" w:eastAsia="Microsoft YaHei" w:hAnsi="Calibri" w:cs="Calibri"/>
          <w:szCs w:val="22"/>
        </w:rPr>
      </w:pPr>
      <w:r w:rsidRPr="00BB6CF3">
        <w:rPr>
          <w:rFonts w:ascii="Calibri" w:eastAsia="Microsoft YaHei" w:hAnsi="Calibri" w:cs="Calibri"/>
          <w:szCs w:val="22"/>
        </w:rPr>
        <w:t>Διδάσκοντες: Υπεύθυνος και Διδάσκοντες ανά Τμήμα / Τάξη. Κατά την επιλογή από κατάλογο να εμφανίζονται μόνο οι ενεργοί κατά την περίοδο του Μαθήματος</w:t>
      </w:r>
    </w:p>
    <w:p w:rsidR="00D73DA6" w:rsidRPr="00BB6CF3" w:rsidRDefault="00D73DA6" w:rsidP="0088507C">
      <w:pPr>
        <w:pStyle w:val="af1"/>
        <w:numPr>
          <w:ilvl w:val="0"/>
          <w:numId w:val="18"/>
        </w:numPr>
        <w:spacing w:after="200"/>
        <w:rPr>
          <w:rFonts w:ascii="Calibri" w:eastAsia="Microsoft YaHei" w:hAnsi="Calibri" w:cs="Calibri"/>
          <w:szCs w:val="22"/>
        </w:rPr>
      </w:pPr>
      <w:r w:rsidRPr="00BB6CF3">
        <w:rPr>
          <w:rFonts w:ascii="Calibri" w:eastAsia="Microsoft YaHei" w:hAnsi="Calibri" w:cs="Calibri"/>
          <w:szCs w:val="22"/>
        </w:rPr>
        <w:t>Επιλογές διάτμησης: καμία / με βάση το μητρώο / επώνυμο / εξάμηνο φοίτησης / άλλη</w:t>
      </w:r>
    </w:p>
    <w:p w:rsidR="00D73DA6" w:rsidRPr="00BB6CF3" w:rsidRDefault="00D73DA6" w:rsidP="000B32B5">
      <w:pPr>
        <w:pStyle w:val="af1"/>
        <w:numPr>
          <w:ilvl w:val="0"/>
          <w:numId w:val="18"/>
        </w:numPr>
        <w:spacing w:after="0"/>
        <w:ind w:left="714" w:hanging="357"/>
        <w:rPr>
          <w:rFonts w:ascii="Calibri" w:eastAsia="Microsoft YaHei" w:hAnsi="Calibri" w:cs="Calibri"/>
          <w:szCs w:val="22"/>
        </w:rPr>
      </w:pPr>
      <w:r w:rsidRPr="00BB6CF3">
        <w:rPr>
          <w:rFonts w:ascii="Calibri" w:eastAsia="Microsoft YaHei" w:hAnsi="Calibri" w:cs="Calibri"/>
          <w:szCs w:val="22"/>
        </w:rPr>
        <w:t>Μέγιστο πλήθος φοιτητών ανά Τμήμα / Τάξη ή συνολικά</w:t>
      </w:r>
    </w:p>
    <w:p w:rsidR="00D73DA6" w:rsidRPr="00BB6CF3" w:rsidRDefault="00D73DA6" w:rsidP="00837E3F">
      <w:pPr>
        <w:rPr>
          <w:rFonts w:eastAsia="Microsoft YaHei"/>
        </w:rPr>
      </w:pPr>
    </w:p>
    <w:p w:rsidR="00D73DA6" w:rsidRPr="00BB6CF3" w:rsidRDefault="00D73DA6" w:rsidP="00BB6CF3">
      <w:pPr>
        <w:jc w:val="both"/>
        <w:rPr>
          <w:rFonts w:eastAsia="Microsoft YaHei" w:cs="Calibri"/>
          <w:szCs w:val="22"/>
          <w:u w:val="single"/>
        </w:rPr>
      </w:pPr>
      <w:r w:rsidRPr="00BB6CF3">
        <w:rPr>
          <w:rFonts w:eastAsia="Microsoft YaHei" w:cs="Calibri"/>
          <w:szCs w:val="22"/>
          <w:u w:val="single"/>
        </w:rPr>
        <w:t xml:space="preserve">Καταγραφή των μεταβολών της σπουδαστικής κατάστασης των φοιτητών </w:t>
      </w:r>
    </w:p>
    <w:p w:rsidR="00D73DA6" w:rsidRPr="00BB6CF3" w:rsidRDefault="00D73DA6" w:rsidP="00BB6CF3">
      <w:pPr>
        <w:jc w:val="both"/>
        <w:rPr>
          <w:rFonts w:cs="Calibri"/>
          <w:szCs w:val="22"/>
        </w:rPr>
      </w:pPr>
      <w:r w:rsidRPr="00BB6CF3">
        <w:rPr>
          <w:rFonts w:cs="Calibri"/>
          <w:szCs w:val="22"/>
        </w:rPr>
        <w:t xml:space="preserve">Η διαδικασία αυτή αφορά την καταγραφή στο σύστημα, κατά χρονολογική σειρά, σχετικών στοιχείων που αφορούν στις  μεταβολές της σπουδαστικής κατάστασης των φοιτητών όπως μετεγγραφών από και προς το Ακαδημαϊκό Ίδρυμα, ανανεώσεων εγγραφών, διαγραφών, αναστολών φοίτησης, ποινών, επανεγγραφών, συμμετοχής σε διαπανεπιστημιακά προγράμματα, αποφοίτηση, επί </w:t>
      </w:r>
      <w:proofErr w:type="spellStart"/>
      <w:r w:rsidRPr="00BB6CF3">
        <w:rPr>
          <w:rFonts w:cs="Calibri"/>
          <w:szCs w:val="22"/>
        </w:rPr>
        <w:t>πτυχίω</w:t>
      </w:r>
      <w:proofErr w:type="spellEnd"/>
      <w:r w:rsidRPr="00BB6CF3">
        <w:rPr>
          <w:rFonts w:cs="Calibri"/>
          <w:szCs w:val="22"/>
        </w:rPr>
        <w:t xml:space="preserve">, λιμναζόντων, κλπ. Η διαχείριση και οι σχετικές αναφορές θα πραγματοποιούνται ανά φοιτητή. Θα πρέπει να μπορεί να γίνει τήρηση και παρουσίαση με χρονολογική σειρά των σχετικών στοιχείων για κάθε περίπτωση (ημερομηνία, απόφαση, πανεπιστήμιο μεταγραφής, βαθμός πτυχίου, κλπ.) και έκδοση στατιστικών αναφορών. Επίσης πρέπει να υπάρχει δυνατότητα παραμετροποίησης του ορισμού ενεργών, ανενεργών, επί </w:t>
      </w:r>
      <w:proofErr w:type="spellStart"/>
      <w:r w:rsidRPr="00BB6CF3">
        <w:rPr>
          <w:rFonts w:cs="Calibri"/>
          <w:szCs w:val="22"/>
        </w:rPr>
        <w:t>πτυχίω</w:t>
      </w:r>
      <w:proofErr w:type="spellEnd"/>
      <w:r w:rsidRPr="00BB6CF3">
        <w:rPr>
          <w:rFonts w:cs="Calibri"/>
          <w:szCs w:val="22"/>
        </w:rPr>
        <w:t>, λιμναζόντων, καθώς και να επιτρέπεται η ενημέρωση των στοιχείων κατάστασης εκπαιδευομένων στην κεντρική Υπηρεσία Καταλόγου του Ακαδημαϊκού Ιδρύματος.</w:t>
      </w:r>
    </w:p>
    <w:p w:rsidR="00D73DA6" w:rsidRPr="00BB6CF3" w:rsidRDefault="00D73DA6" w:rsidP="00BB6CF3">
      <w:pPr>
        <w:jc w:val="both"/>
        <w:rPr>
          <w:rFonts w:cs="Calibri"/>
          <w:szCs w:val="22"/>
        </w:rPr>
      </w:pPr>
    </w:p>
    <w:p w:rsidR="00D73DA6" w:rsidRPr="00BB6CF3" w:rsidRDefault="00D73DA6" w:rsidP="00BB6CF3">
      <w:pPr>
        <w:jc w:val="both"/>
        <w:rPr>
          <w:rFonts w:cs="Calibri"/>
          <w:szCs w:val="22"/>
        </w:rPr>
      </w:pPr>
      <w:r w:rsidRPr="00BB6CF3">
        <w:rPr>
          <w:rFonts w:cs="Calibri"/>
          <w:szCs w:val="22"/>
        </w:rPr>
        <w:t>Όσον αφορά την κατάσταση των εκπαιδευομένων ισχύουν οι παρακάτω ορισμοί:</w:t>
      </w:r>
    </w:p>
    <w:p w:rsidR="00D73DA6" w:rsidRPr="00BB6CF3" w:rsidRDefault="00D73DA6" w:rsidP="00AF7374">
      <w:pPr>
        <w:numPr>
          <w:ilvl w:val="0"/>
          <w:numId w:val="15"/>
        </w:numPr>
        <w:ind w:left="714" w:hanging="357"/>
        <w:jc w:val="both"/>
        <w:rPr>
          <w:rFonts w:cs="Calibri"/>
          <w:szCs w:val="22"/>
        </w:rPr>
      </w:pPr>
      <w:r w:rsidRPr="00BB6CF3">
        <w:rPr>
          <w:rFonts w:cs="Calibri"/>
          <w:szCs w:val="22"/>
        </w:rPr>
        <w:t>Πτυχιούχοι (</w:t>
      </w:r>
      <w:proofErr w:type="spellStart"/>
      <w:r w:rsidRPr="00BB6CF3">
        <w:rPr>
          <w:rFonts w:cs="Calibri"/>
          <w:szCs w:val="22"/>
        </w:rPr>
        <w:t>graduated</w:t>
      </w:r>
      <w:proofErr w:type="spellEnd"/>
      <w:r w:rsidRPr="00BB6CF3">
        <w:rPr>
          <w:rFonts w:cs="Calibri"/>
          <w:szCs w:val="22"/>
        </w:rPr>
        <w:t>) θεωρούνται οι φοιτητές που έχουν αποφοιτήσει από το Τμήμα αφού ολοκλήρωσαν το Πρόγραμμα Σπουδών και παρέστησαν στην  ορκωμοσία.</w:t>
      </w:r>
    </w:p>
    <w:p w:rsidR="00D73DA6" w:rsidRPr="00BB6CF3" w:rsidRDefault="00D73DA6" w:rsidP="00AF7374">
      <w:pPr>
        <w:numPr>
          <w:ilvl w:val="0"/>
          <w:numId w:val="15"/>
        </w:numPr>
        <w:ind w:left="714" w:hanging="357"/>
        <w:jc w:val="both"/>
        <w:rPr>
          <w:rFonts w:cs="Calibri"/>
          <w:szCs w:val="22"/>
        </w:rPr>
      </w:pPr>
      <w:r w:rsidRPr="00BB6CF3">
        <w:rPr>
          <w:rFonts w:cs="Calibri"/>
          <w:szCs w:val="22"/>
        </w:rPr>
        <w:t xml:space="preserve">Επί </w:t>
      </w:r>
      <w:proofErr w:type="spellStart"/>
      <w:r w:rsidRPr="00BB6CF3">
        <w:rPr>
          <w:rFonts w:cs="Calibri"/>
          <w:szCs w:val="22"/>
        </w:rPr>
        <w:t>πτυχίω</w:t>
      </w:r>
      <w:proofErr w:type="spellEnd"/>
      <w:r w:rsidRPr="00BB6CF3">
        <w:rPr>
          <w:rFonts w:cs="Calibri"/>
          <w:szCs w:val="22"/>
        </w:rPr>
        <w:t xml:space="preserve"> εκπαιδευόμενοι θεωρούνται αυτοί που έχουν συμπληρώσει τα ν εξάμηνα του Τμήματός τους, χωρίς να ξεπεράσουν τα ν + 4 εξάμηνα (όπου ν είναι τα κανονικά εξάμηνα φοίτησης).</w:t>
      </w:r>
    </w:p>
    <w:p w:rsidR="00D73DA6" w:rsidRPr="00BB6CF3" w:rsidRDefault="00D73DA6" w:rsidP="00AF7374">
      <w:pPr>
        <w:numPr>
          <w:ilvl w:val="0"/>
          <w:numId w:val="15"/>
        </w:numPr>
        <w:ind w:left="714" w:hanging="357"/>
        <w:jc w:val="both"/>
        <w:rPr>
          <w:rFonts w:cs="Calibri"/>
          <w:szCs w:val="22"/>
        </w:rPr>
      </w:pPr>
      <w:r w:rsidRPr="00BB6CF3">
        <w:rPr>
          <w:rFonts w:cs="Calibri"/>
          <w:szCs w:val="22"/>
        </w:rPr>
        <w:t>Λιμνάζοντες (</w:t>
      </w:r>
      <w:proofErr w:type="spellStart"/>
      <w:r w:rsidRPr="00BB6CF3">
        <w:rPr>
          <w:rFonts w:cs="Calibri"/>
          <w:szCs w:val="22"/>
        </w:rPr>
        <w:t>stagnant</w:t>
      </w:r>
      <w:proofErr w:type="spellEnd"/>
      <w:r w:rsidRPr="00BB6CF3">
        <w:rPr>
          <w:rFonts w:cs="Calibri"/>
          <w:szCs w:val="22"/>
        </w:rPr>
        <w:t>) θεωρούνται οι φοιτητές που έχουν ξεπεράσει τα ν+4 εξάμηνα.</w:t>
      </w:r>
    </w:p>
    <w:p w:rsidR="00D73DA6" w:rsidRPr="00BB6CF3" w:rsidRDefault="00D73DA6" w:rsidP="00AF7374">
      <w:pPr>
        <w:numPr>
          <w:ilvl w:val="0"/>
          <w:numId w:val="15"/>
        </w:numPr>
        <w:ind w:left="714" w:hanging="357"/>
        <w:jc w:val="both"/>
        <w:rPr>
          <w:rFonts w:cs="Calibri"/>
          <w:szCs w:val="22"/>
        </w:rPr>
      </w:pPr>
      <w:r w:rsidRPr="00BB6CF3">
        <w:rPr>
          <w:rFonts w:cs="Calibri"/>
          <w:szCs w:val="22"/>
        </w:rPr>
        <w:t>Αναστολή φοίτησης θεωρείται η διακοπή της φοίτησης μετά από γραπτό αίτημα εκπαιδευόμενου. Ο εκπαιδευόμενος αυτός ενδέχεται υπό προϋποθέσεις να συνεχίσει την φοίτησή του αν το επιθυμεί.</w:t>
      </w:r>
    </w:p>
    <w:p w:rsidR="00D73DA6" w:rsidRPr="00BB6CF3" w:rsidRDefault="00D73DA6" w:rsidP="00AF7374">
      <w:pPr>
        <w:numPr>
          <w:ilvl w:val="0"/>
          <w:numId w:val="15"/>
        </w:numPr>
        <w:ind w:left="714" w:hanging="357"/>
        <w:jc w:val="both"/>
        <w:rPr>
          <w:rFonts w:cs="Calibri"/>
          <w:szCs w:val="22"/>
        </w:rPr>
      </w:pPr>
      <w:r w:rsidRPr="00BB6CF3">
        <w:rPr>
          <w:rFonts w:cs="Calibri"/>
          <w:szCs w:val="22"/>
        </w:rPr>
        <w:t>Διαγραφέντες (</w:t>
      </w:r>
      <w:proofErr w:type="spellStart"/>
      <w:r w:rsidRPr="00BB6CF3">
        <w:rPr>
          <w:rFonts w:cs="Calibri"/>
          <w:szCs w:val="22"/>
        </w:rPr>
        <w:t>dropped</w:t>
      </w:r>
      <w:proofErr w:type="spellEnd"/>
      <w:r w:rsidRPr="00BB6CF3">
        <w:rPr>
          <w:rFonts w:cs="Calibri"/>
          <w:szCs w:val="22"/>
        </w:rPr>
        <w:t>) θεωρούνται οι φοιτητές που έχουν διαγραφεί με γραπτή αίτησή τους από το Τμήμα. Οι εκπαιδευόμενοι αυτοί δεν δύνανται να συνεχίσουν την φοίτησή τους.</w:t>
      </w:r>
    </w:p>
    <w:p w:rsidR="000B32B5" w:rsidRDefault="000B32B5" w:rsidP="00BB6CF3">
      <w:pPr>
        <w:jc w:val="both"/>
        <w:rPr>
          <w:rFonts w:cs="Calibri"/>
          <w:szCs w:val="22"/>
        </w:rPr>
      </w:pPr>
    </w:p>
    <w:p w:rsidR="00D73DA6" w:rsidRPr="00BB6CF3" w:rsidRDefault="00D73DA6" w:rsidP="00BB6CF3">
      <w:pPr>
        <w:jc w:val="both"/>
        <w:rPr>
          <w:rFonts w:cs="Calibri"/>
          <w:szCs w:val="22"/>
        </w:rPr>
      </w:pPr>
      <w:r w:rsidRPr="00BB6CF3">
        <w:rPr>
          <w:rFonts w:cs="Calibri"/>
          <w:szCs w:val="22"/>
        </w:rPr>
        <w:t>Επιπλέον, για την εξυπηρέτηση εσωτερικών διαδικασιών του ιδρύματος, ισχύουν οι παρακάτω ορισμοί:</w:t>
      </w:r>
    </w:p>
    <w:p w:rsidR="00D73DA6" w:rsidRPr="00BB6CF3" w:rsidRDefault="00D73DA6" w:rsidP="00AF7374">
      <w:pPr>
        <w:numPr>
          <w:ilvl w:val="0"/>
          <w:numId w:val="15"/>
        </w:numPr>
        <w:ind w:left="714" w:hanging="357"/>
        <w:jc w:val="both"/>
        <w:rPr>
          <w:rFonts w:cs="Calibri"/>
          <w:szCs w:val="22"/>
        </w:rPr>
      </w:pPr>
      <w:r w:rsidRPr="00BB6CF3">
        <w:rPr>
          <w:rFonts w:cs="Calibri"/>
          <w:szCs w:val="22"/>
        </w:rPr>
        <w:t>Ενεργοί (</w:t>
      </w:r>
      <w:proofErr w:type="spellStart"/>
      <w:r w:rsidRPr="00BB6CF3">
        <w:rPr>
          <w:rFonts w:cs="Calibri"/>
          <w:szCs w:val="22"/>
        </w:rPr>
        <w:t>active</w:t>
      </w:r>
      <w:proofErr w:type="spellEnd"/>
      <w:r w:rsidRPr="00BB6CF3">
        <w:rPr>
          <w:rFonts w:cs="Calibri"/>
          <w:szCs w:val="22"/>
        </w:rPr>
        <w:t>) θεωρούνται οι φοιτητές που έχουν υποβάλλει δήλωση μαθημάτων εντός των δύο τελευταίων ακαδημαϊκών περιόδων (εξαμήνων). Πρόκειται για κατάσταση εκπαιδευομένων που εξυπηρετεί εσωτερικές διαδικασίες του ιδρύματος, όπως για παράδειγμα διατήρηση της παροχής διαφόρων υπηρεσιών του Ακαδημαϊκού Ιδρύματος (πρόσβαση σε νησίδες υπολογιστών, διατήρηση λογαριασμού ηλεκτρονικού ταχυδρομείου, σίτιση στην Πανεπιστημιακή Φοιτητική Λέσχη, κλπ.).</w:t>
      </w:r>
    </w:p>
    <w:p w:rsidR="00D73DA6" w:rsidRPr="00BB6CF3" w:rsidRDefault="00D73DA6" w:rsidP="00AF7374">
      <w:pPr>
        <w:numPr>
          <w:ilvl w:val="0"/>
          <w:numId w:val="15"/>
        </w:numPr>
        <w:ind w:left="714" w:hanging="357"/>
        <w:jc w:val="both"/>
        <w:rPr>
          <w:rFonts w:cs="Calibri"/>
          <w:szCs w:val="22"/>
        </w:rPr>
      </w:pPr>
      <w:r w:rsidRPr="00BB6CF3">
        <w:rPr>
          <w:rFonts w:cs="Calibri"/>
          <w:szCs w:val="22"/>
        </w:rPr>
        <w:t>Ανενεργοί (</w:t>
      </w:r>
      <w:proofErr w:type="spellStart"/>
      <w:r w:rsidRPr="00BB6CF3">
        <w:rPr>
          <w:rFonts w:cs="Calibri"/>
          <w:szCs w:val="22"/>
        </w:rPr>
        <w:t>inactive</w:t>
      </w:r>
      <w:proofErr w:type="spellEnd"/>
      <w:r w:rsidRPr="00BB6CF3">
        <w:rPr>
          <w:rFonts w:cs="Calibri"/>
          <w:szCs w:val="22"/>
        </w:rPr>
        <w:t>) θεωρούνται οι φοιτητές που δεν έχουν υποβάλλει δήλωση μαθημάτων εντός των 2 τελευταίων ακαδημαϊκών περιόδων (εξαμήνων). Πρόκειται για κατάσταση εκπαιδευομένων που εξυπηρετεί εσωτερικές διαδικασίες του ιδρύματος, όπως για παράδειγμα αναστολή παροχής διαφόρων υπηρεσιών του .</w:t>
      </w:r>
    </w:p>
    <w:p w:rsidR="000B32B5" w:rsidRDefault="000B32B5" w:rsidP="00BB6CF3">
      <w:pPr>
        <w:jc w:val="both"/>
        <w:rPr>
          <w:rFonts w:cs="Calibri"/>
          <w:szCs w:val="22"/>
        </w:rPr>
      </w:pPr>
    </w:p>
    <w:p w:rsidR="00D73DA6" w:rsidRPr="00BB6CF3" w:rsidRDefault="00D73DA6" w:rsidP="00BB6CF3">
      <w:pPr>
        <w:jc w:val="both"/>
        <w:rPr>
          <w:rFonts w:cs="Calibri"/>
          <w:szCs w:val="22"/>
        </w:rPr>
      </w:pPr>
      <w:r w:rsidRPr="00BB6CF3">
        <w:rPr>
          <w:rFonts w:cs="Calibri"/>
          <w:szCs w:val="22"/>
        </w:rPr>
        <w:t>Οι καταστάσεις ενεργών, ανενεργών και λιμναζόντων εκπαιδευομένων θα πρέπει να ορίζονται παραμετρικά στην εφαρμογή για την κάλυψη τυχόν μελλοντικών αναγκών ή λόγω μεταβολών στη σχετική νομοθεσία (π.χ. μεταβολή του αριθμού εξαμήνων).</w:t>
      </w:r>
    </w:p>
    <w:p w:rsidR="00D73DA6" w:rsidRPr="00BB6CF3" w:rsidRDefault="00D73DA6" w:rsidP="00BB6CF3">
      <w:pPr>
        <w:jc w:val="both"/>
        <w:rPr>
          <w:rFonts w:eastAsia="Microsoft YaHei" w:cs="Calibri"/>
          <w:szCs w:val="22"/>
          <w:u w:val="single"/>
        </w:rPr>
      </w:pPr>
    </w:p>
    <w:p w:rsidR="00D73DA6" w:rsidRPr="00BB6CF3" w:rsidRDefault="00D73DA6" w:rsidP="00BB6CF3">
      <w:pPr>
        <w:jc w:val="both"/>
        <w:rPr>
          <w:rFonts w:eastAsia="Microsoft YaHei" w:cs="Calibri"/>
          <w:szCs w:val="22"/>
          <w:u w:val="single"/>
        </w:rPr>
      </w:pPr>
      <w:r w:rsidRPr="00BB6CF3">
        <w:rPr>
          <w:rFonts w:eastAsia="Microsoft YaHei" w:cs="Calibri"/>
          <w:szCs w:val="22"/>
          <w:u w:val="single"/>
        </w:rPr>
        <w:t xml:space="preserve">Δηλώσεις και εισαγωγή βαθμολογίας </w:t>
      </w:r>
    </w:p>
    <w:p w:rsidR="00D73DA6" w:rsidRPr="00BB6CF3" w:rsidRDefault="00D73DA6" w:rsidP="00BB6CF3">
      <w:pPr>
        <w:jc w:val="both"/>
        <w:rPr>
          <w:rFonts w:cs="Calibri"/>
          <w:szCs w:val="22"/>
        </w:rPr>
      </w:pPr>
      <w:r w:rsidRPr="00BB6CF3">
        <w:rPr>
          <w:rFonts w:cs="Calibri"/>
          <w:szCs w:val="22"/>
        </w:rPr>
        <w:lastRenderedPageBreak/>
        <w:t xml:space="preserve">Οι δηλώσεις μαθημάτων αφορούν όλα τα μαθήματα ανεξαρτήτως τύπου (υποχρεωτικά, επιλογής, ξένη γλώσσα κλπ.), εξαμήνου φοίτησης, κατεύθυνσης, ειδίκευσης κλπ. Η καταχώρηση των δηλώσεων των μαθημάτων θα πρέπει να πραγματοποιείται με δύο τουλάχιστον διαδικασίες: α) με εισαγωγή δηλώσεων ανά μάθημα και φοιτητή και β) με διαδικασία αυτόματης δήλωσης ενός ή περισσοτέρων μαθημάτων όλων των φοιτητών σε ένα ή περισσότερα εξάμηνα φοίτησης. Η εισαγωγή δηλώσεων μαθημάτων θα πρέπει να πραγματοποιεί στοιχειώδεις ελέγχους κατάστασης του φοιτητή, προηγούμενης </w:t>
      </w:r>
      <w:proofErr w:type="spellStart"/>
      <w:r w:rsidRPr="00BB6CF3">
        <w:rPr>
          <w:rFonts w:cs="Calibri"/>
          <w:szCs w:val="22"/>
        </w:rPr>
        <w:t>προβιβάσιμης</w:t>
      </w:r>
      <w:proofErr w:type="spellEnd"/>
      <w:r w:rsidRPr="00BB6CF3">
        <w:rPr>
          <w:rFonts w:cs="Calibri"/>
          <w:szCs w:val="22"/>
        </w:rPr>
        <w:t xml:space="preserve"> βαθμολογίας, ύπαρξης του μαθήματος στο προγράμματος σπουδών ή κατεύθυνση, βαθμολογίας σε προαπαιτούμενα μαθήματα κλπ.</w:t>
      </w:r>
    </w:p>
    <w:p w:rsidR="000B32B5" w:rsidRDefault="000B32B5" w:rsidP="00BB6CF3">
      <w:pPr>
        <w:jc w:val="both"/>
        <w:rPr>
          <w:rFonts w:cs="Calibri"/>
          <w:szCs w:val="22"/>
        </w:rPr>
      </w:pPr>
    </w:p>
    <w:p w:rsidR="00D73DA6" w:rsidRPr="00BB6CF3" w:rsidRDefault="00D73DA6" w:rsidP="00BB6CF3">
      <w:pPr>
        <w:jc w:val="both"/>
        <w:rPr>
          <w:rFonts w:cs="Calibri"/>
          <w:szCs w:val="22"/>
        </w:rPr>
      </w:pPr>
      <w:r w:rsidRPr="00BB6CF3">
        <w:rPr>
          <w:rFonts w:cs="Calibri"/>
          <w:szCs w:val="22"/>
        </w:rPr>
        <w:t xml:space="preserve">Της εισαγωγής δηλώσεων θα πρέπει να προηγείται διαδικασία καθορισμού προϋποθέσεων δήλωσης στην οποία θα αναφέρονται ο μέγιστος αριθμός μαθημάτων ανά τύπο μαθήματος, εξάμηνο, κατεύθυνση κλπ. ή άλλες ειδικές για κάθε Τμήμα προϋποθέσεις. </w:t>
      </w:r>
    </w:p>
    <w:p w:rsidR="000B32B5" w:rsidRDefault="000B32B5" w:rsidP="00BB6CF3">
      <w:pPr>
        <w:jc w:val="both"/>
        <w:rPr>
          <w:rFonts w:cs="Calibri"/>
          <w:szCs w:val="22"/>
        </w:rPr>
      </w:pPr>
    </w:p>
    <w:p w:rsidR="00D73DA6" w:rsidRPr="00BB6CF3" w:rsidRDefault="00D73DA6" w:rsidP="00BB6CF3">
      <w:pPr>
        <w:jc w:val="both"/>
        <w:rPr>
          <w:rFonts w:cs="Calibri"/>
          <w:szCs w:val="22"/>
        </w:rPr>
      </w:pPr>
      <w:r w:rsidRPr="00BB6CF3">
        <w:rPr>
          <w:rFonts w:cs="Calibri"/>
          <w:szCs w:val="22"/>
        </w:rPr>
        <w:t xml:space="preserve">Σχετικά με τις δηλώσεις μαθημάτων πρέπει να παρέχεται δυνατότητα διαφόρων εκτυπώσεων όπως  των δηλώσεων ανά φοιτητή, της εμφάνισης του πλήθους των φοιτητών ανά μάθημα, των φοιτητών χωρίς δήλωση κλπ. </w:t>
      </w:r>
    </w:p>
    <w:p w:rsidR="000B32B5" w:rsidRDefault="000B32B5" w:rsidP="00BB6CF3">
      <w:pPr>
        <w:jc w:val="both"/>
        <w:rPr>
          <w:rFonts w:cs="Calibri"/>
          <w:szCs w:val="22"/>
        </w:rPr>
      </w:pPr>
    </w:p>
    <w:p w:rsidR="00D73DA6" w:rsidRPr="00BB6CF3" w:rsidRDefault="00D73DA6" w:rsidP="00BB6CF3">
      <w:pPr>
        <w:jc w:val="both"/>
        <w:rPr>
          <w:rFonts w:cs="Calibri"/>
          <w:szCs w:val="22"/>
        </w:rPr>
      </w:pPr>
      <w:r w:rsidRPr="00BB6CF3">
        <w:rPr>
          <w:rFonts w:cs="Calibri"/>
          <w:szCs w:val="22"/>
        </w:rPr>
        <w:t>Μετά την ολοκλήρωση των δηλώσεων και των χρεώσεων των μαθημάτων, το πρόγραμμα θα πρέπει να προβλέπει την έκδοση καταστάσεων βαθμολογίας με τους εγγεγραμμένους φοιτητές σε κάθε μάθημα. Οι καταστάσεις βαθμολογίας πρέπει να αναφέρονται σε ένα ή περισσότερα μαθήματα, να περιέχουν και φοιτητές που οφείλουν τα μαθήματα εκ μεταφοράς και να εκδίδονται και για παλαιότερα ακαδημαϊκά έτη / περιόδους.</w:t>
      </w:r>
    </w:p>
    <w:p w:rsidR="00D73DA6" w:rsidRPr="00BB6CF3" w:rsidRDefault="00D73DA6" w:rsidP="00BB6CF3">
      <w:pPr>
        <w:spacing w:before="100" w:beforeAutospacing="1"/>
        <w:jc w:val="both"/>
        <w:rPr>
          <w:rFonts w:cs="Calibri"/>
          <w:szCs w:val="22"/>
        </w:rPr>
      </w:pPr>
      <w:r w:rsidRPr="00BB6CF3">
        <w:rPr>
          <w:rFonts w:cs="Calibri"/>
          <w:szCs w:val="22"/>
        </w:rPr>
        <w:t xml:space="preserve">Η διαδικασία εισαγωγής της βαθμολογίας πρέπει να είναι σχεδιασμένη ώστε να διευκολύνεται η εισαγωγή από τις συμπληρωμένες καταστάσεις βαθμολογίας. Επίσης πρέπει να πραγματοποιεί ελέγχους για την ύπαρξη δήλωσης του μαθήματος, για τη </w:t>
      </w:r>
      <w:proofErr w:type="spellStart"/>
      <w:r w:rsidRPr="00BB6CF3">
        <w:rPr>
          <w:rFonts w:cs="Calibri"/>
          <w:szCs w:val="22"/>
        </w:rPr>
        <w:t>προβιβάσιμη</w:t>
      </w:r>
      <w:proofErr w:type="spellEnd"/>
      <w:r w:rsidRPr="00BB6CF3">
        <w:rPr>
          <w:rFonts w:cs="Calibri"/>
          <w:szCs w:val="22"/>
        </w:rPr>
        <w:t xml:space="preserve"> βαθμολογία σε προηγούμενα μαθήματα, για την κατάσταση του φοιτητή (ενεργός, πτυχιούχος, διαγραμμένος κλπ.), για τα όρια του βαθμού (0…10) κλπ. Η ίδια ή παρόμοια διαδικασία πρέπει επιπλέον να προβλέπει την καταχώρηση στο σύστημα κατοχυρώσεων μαθημάτων με ή χωρίς βαθμολογία. </w:t>
      </w:r>
    </w:p>
    <w:p w:rsidR="00D73DA6" w:rsidRPr="00BB6CF3" w:rsidRDefault="00D73DA6" w:rsidP="00F52406">
      <w:pPr>
        <w:spacing w:before="100" w:beforeAutospacing="1"/>
        <w:jc w:val="both"/>
        <w:rPr>
          <w:rFonts w:cs="Calibri"/>
          <w:szCs w:val="22"/>
        </w:rPr>
      </w:pPr>
      <w:r w:rsidRPr="00BB6CF3">
        <w:rPr>
          <w:rFonts w:cs="Calibri"/>
          <w:szCs w:val="22"/>
        </w:rPr>
        <w:t xml:space="preserve">Η διαδικασία αυτή επίσης πρέπει να προβλέπει διάφορες αναφορές όπως εκτύπωση καρτελών προόδου με πλήρη στοιχεία βαθμολογίας και δηλώσεων, συγκεντρωτικές καταστάσεις με στοιχεία βαθμολογίας για μία ή περισσότερες περιόδους, πίνακες στατιστικών στοιχείων οφειλών, προσέλευσης και βαθμολογίας ανά μάθημα, διδάσκοντα κλπ. </w:t>
      </w:r>
    </w:p>
    <w:p w:rsidR="00D73DA6" w:rsidRPr="00BA2CA5" w:rsidRDefault="00D73DA6" w:rsidP="00BB6CF3">
      <w:pPr>
        <w:spacing w:before="100" w:beforeAutospacing="1"/>
        <w:jc w:val="both"/>
        <w:rPr>
          <w:rFonts w:cs="Calibri"/>
          <w:szCs w:val="22"/>
        </w:rPr>
      </w:pPr>
      <w:r w:rsidRPr="00BB6CF3">
        <w:rPr>
          <w:rFonts w:cs="Calibri"/>
          <w:szCs w:val="22"/>
        </w:rPr>
        <w:t>Ειδικότερα, η βαθμολογία των φοιτητών πρέπει να υπολογίζεται (και να εκτυπώνεται προαιρετικά σε όλα τα σχετικά πιστοποιητικά)  και σε ποσοστό επί τοις εκατό (</w:t>
      </w:r>
      <w:r w:rsidRPr="00BB6CF3">
        <w:rPr>
          <w:rFonts w:cs="Calibri"/>
          <w:szCs w:val="22"/>
          <w:lang w:val="en-US"/>
        </w:rPr>
        <w:t>percentiles</w:t>
      </w:r>
      <w:r w:rsidRPr="00BB6CF3">
        <w:rPr>
          <w:rFonts w:cs="Calibri"/>
          <w:szCs w:val="22"/>
        </w:rPr>
        <w:t>). Για παράδειγμα, Φοιτητής ΧΧ, βαθμολογία 7 - 65% σημαίνει ότι ο φοιτητής ΧΧ βαθμολογήθηκε με 7 και είχε καλύτερο βαθμό από το 65% των συμφοιτητών του.</w:t>
      </w:r>
    </w:p>
    <w:p w:rsidR="00BA2CA5" w:rsidRPr="00BA2CA5" w:rsidRDefault="00BA2CA5" w:rsidP="00BA2CA5">
      <w:pPr>
        <w:jc w:val="both"/>
        <w:rPr>
          <w:rFonts w:cs="Calibri"/>
          <w:szCs w:val="22"/>
        </w:rPr>
      </w:pPr>
    </w:p>
    <w:p w:rsidR="00D73DA6" w:rsidRPr="00BB6CF3" w:rsidRDefault="00D73DA6" w:rsidP="00BB6CF3">
      <w:pPr>
        <w:jc w:val="both"/>
        <w:rPr>
          <w:rFonts w:cs="Calibri"/>
          <w:szCs w:val="22"/>
        </w:rPr>
      </w:pPr>
      <w:r w:rsidRPr="00BB6CF3">
        <w:rPr>
          <w:rFonts w:cs="Calibri"/>
          <w:szCs w:val="22"/>
        </w:rPr>
        <w:t xml:space="preserve">Τα </w:t>
      </w:r>
      <w:proofErr w:type="spellStart"/>
      <w:r w:rsidRPr="00BB6CF3">
        <w:rPr>
          <w:rFonts w:cs="Calibri"/>
          <w:szCs w:val="22"/>
        </w:rPr>
        <w:t>Percentiles</w:t>
      </w:r>
      <w:proofErr w:type="spellEnd"/>
      <w:r w:rsidRPr="00BB6CF3">
        <w:rPr>
          <w:rFonts w:cs="Calibri"/>
          <w:szCs w:val="22"/>
        </w:rPr>
        <w:t xml:space="preserve"> </w:t>
      </w:r>
      <w:proofErr w:type="spellStart"/>
      <w:r w:rsidRPr="00BB6CF3">
        <w:rPr>
          <w:rFonts w:cs="Calibri"/>
          <w:szCs w:val="22"/>
        </w:rPr>
        <w:t>Ranks</w:t>
      </w:r>
      <w:proofErr w:type="spellEnd"/>
      <w:r w:rsidRPr="00BB6CF3">
        <w:rPr>
          <w:rFonts w:cs="Calibri"/>
          <w:szCs w:val="22"/>
        </w:rPr>
        <w:t xml:space="preserve"> υπολογίζονται με βάση τον τύπο PR = 100 * n / N</w:t>
      </w:r>
      <w:r w:rsidR="00BD161D">
        <w:rPr>
          <w:rFonts w:cs="Calibri"/>
          <w:szCs w:val="22"/>
        </w:rPr>
        <w:t>, όπου</w:t>
      </w:r>
    </w:p>
    <w:p w:rsidR="00D73DA6" w:rsidRPr="00BB6CF3" w:rsidRDefault="00D73DA6" w:rsidP="00806470">
      <w:pPr>
        <w:ind w:left="680" w:hanging="340"/>
        <w:jc w:val="both"/>
        <w:rPr>
          <w:rFonts w:cs="Calibri"/>
          <w:szCs w:val="22"/>
        </w:rPr>
      </w:pPr>
      <w:r w:rsidRPr="00BB6CF3">
        <w:rPr>
          <w:rFonts w:cs="Calibri"/>
          <w:szCs w:val="22"/>
        </w:rPr>
        <w:t xml:space="preserve">PR: </w:t>
      </w:r>
      <w:proofErr w:type="spellStart"/>
      <w:r w:rsidRPr="00BB6CF3">
        <w:rPr>
          <w:rFonts w:cs="Calibri"/>
          <w:szCs w:val="22"/>
        </w:rPr>
        <w:t>Percentile</w:t>
      </w:r>
      <w:proofErr w:type="spellEnd"/>
      <w:r w:rsidRPr="00BB6CF3">
        <w:rPr>
          <w:rFonts w:cs="Calibri"/>
          <w:szCs w:val="22"/>
        </w:rPr>
        <w:t xml:space="preserve"> </w:t>
      </w:r>
      <w:proofErr w:type="spellStart"/>
      <w:r w:rsidRPr="00BB6CF3">
        <w:rPr>
          <w:rFonts w:cs="Calibri"/>
          <w:szCs w:val="22"/>
        </w:rPr>
        <w:t>Rank</w:t>
      </w:r>
      <w:proofErr w:type="spellEnd"/>
    </w:p>
    <w:p w:rsidR="00D73DA6" w:rsidRPr="00BB6CF3" w:rsidRDefault="00D73DA6" w:rsidP="00806470">
      <w:pPr>
        <w:ind w:left="680" w:hanging="340"/>
        <w:jc w:val="both"/>
        <w:rPr>
          <w:rFonts w:cs="Calibri"/>
          <w:szCs w:val="22"/>
        </w:rPr>
      </w:pPr>
      <w:r w:rsidRPr="00BB6CF3">
        <w:rPr>
          <w:rFonts w:cs="Calibri"/>
          <w:szCs w:val="22"/>
        </w:rPr>
        <w:t xml:space="preserve">n: </w:t>
      </w:r>
      <w:r w:rsidR="00806470">
        <w:rPr>
          <w:rFonts w:cs="Calibri"/>
          <w:szCs w:val="22"/>
        </w:rPr>
        <w:t xml:space="preserve">  </w:t>
      </w:r>
      <w:r w:rsidRPr="00BB6CF3">
        <w:rPr>
          <w:rFonts w:cs="Calibri"/>
          <w:szCs w:val="22"/>
        </w:rPr>
        <w:t>O αριθμός των ατόμων που είχαν βαθμό μικρότερο από το βαθμό του συγκεκριμένου  φοιτητή στην συγκεκριμένη εξεταστική περίοδο</w:t>
      </w:r>
    </w:p>
    <w:p w:rsidR="00D73DA6" w:rsidRPr="00BB6CF3" w:rsidRDefault="00D73DA6" w:rsidP="00806470">
      <w:pPr>
        <w:ind w:left="680" w:hanging="340"/>
        <w:jc w:val="both"/>
        <w:rPr>
          <w:rFonts w:cs="Calibri"/>
          <w:szCs w:val="22"/>
        </w:rPr>
      </w:pPr>
      <w:r w:rsidRPr="00BB6CF3">
        <w:rPr>
          <w:rFonts w:cs="Calibri"/>
          <w:szCs w:val="22"/>
        </w:rPr>
        <w:t xml:space="preserve">Ν: </w:t>
      </w:r>
      <w:r w:rsidR="00806470">
        <w:rPr>
          <w:rFonts w:cs="Calibri"/>
          <w:szCs w:val="22"/>
        </w:rPr>
        <w:t xml:space="preserve">  </w:t>
      </w:r>
      <w:r w:rsidRPr="00BB6CF3">
        <w:rPr>
          <w:rFonts w:cs="Calibri"/>
          <w:szCs w:val="22"/>
        </w:rPr>
        <w:t>Ο συνολικός αριθμός των φοιτητών που βαθμολογήθηκαν στην συγκεκριμένη εξεταστική περίοδο</w:t>
      </w:r>
    </w:p>
    <w:p w:rsidR="00D73DA6" w:rsidRPr="00BB6CF3" w:rsidRDefault="00D73DA6" w:rsidP="00BB6CF3">
      <w:pPr>
        <w:pStyle w:val="af6"/>
        <w:rPr>
          <w:rFonts w:ascii="Calibri" w:eastAsia="Microsoft YaHei" w:hAnsi="Calibri" w:cs="Calibri"/>
          <w:sz w:val="22"/>
          <w:szCs w:val="22"/>
        </w:rPr>
      </w:pPr>
    </w:p>
    <w:p w:rsidR="00D73DA6" w:rsidRPr="00BB6CF3" w:rsidRDefault="00D73DA6" w:rsidP="00BB6CF3">
      <w:pPr>
        <w:jc w:val="both"/>
        <w:rPr>
          <w:rFonts w:eastAsia="Microsoft YaHei" w:cs="Calibri"/>
          <w:szCs w:val="22"/>
          <w:u w:val="single"/>
        </w:rPr>
      </w:pPr>
      <w:r w:rsidRPr="00BB6CF3">
        <w:rPr>
          <w:rFonts w:eastAsia="Microsoft YaHei" w:cs="Calibri"/>
          <w:szCs w:val="22"/>
          <w:u w:val="single"/>
        </w:rPr>
        <w:t xml:space="preserve">Πρόγραμμα Σπουδών, στοιχεία μαθημάτων, διπλωματικές εργασίες </w:t>
      </w:r>
    </w:p>
    <w:p w:rsidR="00D73DA6" w:rsidRPr="00BB6CF3" w:rsidRDefault="00D73DA6" w:rsidP="00BB6CF3">
      <w:pPr>
        <w:jc w:val="both"/>
        <w:rPr>
          <w:rFonts w:cs="Calibri"/>
          <w:kern w:val="36"/>
          <w:szCs w:val="22"/>
        </w:rPr>
      </w:pPr>
      <w:r w:rsidRPr="00BB6CF3">
        <w:rPr>
          <w:rFonts w:cs="Calibri"/>
          <w:kern w:val="36"/>
          <w:szCs w:val="22"/>
        </w:rPr>
        <w:t xml:space="preserve">Για κάθε ακαδημαϊκό έτος, ζητείται να παρέχονται δυνατότητες καταχώρησης του προγράμματος σπουδών κάθε Τμήματος με πλήρη στοιχεία των μαθημάτων και των συσχετίσεων τους, των συγγραμμάτων που διανέμονται στα πλαίσια των μαθημάτων και των μελών του διδακτικού προσωπικού. Τα στοιχεία των μαθημάτων σε παλαιότερα ακαδημαϊκά έτη πρέπει να διατηρούνται και να εμφανίζονται σε πιστοποιητικά και αναφορές με τη παλαιά τους μορφή. </w:t>
      </w:r>
    </w:p>
    <w:p w:rsidR="00D73DA6" w:rsidRPr="00BB6CF3" w:rsidRDefault="00D73DA6" w:rsidP="00BB6CF3">
      <w:pPr>
        <w:jc w:val="both"/>
        <w:rPr>
          <w:rFonts w:cs="Calibri"/>
          <w:b/>
          <w:bCs/>
          <w:kern w:val="36"/>
          <w:szCs w:val="22"/>
        </w:rPr>
      </w:pPr>
    </w:p>
    <w:p w:rsidR="00D73DA6" w:rsidRPr="00BB6CF3" w:rsidRDefault="00D73DA6" w:rsidP="00BB6CF3">
      <w:pPr>
        <w:jc w:val="both"/>
        <w:rPr>
          <w:rFonts w:cs="Calibri"/>
          <w:szCs w:val="22"/>
        </w:rPr>
      </w:pPr>
      <w:r w:rsidRPr="00BB6CF3">
        <w:rPr>
          <w:rFonts w:cs="Calibri"/>
          <w:szCs w:val="22"/>
        </w:rPr>
        <w:t>Σχετικά με τα στοιχεία των μαθημάτων, πρέπει να προβλέπονται:</w:t>
      </w:r>
    </w:p>
    <w:p w:rsidR="00D73DA6" w:rsidRPr="00BB6CF3" w:rsidRDefault="00D73DA6" w:rsidP="00AF7374">
      <w:pPr>
        <w:numPr>
          <w:ilvl w:val="0"/>
          <w:numId w:val="11"/>
        </w:numPr>
        <w:ind w:left="1077" w:hanging="357"/>
        <w:jc w:val="both"/>
        <w:rPr>
          <w:rFonts w:cs="Calibri"/>
          <w:szCs w:val="22"/>
        </w:rPr>
      </w:pPr>
      <w:r w:rsidRPr="00BB6CF3">
        <w:rPr>
          <w:rFonts w:cs="Calibri"/>
          <w:szCs w:val="22"/>
        </w:rPr>
        <w:t>Μοναδικός κωδικός που να περιλαμβάνει κωδικοποίηση γνωστικού αντικειμένου τμήματος κλπ.</w:t>
      </w:r>
    </w:p>
    <w:p w:rsidR="00D73DA6" w:rsidRPr="00BB6CF3" w:rsidRDefault="00D73DA6" w:rsidP="00AF7374">
      <w:pPr>
        <w:numPr>
          <w:ilvl w:val="0"/>
          <w:numId w:val="11"/>
        </w:numPr>
        <w:ind w:left="1077" w:hanging="357"/>
        <w:jc w:val="both"/>
        <w:rPr>
          <w:rFonts w:cs="Calibri"/>
          <w:szCs w:val="22"/>
        </w:rPr>
      </w:pPr>
      <w:r w:rsidRPr="00BB6CF3">
        <w:rPr>
          <w:rFonts w:cs="Calibri"/>
          <w:szCs w:val="22"/>
        </w:rPr>
        <w:lastRenderedPageBreak/>
        <w:t xml:space="preserve">Βασικά στοιχεία όπως </w:t>
      </w:r>
      <w:proofErr w:type="spellStart"/>
      <w:r w:rsidRPr="00BB6CF3">
        <w:rPr>
          <w:rFonts w:cs="Calibri"/>
          <w:szCs w:val="22"/>
        </w:rPr>
        <w:t>ακαδ</w:t>
      </w:r>
      <w:proofErr w:type="spellEnd"/>
      <w:r w:rsidRPr="00BB6CF3">
        <w:rPr>
          <w:rFonts w:cs="Calibri"/>
          <w:szCs w:val="22"/>
        </w:rPr>
        <w:t>. έτος, τύπος μαθήματος, εξάμηνο διδασκαλίας κλπ.</w:t>
      </w:r>
    </w:p>
    <w:p w:rsidR="00D73DA6" w:rsidRPr="00BB6CF3" w:rsidRDefault="00D73DA6" w:rsidP="00AF7374">
      <w:pPr>
        <w:numPr>
          <w:ilvl w:val="0"/>
          <w:numId w:val="11"/>
        </w:numPr>
        <w:ind w:left="1077" w:hanging="357"/>
        <w:jc w:val="both"/>
        <w:rPr>
          <w:rFonts w:cs="Calibri"/>
          <w:szCs w:val="22"/>
        </w:rPr>
      </w:pPr>
      <w:r w:rsidRPr="00BB6CF3">
        <w:rPr>
          <w:rFonts w:cs="Calibri"/>
          <w:szCs w:val="22"/>
        </w:rPr>
        <w:t>Λειτουργία Προαπαιτούμενων / εξαρτώμενων μαθημάτων, χωρίς περιορισμό πλήθους</w:t>
      </w:r>
    </w:p>
    <w:p w:rsidR="00D73DA6" w:rsidRPr="00BB6CF3" w:rsidRDefault="00D73DA6" w:rsidP="00AF7374">
      <w:pPr>
        <w:numPr>
          <w:ilvl w:val="0"/>
          <w:numId w:val="11"/>
        </w:numPr>
        <w:ind w:left="1077" w:hanging="357"/>
        <w:jc w:val="both"/>
        <w:rPr>
          <w:rFonts w:cs="Calibri"/>
          <w:szCs w:val="22"/>
        </w:rPr>
      </w:pPr>
      <w:r w:rsidRPr="00BB6CF3">
        <w:rPr>
          <w:rFonts w:cs="Calibri"/>
          <w:szCs w:val="22"/>
        </w:rPr>
        <w:t>Λειτουργία Ένταξης στο πρόγραμμα σπουδών, μαθημάτων από άλλο Τμήμα</w:t>
      </w:r>
    </w:p>
    <w:p w:rsidR="00D73DA6" w:rsidRPr="00BB6CF3" w:rsidRDefault="00D73DA6" w:rsidP="00AF7374">
      <w:pPr>
        <w:numPr>
          <w:ilvl w:val="0"/>
          <w:numId w:val="11"/>
        </w:numPr>
        <w:ind w:left="1077" w:hanging="357"/>
        <w:jc w:val="both"/>
        <w:rPr>
          <w:rFonts w:cs="Calibri"/>
          <w:szCs w:val="22"/>
        </w:rPr>
      </w:pPr>
      <w:r w:rsidRPr="00BB6CF3">
        <w:rPr>
          <w:rFonts w:cs="Calibri"/>
          <w:szCs w:val="22"/>
        </w:rPr>
        <w:t>Δυνατότητα ορισμού μαθημάτων στο εαρινό, χειμερινό ή και στα δύο εξάμηνα</w:t>
      </w:r>
    </w:p>
    <w:p w:rsidR="00D73DA6" w:rsidRPr="00BB6CF3" w:rsidRDefault="00D73DA6" w:rsidP="00BD161D">
      <w:pPr>
        <w:numPr>
          <w:ilvl w:val="0"/>
          <w:numId w:val="11"/>
        </w:numPr>
        <w:ind w:left="1077" w:hanging="357"/>
        <w:jc w:val="both"/>
        <w:rPr>
          <w:rFonts w:cs="Calibri"/>
          <w:szCs w:val="22"/>
        </w:rPr>
      </w:pPr>
      <w:r w:rsidRPr="00BB6CF3">
        <w:rPr>
          <w:rFonts w:cs="Calibri"/>
          <w:szCs w:val="22"/>
        </w:rPr>
        <w:t>Χαρακτηρισμός ειδικεύσεων και κατευθύνσεων</w:t>
      </w:r>
    </w:p>
    <w:p w:rsidR="00BD161D" w:rsidRDefault="00BD161D" w:rsidP="00BD161D"/>
    <w:p w:rsidR="00D73DA6" w:rsidRPr="00BB6CF3" w:rsidRDefault="00D73DA6" w:rsidP="00BB6CF3">
      <w:pPr>
        <w:jc w:val="both"/>
        <w:rPr>
          <w:rFonts w:cs="Calibri"/>
          <w:szCs w:val="22"/>
        </w:rPr>
      </w:pPr>
      <w:r w:rsidRPr="00BB6CF3">
        <w:rPr>
          <w:rFonts w:cs="Calibri"/>
          <w:szCs w:val="22"/>
        </w:rPr>
        <w:t xml:space="preserve">Σε κάθε ένα ακαδημαϊκό έτος, θα πρέπει να παρέχεται δυνατότητα ορισμού περισσοτέρων του ενός προγραμμάτων σπουδών για μερικές ομάδες φοιτητών πχ. αναλόγως του έτους εισαγωγής. Εκτός των μαθημάτων, ανάλογα στοιχεία πρέπει να τηρούνται για τις διπλωματικές εργασίες. </w:t>
      </w:r>
    </w:p>
    <w:p w:rsidR="00D73DA6" w:rsidRPr="00BB6CF3" w:rsidRDefault="00D73DA6" w:rsidP="00BB6CF3">
      <w:pPr>
        <w:jc w:val="both"/>
        <w:rPr>
          <w:rFonts w:cs="Calibri"/>
          <w:szCs w:val="22"/>
        </w:rPr>
      </w:pPr>
    </w:p>
    <w:p w:rsidR="00D73DA6" w:rsidRPr="00BB6CF3" w:rsidRDefault="00D73DA6" w:rsidP="00BB6CF3">
      <w:pPr>
        <w:ind w:left="360" w:hanging="360"/>
        <w:jc w:val="both"/>
        <w:rPr>
          <w:rFonts w:cs="Calibri"/>
          <w:szCs w:val="22"/>
        </w:rPr>
      </w:pPr>
      <w:r w:rsidRPr="00BB6CF3">
        <w:rPr>
          <w:rFonts w:cs="Calibri"/>
          <w:szCs w:val="22"/>
        </w:rPr>
        <w:t>Στα ανωτέρω στοιχεία θα πρέπει να ορίζονται διαδικασίες και αναφορές όπως:</w:t>
      </w:r>
    </w:p>
    <w:p w:rsidR="00D73DA6" w:rsidRPr="00BB6CF3" w:rsidRDefault="00D73DA6" w:rsidP="00AF7374">
      <w:pPr>
        <w:numPr>
          <w:ilvl w:val="0"/>
          <w:numId w:val="12"/>
        </w:numPr>
        <w:ind w:left="1077" w:hanging="357"/>
        <w:jc w:val="both"/>
        <w:rPr>
          <w:rFonts w:cs="Calibri"/>
          <w:szCs w:val="22"/>
        </w:rPr>
      </w:pPr>
      <w:r w:rsidRPr="00BB6CF3">
        <w:rPr>
          <w:rFonts w:cs="Calibri"/>
          <w:szCs w:val="22"/>
        </w:rPr>
        <w:t>Διαχείριση μαθημάτων με εισαγωγή, μεταβολή, διαγραφή κλπ.</w:t>
      </w:r>
    </w:p>
    <w:p w:rsidR="00D73DA6" w:rsidRPr="00BB6CF3" w:rsidRDefault="00D73DA6" w:rsidP="00AF7374">
      <w:pPr>
        <w:numPr>
          <w:ilvl w:val="0"/>
          <w:numId w:val="12"/>
        </w:numPr>
        <w:ind w:left="1077" w:hanging="357"/>
        <w:jc w:val="both"/>
        <w:rPr>
          <w:rFonts w:cs="Calibri"/>
          <w:szCs w:val="22"/>
        </w:rPr>
      </w:pPr>
      <w:r w:rsidRPr="00BB6CF3">
        <w:rPr>
          <w:rFonts w:cs="Calibri"/>
          <w:szCs w:val="22"/>
        </w:rPr>
        <w:t xml:space="preserve">Αυτόματη αναγνώριση αλλαγής </w:t>
      </w:r>
      <w:proofErr w:type="spellStart"/>
      <w:r w:rsidRPr="00BB6CF3">
        <w:rPr>
          <w:rFonts w:cs="Calibri"/>
          <w:szCs w:val="22"/>
        </w:rPr>
        <w:t>ακαδ</w:t>
      </w:r>
      <w:proofErr w:type="spellEnd"/>
      <w:r w:rsidRPr="00BB6CF3">
        <w:rPr>
          <w:rFonts w:cs="Calibri"/>
          <w:szCs w:val="22"/>
        </w:rPr>
        <w:t>. έτους την 1η Σεπτεμβρίου</w:t>
      </w:r>
    </w:p>
    <w:p w:rsidR="00D73DA6" w:rsidRPr="00BB6CF3" w:rsidRDefault="00D73DA6" w:rsidP="00AF7374">
      <w:pPr>
        <w:numPr>
          <w:ilvl w:val="0"/>
          <w:numId w:val="12"/>
        </w:numPr>
        <w:ind w:left="1077" w:hanging="357"/>
        <w:jc w:val="both"/>
        <w:rPr>
          <w:rFonts w:cs="Calibri"/>
          <w:szCs w:val="22"/>
        </w:rPr>
      </w:pPr>
      <w:r w:rsidRPr="00BB6CF3">
        <w:rPr>
          <w:rFonts w:cs="Calibri"/>
          <w:szCs w:val="22"/>
        </w:rPr>
        <w:t>Διαδικασία μεταφοράς προγράμματος σπουδών από προηγούμενα έτη</w:t>
      </w:r>
    </w:p>
    <w:p w:rsidR="00D73DA6" w:rsidRPr="00BB6CF3" w:rsidRDefault="00D73DA6" w:rsidP="00AF7374">
      <w:pPr>
        <w:numPr>
          <w:ilvl w:val="0"/>
          <w:numId w:val="12"/>
        </w:numPr>
        <w:ind w:left="1077" w:hanging="357"/>
        <w:jc w:val="both"/>
        <w:rPr>
          <w:rFonts w:cs="Calibri"/>
          <w:szCs w:val="22"/>
        </w:rPr>
      </w:pPr>
      <w:r w:rsidRPr="00BB6CF3">
        <w:rPr>
          <w:rFonts w:cs="Calibri"/>
          <w:szCs w:val="22"/>
        </w:rPr>
        <w:t>Κατάργησης μαθημάτων και αντικατάστασης ενός σε πολλά και αντιστρόφως</w:t>
      </w:r>
    </w:p>
    <w:p w:rsidR="00D73DA6" w:rsidRPr="00BB6CF3" w:rsidRDefault="00D73DA6" w:rsidP="00AF7374">
      <w:pPr>
        <w:numPr>
          <w:ilvl w:val="0"/>
          <w:numId w:val="12"/>
        </w:numPr>
        <w:ind w:left="1077" w:hanging="357"/>
        <w:jc w:val="both"/>
        <w:rPr>
          <w:rFonts w:cs="Calibri"/>
          <w:szCs w:val="22"/>
        </w:rPr>
      </w:pPr>
      <w:r w:rsidRPr="00BB6CF3">
        <w:rPr>
          <w:rFonts w:cs="Calibri"/>
          <w:szCs w:val="22"/>
        </w:rPr>
        <w:t>Διαδικασία μαζικής χρέωσης μαθημάτων είτε όλων είτε επιλεγμένων σε φοιτητές ενός ή περισσοτέρων εξαμήνων</w:t>
      </w:r>
    </w:p>
    <w:p w:rsidR="00D73DA6" w:rsidRPr="00BB6CF3" w:rsidRDefault="00D73DA6" w:rsidP="00AF7374">
      <w:pPr>
        <w:numPr>
          <w:ilvl w:val="0"/>
          <w:numId w:val="12"/>
        </w:numPr>
        <w:ind w:left="1077" w:hanging="357"/>
        <w:jc w:val="both"/>
        <w:rPr>
          <w:rFonts w:cs="Calibri"/>
          <w:szCs w:val="22"/>
        </w:rPr>
      </w:pPr>
      <w:r w:rsidRPr="00BB6CF3">
        <w:rPr>
          <w:rFonts w:cs="Calibri"/>
          <w:szCs w:val="22"/>
        </w:rPr>
        <w:t>Αλλαγή τίτλου, εξαμήνου διδασκαλίας</w:t>
      </w:r>
    </w:p>
    <w:p w:rsidR="00D73DA6" w:rsidRPr="00BB6CF3" w:rsidRDefault="00D73DA6" w:rsidP="00AF7374">
      <w:pPr>
        <w:numPr>
          <w:ilvl w:val="0"/>
          <w:numId w:val="12"/>
        </w:numPr>
        <w:ind w:left="1077" w:hanging="357"/>
        <w:jc w:val="both"/>
        <w:rPr>
          <w:rFonts w:cs="Calibri"/>
          <w:szCs w:val="22"/>
        </w:rPr>
      </w:pPr>
      <w:r w:rsidRPr="00BB6CF3">
        <w:rPr>
          <w:rFonts w:cs="Calibri"/>
          <w:szCs w:val="22"/>
        </w:rPr>
        <w:t xml:space="preserve">Παραμετρική αναζήτηση μαθημάτων με κριτήριο σε κάθε καταχωρημένο χαρακτηριστικό σε όλα τα προηγούμενα </w:t>
      </w:r>
      <w:proofErr w:type="spellStart"/>
      <w:r w:rsidRPr="00BB6CF3">
        <w:rPr>
          <w:rFonts w:cs="Calibri"/>
          <w:szCs w:val="22"/>
        </w:rPr>
        <w:t>ακαδ</w:t>
      </w:r>
      <w:proofErr w:type="spellEnd"/>
      <w:r w:rsidRPr="00BB6CF3">
        <w:rPr>
          <w:rFonts w:cs="Calibri"/>
          <w:szCs w:val="22"/>
        </w:rPr>
        <w:t>. Έτη</w:t>
      </w:r>
    </w:p>
    <w:p w:rsidR="00D73DA6" w:rsidRPr="00BB6CF3" w:rsidRDefault="00D73DA6" w:rsidP="00AF7374">
      <w:pPr>
        <w:numPr>
          <w:ilvl w:val="0"/>
          <w:numId w:val="12"/>
        </w:numPr>
        <w:ind w:left="1077" w:hanging="357"/>
        <w:jc w:val="both"/>
        <w:rPr>
          <w:rFonts w:cs="Calibri"/>
          <w:szCs w:val="22"/>
        </w:rPr>
      </w:pPr>
      <w:r w:rsidRPr="00BB6CF3">
        <w:rPr>
          <w:rFonts w:cs="Calibri"/>
          <w:szCs w:val="22"/>
        </w:rPr>
        <w:t>Μεταφορά φοιτητών από ένα Πρόγραμμα Σπουδών σε άλλο.</w:t>
      </w:r>
    </w:p>
    <w:p w:rsidR="00D73DA6" w:rsidRPr="00BB6CF3" w:rsidRDefault="00D73DA6" w:rsidP="00AF7374">
      <w:pPr>
        <w:numPr>
          <w:ilvl w:val="0"/>
          <w:numId w:val="12"/>
        </w:numPr>
        <w:ind w:left="1077" w:hanging="357"/>
        <w:jc w:val="both"/>
        <w:rPr>
          <w:rFonts w:cs="Calibri"/>
          <w:szCs w:val="22"/>
        </w:rPr>
      </w:pPr>
      <w:r w:rsidRPr="00BB6CF3">
        <w:rPr>
          <w:rFonts w:cs="Calibri"/>
          <w:szCs w:val="22"/>
        </w:rPr>
        <w:t>Εισαγωγή κατευθύνσεων σε ένα εν λειτουργία πρόγραμμα σπουδών, χωρίς να επηρεάζονται οι φοιτητές που είναι ενταγμένοι σε αυτό το πρόγραμμα σπουδών</w:t>
      </w:r>
    </w:p>
    <w:p w:rsidR="00D73DA6" w:rsidRPr="00BB6CF3" w:rsidRDefault="00D73DA6" w:rsidP="00AF7374">
      <w:pPr>
        <w:numPr>
          <w:ilvl w:val="0"/>
          <w:numId w:val="12"/>
        </w:numPr>
        <w:ind w:left="1077" w:hanging="357"/>
        <w:jc w:val="both"/>
        <w:rPr>
          <w:rFonts w:cs="Calibri"/>
          <w:szCs w:val="22"/>
        </w:rPr>
      </w:pPr>
      <w:r w:rsidRPr="00BB6CF3">
        <w:rPr>
          <w:rFonts w:cs="Calibri"/>
          <w:szCs w:val="22"/>
        </w:rPr>
        <w:t>Αντιγραφή παλαιότερου προγράμματος σπουδών με όλα του τα χαρακτηριστικά σε νέο.</w:t>
      </w:r>
    </w:p>
    <w:p w:rsidR="00BD161D" w:rsidRDefault="00BD161D" w:rsidP="00BB6CF3">
      <w:pPr>
        <w:jc w:val="both"/>
        <w:rPr>
          <w:rFonts w:cs="Calibri"/>
          <w:szCs w:val="22"/>
        </w:rPr>
      </w:pPr>
    </w:p>
    <w:p w:rsidR="00D73DA6" w:rsidRPr="00BB6CF3" w:rsidRDefault="00D73DA6" w:rsidP="00BB6CF3">
      <w:pPr>
        <w:jc w:val="both"/>
        <w:rPr>
          <w:rFonts w:cs="Calibri"/>
          <w:szCs w:val="22"/>
        </w:rPr>
      </w:pPr>
      <w:r w:rsidRPr="00BB6CF3">
        <w:rPr>
          <w:rFonts w:cs="Calibri"/>
          <w:szCs w:val="22"/>
        </w:rPr>
        <w:t xml:space="preserve">Το πρόγραμμα πρέπει να προβλέπει διαχείριση των διπλωματικών εργασιών των φοιτητών με στοιχεία όπως αριθμός μητρώου, </w:t>
      </w:r>
      <w:proofErr w:type="spellStart"/>
      <w:r w:rsidRPr="00BB6CF3">
        <w:rPr>
          <w:rFonts w:cs="Calibri"/>
          <w:szCs w:val="22"/>
        </w:rPr>
        <w:t>ακαδ</w:t>
      </w:r>
      <w:proofErr w:type="spellEnd"/>
      <w:r w:rsidRPr="00BB6CF3">
        <w:rPr>
          <w:rFonts w:cs="Calibri"/>
          <w:szCs w:val="22"/>
        </w:rPr>
        <w:t xml:space="preserve">. έτος έναρξης και κατάθεσης, πλήρης τίτλος, συνοπτική περιγραφή  και γνωστικό, αντικείμενο, εποπτεύοντες / διδάσκοντες, ημερομηνία κατάθεσης, βαθμός κλπ. Τα στοιχεία των διπλωματικών εργασιών θα πρέπει να εκτυπώνονται σε αναφορές ανά </w:t>
      </w:r>
      <w:proofErr w:type="spellStart"/>
      <w:r w:rsidRPr="00BB6CF3">
        <w:rPr>
          <w:rFonts w:cs="Calibri"/>
          <w:szCs w:val="22"/>
        </w:rPr>
        <w:t>ακαδ</w:t>
      </w:r>
      <w:proofErr w:type="spellEnd"/>
      <w:r w:rsidRPr="00BB6CF3">
        <w:rPr>
          <w:rFonts w:cs="Calibri"/>
          <w:szCs w:val="22"/>
        </w:rPr>
        <w:t xml:space="preserve">. έτος, φοιτητή, γνωστικό αντικείμενο, εκκρεμών διπλωματικών εργασιών κλπ. </w:t>
      </w:r>
    </w:p>
    <w:p w:rsidR="00D73DA6" w:rsidRPr="00BB6CF3" w:rsidRDefault="00D73DA6" w:rsidP="00F52406">
      <w:pPr>
        <w:spacing w:before="100" w:beforeAutospacing="1"/>
        <w:jc w:val="both"/>
        <w:rPr>
          <w:rFonts w:cs="Calibri"/>
          <w:szCs w:val="22"/>
        </w:rPr>
      </w:pPr>
      <w:r w:rsidRPr="00BB6CF3">
        <w:rPr>
          <w:rFonts w:cs="Calibri"/>
          <w:szCs w:val="22"/>
        </w:rPr>
        <w:t xml:space="preserve">Η εφαρμογή επίσης θα πρέπει να υποστηρίζει πολλαπλές διπλωματικές εργασίες ανά φοιτητή, περιπτώσεις  διακοπής ή αλλαγής θέματος, προηγούμενες προσπάθειες βαθμολογίας κλπ. Η ανάθεση των διπλωματικών εργασιών θα πρέπει να λαμβάνει υπόψη τις προϋποθέσεις εξαμήνου φοίτησης, αριθμού μαθημάτων κλπ. </w:t>
      </w:r>
    </w:p>
    <w:p w:rsidR="00D73DA6" w:rsidRPr="00BB6CF3" w:rsidRDefault="00D73DA6" w:rsidP="00BB6CF3">
      <w:pPr>
        <w:spacing w:before="100" w:beforeAutospacing="1"/>
        <w:jc w:val="both"/>
        <w:rPr>
          <w:rFonts w:cs="Calibri"/>
          <w:szCs w:val="22"/>
        </w:rPr>
      </w:pPr>
      <w:r w:rsidRPr="00BB6CF3">
        <w:rPr>
          <w:rFonts w:cs="Calibri"/>
          <w:szCs w:val="22"/>
        </w:rPr>
        <w:t xml:space="preserve">Η εφαρμογή επίσης θα πρέπει να υποστηρίζει Διαχείριση Μονάδων ECTS, όπως προβλέπεται από την Συνθήκη της </w:t>
      </w:r>
      <w:proofErr w:type="spellStart"/>
      <w:r w:rsidRPr="00BB6CF3">
        <w:rPr>
          <w:rFonts w:cs="Calibri"/>
          <w:szCs w:val="22"/>
        </w:rPr>
        <w:t>Bologna</w:t>
      </w:r>
      <w:proofErr w:type="spellEnd"/>
      <w:r w:rsidR="00BD161D">
        <w:rPr>
          <w:rFonts w:cs="Calibri"/>
          <w:szCs w:val="22"/>
        </w:rPr>
        <w:t xml:space="preserve">, βλέπε </w:t>
      </w:r>
      <w:hyperlink r:id="rId21" w:history="1">
        <w:r w:rsidRPr="00BB6CF3">
          <w:rPr>
            <w:rStyle w:val="-"/>
            <w:rFonts w:eastAsia="Batang" w:cs="Calibri"/>
            <w:szCs w:val="22"/>
          </w:rPr>
          <w:t>http://europa.eu.int/comm/education/programmes/socrates/ects/index_en.html</w:t>
        </w:r>
      </w:hyperlink>
      <w:r w:rsidRPr="00BB6CF3">
        <w:rPr>
          <w:rFonts w:cs="Calibri"/>
          <w:szCs w:val="22"/>
        </w:rPr>
        <w:t xml:space="preserve"> </w:t>
      </w:r>
    </w:p>
    <w:p w:rsidR="00D73DA6" w:rsidRPr="00BB6CF3" w:rsidRDefault="00D73DA6" w:rsidP="00BB6CF3">
      <w:pPr>
        <w:jc w:val="both"/>
        <w:rPr>
          <w:rFonts w:eastAsia="Microsoft YaHei" w:cs="Calibri"/>
          <w:szCs w:val="22"/>
          <w:u w:val="single"/>
        </w:rPr>
      </w:pPr>
    </w:p>
    <w:p w:rsidR="00D73DA6" w:rsidRPr="00BB6CF3" w:rsidRDefault="00D73DA6" w:rsidP="00BB6CF3">
      <w:pPr>
        <w:jc w:val="both"/>
        <w:rPr>
          <w:rFonts w:eastAsia="Microsoft YaHei" w:cs="Calibri"/>
          <w:szCs w:val="22"/>
          <w:u w:val="single"/>
        </w:rPr>
      </w:pPr>
      <w:r w:rsidRPr="00BB6CF3">
        <w:rPr>
          <w:rFonts w:eastAsia="Microsoft YaHei" w:cs="Calibri"/>
          <w:szCs w:val="22"/>
          <w:u w:val="single"/>
        </w:rPr>
        <w:t xml:space="preserve">Έκδοση Πιστοποιητικών, Διαχείριση Αναφορών </w:t>
      </w:r>
    </w:p>
    <w:p w:rsidR="00D73DA6" w:rsidRPr="00BB6CF3" w:rsidRDefault="00D73DA6" w:rsidP="00BB6CF3">
      <w:pPr>
        <w:jc w:val="both"/>
        <w:rPr>
          <w:rFonts w:cs="Calibri"/>
          <w:szCs w:val="22"/>
        </w:rPr>
      </w:pPr>
      <w:r w:rsidRPr="00BB6CF3">
        <w:rPr>
          <w:rFonts w:cs="Calibri"/>
          <w:szCs w:val="22"/>
        </w:rPr>
        <w:t>Η έκδοση των πιστοποιητικών θα πρέπει:</w:t>
      </w:r>
    </w:p>
    <w:p w:rsidR="00D73DA6" w:rsidRPr="00BB6CF3" w:rsidRDefault="00D73DA6" w:rsidP="00AF7374">
      <w:pPr>
        <w:numPr>
          <w:ilvl w:val="0"/>
          <w:numId w:val="13"/>
        </w:numPr>
        <w:ind w:left="714" w:hanging="357"/>
        <w:jc w:val="both"/>
        <w:rPr>
          <w:rFonts w:cs="Calibri"/>
          <w:szCs w:val="22"/>
        </w:rPr>
      </w:pPr>
      <w:r w:rsidRPr="00BB6CF3">
        <w:rPr>
          <w:rFonts w:cs="Calibri"/>
          <w:szCs w:val="22"/>
        </w:rPr>
        <w:t>Να πραγματοποιείται είτε ανά φοιτητή όταν δοθεί ο αριθμός γενικού μητρώου, είτε μαζικά για εύρος ΑΓΜ είτε για ομάδες φοιτητών όταν πληκτρολογηθούν όλοι οι ΑΓΜ των φοιτητών</w:t>
      </w:r>
    </w:p>
    <w:p w:rsidR="00D73DA6" w:rsidRPr="00BB6CF3" w:rsidRDefault="00D73DA6" w:rsidP="00AF7374">
      <w:pPr>
        <w:numPr>
          <w:ilvl w:val="0"/>
          <w:numId w:val="13"/>
        </w:numPr>
        <w:ind w:left="714" w:hanging="357"/>
        <w:jc w:val="both"/>
        <w:rPr>
          <w:rFonts w:cs="Calibri"/>
          <w:szCs w:val="22"/>
        </w:rPr>
      </w:pPr>
      <w:r w:rsidRPr="00BB6CF3">
        <w:rPr>
          <w:rFonts w:cs="Calibri"/>
          <w:szCs w:val="22"/>
        </w:rPr>
        <w:t xml:space="preserve">Να παρέχει δυνατότητα </w:t>
      </w:r>
      <w:proofErr w:type="spellStart"/>
      <w:r w:rsidRPr="00BB6CF3">
        <w:rPr>
          <w:rFonts w:cs="Calibri"/>
          <w:szCs w:val="22"/>
        </w:rPr>
        <w:t>προεκτύπωσης</w:t>
      </w:r>
      <w:proofErr w:type="spellEnd"/>
      <w:r w:rsidRPr="00BB6CF3">
        <w:rPr>
          <w:rFonts w:cs="Calibri"/>
          <w:szCs w:val="22"/>
        </w:rPr>
        <w:t xml:space="preserve"> των πιστοποιητικών στην οθόνη</w:t>
      </w:r>
    </w:p>
    <w:p w:rsidR="00D73DA6" w:rsidRPr="00BB6CF3" w:rsidRDefault="00D73DA6" w:rsidP="00AF7374">
      <w:pPr>
        <w:numPr>
          <w:ilvl w:val="0"/>
          <w:numId w:val="13"/>
        </w:numPr>
        <w:ind w:left="714" w:hanging="357"/>
        <w:jc w:val="both"/>
        <w:rPr>
          <w:rFonts w:cs="Calibri"/>
          <w:szCs w:val="22"/>
        </w:rPr>
      </w:pPr>
      <w:r w:rsidRPr="00BB6CF3">
        <w:rPr>
          <w:rFonts w:cs="Calibri"/>
          <w:szCs w:val="22"/>
        </w:rPr>
        <w:t>Να καταχωρεί, διαχειρίζεται και να υπολογίζει αυτόματα αριθμό πρωτοκόλλου του Τμήματος</w:t>
      </w:r>
    </w:p>
    <w:p w:rsidR="00D73DA6" w:rsidRPr="00BB6CF3" w:rsidRDefault="00D73DA6" w:rsidP="00AF7374">
      <w:pPr>
        <w:numPr>
          <w:ilvl w:val="0"/>
          <w:numId w:val="13"/>
        </w:numPr>
        <w:ind w:left="714" w:hanging="357"/>
        <w:jc w:val="both"/>
        <w:rPr>
          <w:rFonts w:cs="Calibri"/>
          <w:szCs w:val="22"/>
        </w:rPr>
      </w:pPr>
      <w:r w:rsidRPr="00BB6CF3">
        <w:rPr>
          <w:rFonts w:cs="Calibri"/>
          <w:szCs w:val="22"/>
        </w:rPr>
        <w:t>Να παρέχεται δυνατότητα επέμβασης στο κείμενο του κάθε είδους πιστοποιητικού ώστε να τροποποιείται η μορφή και να προσαρμόζεται αναλόγως για κάθε Τμήμα ξεχωριστά.</w:t>
      </w:r>
    </w:p>
    <w:p w:rsidR="00BD161D" w:rsidRDefault="00BD161D" w:rsidP="00BB6CF3">
      <w:pPr>
        <w:jc w:val="both"/>
        <w:rPr>
          <w:rFonts w:cs="Calibri"/>
          <w:szCs w:val="22"/>
        </w:rPr>
      </w:pPr>
    </w:p>
    <w:p w:rsidR="00D73DA6" w:rsidRPr="00BB6CF3" w:rsidRDefault="00D73DA6" w:rsidP="00BB6CF3">
      <w:pPr>
        <w:jc w:val="both"/>
        <w:rPr>
          <w:rFonts w:cs="Calibri"/>
          <w:szCs w:val="22"/>
        </w:rPr>
      </w:pPr>
      <w:r w:rsidRPr="00BB6CF3">
        <w:rPr>
          <w:rFonts w:cs="Calibri"/>
          <w:szCs w:val="22"/>
        </w:rPr>
        <w:t xml:space="preserve">Τα διάφορα είδη των πιστοποιητικών που ζητούνται, κατ’ ελάχιστο είναι: Φοιτητικής Ιδιότητας, Φορολογικής χρήσης, Διαγραφής, Στρατολογίας, Αναλυτικής βαθμολογίας με διάφορες δυνατότητες επιλογής της εμφάνισης της βαθμολογίας (ανά εξάμηνο, αλφαβητικά ανά μάθημα, εμφάνισης μόνο της </w:t>
      </w:r>
      <w:proofErr w:type="spellStart"/>
      <w:r w:rsidRPr="00BB6CF3">
        <w:rPr>
          <w:rFonts w:cs="Calibri"/>
          <w:szCs w:val="22"/>
        </w:rPr>
        <w:t>προβιβάσιμης</w:t>
      </w:r>
      <w:proofErr w:type="spellEnd"/>
      <w:r w:rsidRPr="00BB6CF3">
        <w:rPr>
          <w:rFonts w:cs="Calibri"/>
          <w:szCs w:val="22"/>
        </w:rPr>
        <w:t xml:space="preserve"> βαθμολογίας κλπ.), περάτωσης, πτυχιούχων, στεγαστικό επίδομα κλπ.</w:t>
      </w:r>
    </w:p>
    <w:p w:rsidR="00D73DA6" w:rsidRPr="00BB6CF3" w:rsidRDefault="00D73DA6" w:rsidP="00BB6CF3">
      <w:pPr>
        <w:jc w:val="both"/>
        <w:rPr>
          <w:rFonts w:cs="Calibri"/>
          <w:szCs w:val="22"/>
        </w:rPr>
      </w:pPr>
      <w:r w:rsidRPr="00BB6CF3">
        <w:rPr>
          <w:rFonts w:cs="Calibri"/>
          <w:szCs w:val="22"/>
        </w:rPr>
        <w:t xml:space="preserve">Ειδικά για τους εισερχόμενους φοιτητές από το εξωτερικό που προέρχονται από προγράμματα ανταλλαγής προβλέπεται η έκδοση ενιαίου </w:t>
      </w:r>
      <w:r w:rsidRPr="00BB6CF3">
        <w:rPr>
          <w:rFonts w:cs="Calibri"/>
          <w:szCs w:val="22"/>
          <w:lang w:val="en-US"/>
        </w:rPr>
        <w:t>TRANSCRIPT</w:t>
      </w:r>
      <w:r w:rsidRPr="00BB6CF3">
        <w:rPr>
          <w:rFonts w:cs="Calibri"/>
          <w:szCs w:val="22"/>
        </w:rPr>
        <w:t xml:space="preserve"> </w:t>
      </w:r>
      <w:r w:rsidRPr="00BB6CF3">
        <w:rPr>
          <w:rFonts w:cs="Calibri"/>
          <w:szCs w:val="22"/>
          <w:lang w:val="en-US"/>
        </w:rPr>
        <w:t>OF</w:t>
      </w:r>
      <w:r w:rsidRPr="00BB6CF3">
        <w:rPr>
          <w:rFonts w:cs="Calibri"/>
          <w:szCs w:val="22"/>
        </w:rPr>
        <w:t xml:space="preserve"> </w:t>
      </w:r>
      <w:r w:rsidRPr="00BB6CF3">
        <w:rPr>
          <w:rFonts w:cs="Calibri"/>
          <w:szCs w:val="22"/>
          <w:lang w:val="en-US"/>
        </w:rPr>
        <w:t>RECORDS</w:t>
      </w:r>
      <w:r w:rsidRPr="00BB6CF3">
        <w:rPr>
          <w:rFonts w:cs="Calibri"/>
          <w:szCs w:val="22"/>
        </w:rPr>
        <w:t xml:space="preserve">  τουλάχιστον στα αγγλικά. Αυτό θα εκδίδεται από </w:t>
      </w:r>
      <w:r w:rsidRPr="00BB6CF3">
        <w:rPr>
          <w:rFonts w:cs="Calibri"/>
          <w:szCs w:val="22"/>
        </w:rPr>
        <w:lastRenderedPageBreak/>
        <w:t>την κάθε Γραμματεία με την ολοκλήρωση της εξεταστικής περιόδου και θα αποστέλλεται στο Τμήμα Ευρωπαϊκών Εκπαιδευτικών Προγραμμάτων.</w:t>
      </w:r>
    </w:p>
    <w:p w:rsidR="00D73DA6" w:rsidRPr="00BB6CF3" w:rsidRDefault="00D73DA6" w:rsidP="00BB6CF3">
      <w:pPr>
        <w:jc w:val="both"/>
        <w:rPr>
          <w:rFonts w:cs="Calibri"/>
          <w:szCs w:val="22"/>
        </w:rPr>
      </w:pPr>
      <w:r w:rsidRPr="00BB6CF3">
        <w:rPr>
          <w:rFonts w:cs="Calibri"/>
          <w:szCs w:val="22"/>
        </w:rPr>
        <w:t xml:space="preserve">Τα πιστοποιητικά αυτά θα πρέπει να μπορούν να εξάγονται και σε μορφή </w:t>
      </w:r>
      <w:r w:rsidRPr="00BB6CF3">
        <w:rPr>
          <w:rFonts w:cs="Calibri"/>
          <w:szCs w:val="22"/>
          <w:lang w:val="en-US"/>
        </w:rPr>
        <w:t>PDF</w:t>
      </w:r>
      <w:r w:rsidRPr="00BB6CF3">
        <w:rPr>
          <w:rFonts w:cs="Calibri"/>
          <w:szCs w:val="22"/>
        </w:rPr>
        <w:t xml:space="preserve"> (ψηφιακά υπογεγραμμένα, με ιδιότητες μόνο εκτύπωσης), ούτως ώστε να αποστέλλονται μέσω ηλεκτρονικού ταχυδρομείου αρχικά τουλάχιστον μεταξύ των διοικητικών υπηρεσιών του Ακαδημαϊκού Ιδρύματος (π.χ. μεταξύ των Γραμματειών και του Τμήματος Ευρωπαϊκών Εκπαιδευτικών Προγραμμάτων).</w:t>
      </w:r>
    </w:p>
    <w:p w:rsidR="00D73DA6" w:rsidRPr="00BB6CF3" w:rsidRDefault="00D73DA6" w:rsidP="00BB6CF3">
      <w:pPr>
        <w:jc w:val="both"/>
        <w:rPr>
          <w:rFonts w:eastAsia="Microsoft YaHei" w:cs="Calibri"/>
          <w:szCs w:val="22"/>
          <w:u w:val="single"/>
        </w:rPr>
      </w:pPr>
    </w:p>
    <w:p w:rsidR="00D73DA6" w:rsidRPr="00BB6CF3" w:rsidRDefault="00D73DA6" w:rsidP="00BB6CF3">
      <w:pPr>
        <w:jc w:val="both"/>
        <w:rPr>
          <w:rFonts w:eastAsia="Microsoft YaHei" w:cs="Calibri"/>
          <w:szCs w:val="22"/>
          <w:u w:val="single"/>
        </w:rPr>
      </w:pPr>
      <w:r w:rsidRPr="00BB6CF3">
        <w:rPr>
          <w:rFonts w:eastAsia="Microsoft YaHei" w:cs="Calibri"/>
          <w:szCs w:val="22"/>
          <w:u w:val="single"/>
        </w:rPr>
        <w:t xml:space="preserve">Ανακήρυξη πτυχιούχων </w:t>
      </w:r>
    </w:p>
    <w:p w:rsidR="00D73DA6" w:rsidRPr="00BB6CF3" w:rsidRDefault="00D73DA6" w:rsidP="00BB6CF3">
      <w:pPr>
        <w:jc w:val="both"/>
        <w:rPr>
          <w:rFonts w:cs="Calibri"/>
          <w:b/>
          <w:bCs/>
          <w:kern w:val="36"/>
          <w:szCs w:val="22"/>
        </w:rPr>
      </w:pPr>
      <w:r w:rsidRPr="00BB6CF3">
        <w:rPr>
          <w:rFonts w:cs="Calibri"/>
          <w:szCs w:val="22"/>
        </w:rPr>
        <w:t> </w:t>
      </w:r>
      <w:r w:rsidRPr="00BB6CF3">
        <w:rPr>
          <w:rFonts w:cs="Calibri"/>
          <w:kern w:val="36"/>
          <w:szCs w:val="22"/>
        </w:rPr>
        <w:t>Η διαδικασία αυτή θα πρέπει να περιλαμβάνει τις εξής επιμέρους λειτουργίες:</w:t>
      </w:r>
    </w:p>
    <w:p w:rsidR="00D73DA6" w:rsidRPr="00BB6CF3" w:rsidRDefault="00D73DA6" w:rsidP="00837E3F">
      <w:pPr>
        <w:numPr>
          <w:ilvl w:val="0"/>
          <w:numId w:val="14"/>
        </w:numPr>
        <w:ind w:left="714" w:hanging="357"/>
        <w:jc w:val="both"/>
        <w:rPr>
          <w:rFonts w:cs="Calibri"/>
          <w:szCs w:val="22"/>
        </w:rPr>
      </w:pPr>
      <w:r w:rsidRPr="00BB6CF3">
        <w:rPr>
          <w:rFonts w:cs="Calibri"/>
          <w:szCs w:val="22"/>
        </w:rPr>
        <w:t>κωδικοποίηση και καταχώρηση των διαφορετικών τρόπων και προϋποθέσεων ανακήρυξης ανά ακαδημαϊκό έτος και κατηγορία φοιτητών</w:t>
      </w:r>
    </w:p>
    <w:p w:rsidR="00D73DA6" w:rsidRPr="00BB6CF3" w:rsidRDefault="00D73DA6" w:rsidP="00837E3F">
      <w:pPr>
        <w:numPr>
          <w:ilvl w:val="0"/>
          <w:numId w:val="14"/>
        </w:numPr>
        <w:ind w:left="714" w:hanging="357"/>
        <w:jc w:val="both"/>
        <w:rPr>
          <w:rFonts w:cs="Calibri"/>
          <w:szCs w:val="22"/>
        </w:rPr>
      </w:pPr>
      <w:r w:rsidRPr="00BB6CF3">
        <w:rPr>
          <w:rFonts w:cs="Calibri"/>
          <w:szCs w:val="22"/>
        </w:rPr>
        <w:t>κωδικοποίηση και καταχώρηση των διαφορετικών τρόπων υπολογισμού του βαθμού πτυχίου ανά ακαδημαϊκό έτος και κατηγορία φοιτητών</w:t>
      </w:r>
    </w:p>
    <w:p w:rsidR="00D73DA6" w:rsidRPr="00BB6CF3" w:rsidRDefault="00D73DA6" w:rsidP="00837E3F">
      <w:pPr>
        <w:numPr>
          <w:ilvl w:val="0"/>
          <w:numId w:val="14"/>
        </w:numPr>
        <w:ind w:left="714" w:hanging="357"/>
        <w:jc w:val="both"/>
        <w:rPr>
          <w:rFonts w:cs="Calibri"/>
          <w:szCs w:val="22"/>
        </w:rPr>
      </w:pPr>
      <w:r w:rsidRPr="00BB6CF3">
        <w:rPr>
          <w:rFonts w:cs="Calibri"/>
          <w:szCs w:val="22"/>
        </w:rPr>
        <w:t>αναζήτηση των φοιτητών που περάτωσαν τη φοίτησή τους με βάση τις ανωτέρω προϋποθέσεις και πλήρη εκτύπωση της κίνησής τους</w:t>
      </w:r>
    </w:p>
    <w:p w:rsidR="00D73DA6" w:rsidRPr="00BB6CF3" w:rsidRDefault="00D73DA6" w:rsidP="00837E3F">
      <w:pPr>
        <w:numPr>
          <w:ilvl w:val="0"/>
          <w:numId w:val="14"/>
        </w:numPr>
        <w:ind w:left="714" w:hanging="357"/>
        <w:jc w:val="both"/>
        <w:rPr>
          <w:rFonts w:cs="Calibri"/>
          <w:szCs w:val="22"/>
        </w:rPr>
      </w:pPr>
      <w:r w:rsidRPr="00BB6CF3">
        <w:rPr>
          <w:rFonts w:cs="Calibri"/>
          <w:szCs w:val="22"/>
        </w:rPr>
        <w:t>διαχείριση των δεδομένων των πτυχιούχων με στοιχεία ανακήρυξης και ορκωμοσίας</w:t>
      </w:r>
    </w:p>
    <w:p w:rsidR="00D73DA6" w:rsidRPr="00BB6CF3" w:rsidRDefault="00D73DA6" w:rsidP="00837E3F">
      <w:pPr>
        <w:numPr>
          <w:ilvl w:val="0"/>
          <w:numId w:val="14"/>
        </w:numPr>
        <w:ind w:left="714" w:hanging="357"/>
        <w:jc w:val="both"/>
        <w:rPr>
          <w:rFonts w:cs="Calibri"/>
          <w:szCs w:val="22"/>
        </w:rPr>
      </w:pPr>
      <w:r w:rsidRPr="00BB6CF3">
        <w:rPr>
          <w:rFonts w:cs="Calibri"/>
          <w:szCs w:val="22"/>
        </w:rPr>
        <w:t>εκτύπωση διαφόρων αναφορών, στατιστικών στοιχείων και αντιγράφων πτυχίου</w:t>
      </w:r>
    </w:p>
    <w:p w:rsidR="00D73DA6" w:rsidRPr="00BB6CF3" w:rsidRDefault="00D73DA6" w:rsidP="00837E3F">
      <w:pPr>
        <w:numPr>
          <w:ilvl w:val="0"/>
          <w:numId w:val="14"/>
        </w:numPr>
        <w:ind w:left="714" w:hanging="357"/>
        <w:jc w:val="both"/>
        <w:rPr>
          <w:rFonts w:cs="Calibri"/>
          <w:szCs w:val="22"/>
        </w:rPr>
      </w:pPr>
      <w:r w:rsidRPr="00BB6CF3">
        <w:rPr>
          <w:rFonts w:cs="Calibri"/>
          <w:szCs w:val="22"/>
        </w:rPr>
        <w:t>υποστήριξη ορισμού κατηγορίας φοιτητών που έχουν περατώσει τις σπουδές τους χωρίς να έχουν ορκιστεί και διαχείρισης των δεδομένων τους (Επαναφορά σε ενεργή κατάσταση, εκτυπώσεις).</w:t>
      </w:r>
    </w:p>
    <w:p w:rsidR="00D73DA6" w:rsidRPr="00BB6CF3" w:rsidRDefault="00D73DA6" w:rsidP="00BB6CF3">
      <w:pPr>
        <w:jc w:val="both"/>
        <w:rPr>
          <w:rStyle w:val="-"/>
          <w:rFonts w:eastAsia="Batang" w:cs="Calibri"/>
          <w:szCs w:val="22"/>
        </w:rPr>
      </w:pPr>
      <w:r w:rsidRPr="00BB6CF3">
        <w:rPr>
          <w:rFonts w:cs="Calibri"/>
          <w:szCs w:val="22"/>
        </w:rPr>
        <w:t xml:space="preserve">H εφαρμογή θα πρέπει να υποστηρίζει την έκδοση DIPLOMA </w:t>
      </w:r>
      <w:r w:rsidRPr="00BB6CF3">
        <w:rPr>
          <w:rFonts w:cs="Calibri"/>
          <w:szCs w:val="22"/>
          <w:lang w:val="en-US"/>
        </w:rPr>
        <w:t>SUPPLEMENT</w:t>
      </w:r>
      <w:r w:rsidRPr="00BB6CF3">
        <w:rPr>
          <w:rFonts w:cs="Calibri"/>
          <w:szCs w:val="22"/>
        </w:rPr>
        <w:t xml:space="preserve"> τουλάχιστον στα ελληνικά και στα αγγλικά, όπως προβλέπεται από την Συνθήκη της </w:t>
      </w:r>
      <w:proofErr w:type="spellStart"/>
      <w:r w:rsidRPr="00BB6CF3">
        <w:rPr>
          <w:rFonts w:cs="Calibri"/>
          <w:szCs w:val="22"/>
        </w:rPr>
        <w:t>Bologna</w:t>
      </w:r>
      <w:proofErr w:type="spellEnd"/>
      <w:r w:rsidRPr="00BB6CF3">
        <w:rPr>
          <w:rFonts w:cs="Calibri"/>
          <w:szCs w:val="22"/>
        </w:rPr>
        <w:t xml:space="preserve"> και προδιαγραφές (και δείγμα) που ορίζονται στον σύνδεσμο </w:t>
      </w:r>
      <w:hyperlink r:id="rId22" w:history="1">
        <w:r w:rsidRPr="00BB6CF3">
          <w:rPr>
            <w:rStyle w:val="-"/>
            <w:rFonts w:eastAsia="Batang" w:cs="Calibri"/>
            <w:szCs w:val="22"/>
          </w:rPr>
          <w:t>http://europa.eu.int/comm/education/policies/rec_qual/recognition/diploma_en.html</w:t>
        </w:r>
      </w:hyperlink>
    </w:p>
    <w:p w:rsidR="00D73DA6" w:rsidRPr="00BB6CF3" w:rsidRDefault="00D73DA6" w:rsidP="00BB6CF3">
      <w:pPr>
        <w:jc w:val="both"/>
        <w:rPr>
          <w:rStyle w:val="-"/>
          <w:rFonts w:eastAsia="Batang" w:cs="Calibri"/>
          <w:szCs w:val="22"/>
        </w:rPr>
      </w:pPr>
    </w:p>
    <w:p w:rsidR="00D73DA6" w:rsidRPr="00BB6CF3" w:rsidRDefault="00D73DA6" w:rsidP="00BB6CF3">
      <w:pPr>
        <w:jc w:val="both"/>
        <w:rPr>
          <w:rFonts w:cs="Calibri"/>
          <w:szCs w:val="22"/>
          <w:u w:val="single"/>
        </w:rPr>
      </w:pPr>
      <w:r w:rsidRPr="00BB6CF3">
        <w:rPr>
          <w:rFonts w:cs="Calibri"/>
          <w:szCs w:val="22"/>
          <w:u w:val="single"/>
        </w:rPr>
        <w:t>Διαχείριση Δεδομένων μεταπτυχιακών φοιτητών  και υποψήφιων διδακτόρων</w:t>
      </w:r>
    </w:p>
    <w:p w:rsidR="00D73DA6" w:rsidRPr="00BB6CF3" w:rsidRDefault="00D73DA6" w:rsidP="00BB6CF3">
      <w:pPr>
        <w:jc w:val="both"/>
        <w:rPr>
          <w:rFonts w:cs="Calibri"/>
          <w:szCs w:val="22"/>
        </w:rPr>
      </w:pPr>
      <w:r w:rsidRPr="00BB6CF3">
        <w:rPr>
          <w:rFonts w:cs="Calibri"/>
          <w:szCs w:val="22"/>
        </w:rPr>
        <w:t xml:space="preserve">Οι λειτουργικές προδιαγραφές των μεταπτυχιακών σπουδών είναι παρόμοιες με εκείνες των προπτυχιακών σπουδών. Τα ειδικά επιπλέον χαρακτηριστικά είναι (αποτελούν πρόσθετη λειτουργικότητα): </w:t>
      </w:r>
    </w:p>
    <w:p w:rsidR="00D73DA6" w:rsidRPr="00BB6CF3" w:rsidRDefault="00D73DA6" w:rsidP="00837E3F">
      <w:pPr>
        <w:numPr>
          <w:ilvl w:val="0"/>
          <w:numId w:val="27"/>
        </w:numPr>
        <w:ind w:left="714" w:hanging="357"/>
        <w:jc w:val="both"/>
        <w:rPr>
          <w:rFonts w:cs="Calibri"/>
          <w:szCs w:val="22"/>
        </w:rPr>
      </w:pPr>
      <w:r w:rsidRPr="00BB6CF3">
        <w:rPr>
          <w:rFonts w:cs="Calibri"/>
          <w:szCs w:val="22"/>
        </w:rPr>
        <w:t>Διαχωρισμός του προγράμματος σπουδών σε μαθήματα που διδάσκονται στην Ελλάδα και σε μαθήματα που διδάσκονται στο εξωτερικό. Για κάθε μεταπτυχιακό πρόγραμμα που συνεργάζεται ή συν-διοργανώνεται με άλλα Πανεπιστήμια του εξωτερικού ή του εσωτερικού, θα πρέπει να τηρούνται και τα αντίστοιχα στοιχεία (χώρα, τίτλος, εξεταζόμενα μαθήματα, διδάσκοντες κλπ).</w:t>
      </w:r>
    </w:p>
    <w:p w:rsidR="00D73DA6" w:rsidRPr="00BB6CF3" w:rsidRDefault="00D73DA6" w:rsidP="00837E3F">
      <w:pPr>
        <w:numPr>
          <w:ilvl w:val="0"/>
          <w:numId w:val="27"/>
        </w:numPr>
        <w:ind w:left="714" w:hanging="357"/>
        <w:jc w:val="both"/>
        <w:rPr>
          <w:rFonts w:cs="Calibri"/>
          <w:szCs w:val="22"/>
        </w:rPr>
      </w:pPr>
      <w:r w:rsidRPr="00BB6CF3">
        <w:rPr>
          <w:rFonts w:cs="Calibri"/>
          <w:szCs w:val="22"/>
        </w:rPr>
        <w:t>Παρακολούθηση καταβολής διδάκτρων, υποτροφιών, απαλλαγών και παραγωγή σχετικών αναφορών</w:t>
      </w:r>
    </w:p>
    <w:p w:rsidR="00D73DA6" w:rsidRPr="00BB6CF3" w:rsidRDefault="00D73DA6" w:rsidP="00837E3F">
      <w:pPr>
        <w:numPr>
          <w:ilvl w:val="0"/>
          <w:numId w:val="27"/>
        </w:numPr>
        <w:ind w:left="714" w:hanging="357"/>
        <w:jc w:val="both"/>
        <w:rPr>
          <w:rFonts w:cs="Calibri"/>
          <w:szCs w:val="22"/>
        </w:rPr>
      </w:pPr>
      <w:r w:rsidRPr="00BB6CF3">
        <w:rPr>
          <w:rFonts w:cs="Calibri"/>
          <w:szCs w:val="22"/>
        </w:rPr>
        <w:t>Έλεγχος περάτωσης σπουδών αναλόγως του είδους του κάθε μεταπτυχιακού τίτλου</w:t>
      </w:r>
    </w:p>
    <w:p w:rsidR="00D73DA6" w:rsidRPr="00BB6CF3" w:rsidRDefault="00D73DA6" w:rsidP="00837E3F">
      <w:pPr>
        <w:numPr>
          <w:ilvl w:val="0"/>
          <w:numId w:val="27"/>
        </w:numPr>
        <w:ind w:left="714" w:hanging="357"/>
        <w:jc w:val="both"/>
        <w:rPr>
          <w:rFonts w:cs="Calibri"/>
          <w:szCs w:val="22"/>
        </w:rPr>
      </w:pPr>
      <w:r w:rsidRPr="00BB6CF3">
        <w:rPr>
          <w:rFonts w:cs="Calibri"/>
          <w:szCs w:val="22"/>
        </w:rPr>
        <w:t>Αυτόματη διαγραφή σύμφωνα με τις διάφορες συνθήκες συμμετοχής στις εξετάσεις.</w:t>
      </w:r>
    </w:p>
    <w:p w:rsidR="00D73DA6" w:rsidRPr="00BB6CF3" w:rsidRDefault="00D73DA6" w:rsidP="00837E3F">
      <w:pPr>
        <w:numPr>
          <w:ilvl w:val="0"/>
          <w:numId w:val="27"/>
        </w:numPr>
        <w:ind w:left="714" w:hanging="357"/>
        <w:jc w:val="both"/>
        <w:rPr>
          <w:rFonts w:cs="Calibri"/>
          <w:szCs w:val="22"/>
        </w:rPr>
      </w:pPr>
      <w:r w:rsidRPr="00BB6CF3">
        <w:rPr>
          <w:rFonts w:cs="Calibri"/>
          <w:szCs w:val="22"/>
        </w:rPr>
        <w:t xml:space="preserve">Διαχείριση των διδακτόρων του Πανεπιστημίου με στοιχεία: αύξων αριθμός διπλώματος, όνομα, επώνυμο, όνομα πατρός, τόπος γέννησης, έτος γέννησης, τμήμα, τίτλος διδακτορικής διατριβής, βαθμός, ημερομηνία ορκωμοσίας, αύξ. </w:t>
      </w:r>
      <w:proofErr w:type="spellStart"/>
      <w:r w:rsidRPr="00BB6CF3">
        <w:rPr>
          <w:rFonts w:cs="Calibri"/>
          <w:szCs w:val="22"/>
        </w:rPr>
        <w:t>αριθμ</w:t>
      </w:r>
      <w:proofErr w:type="spellEnd"/>
      <w:r w:rsidRPr="00BB6CF3">
        <w:rPr>
          <w:rFonts w:cs="Calibri"/>
          <w:szCs w:val="22"/>
        </w:rPr>
        <w:t>. Πληρωμής, Πρύτανης, Πρόεδρος, Γραμματέας, υπογραφή του διδάκτορα.</w:t>
      </w:r>
    </w:p>
    <w:p w:rsidR="00D73DA6" w:rsidRPr="00BB6CF3" w:rsidRDefault="00D73DA6" w:rsidP="00837E3F">
      <w:pPr>
        <w:numPr>
          <w:ilvl w:val="0"/>
          <w:numId w:val="27"/>
        </w:numPr>
        <w:ind w:left="714" w:hanging="357"/>
        <w:jc w:val="both"/>
        <w:rPr>
          <w:rFonts w:cs="Calibri"/>
          <w:szCs w:val="22"/>
        </w:rPr>
      </w:pPr>
      <w:r w:rsidRPr="00BB6CF3">
        <w:rPr>
          <w:rFonts w:cs="Calibri"/>
          <w:szCs w:val="22"/>
        </w:rPr>
        <w:t>Παρακολούθηση στοιχείων μεταπτυχιακών προγραμμάτων (αντικείμενο, διάρκεια, επίβλεψη, κλπ.)</w:t>
      </w:r>
    </w:p>
    <w:p w:rsidR="00D73DA6" w:rsidRPr="00BB6CF3" w:rsidRDefault="00D73DA6" w:rsidP="00837E3F">
      <w:pPr>
        <w:numPr>
          <w:ilvl w:val="0"/>
          <w:numId w:val="27"/>
        </w:numPr>
        <w:ind w:left="714" w:hanging="357"/>
        <w:jc w:val="both"/>
        <w:rPr>
          <w:rFonts w:cs="Calibri"/>
          <w:szCs w:val="22"/>
        </w:rPr>
      </w:pPr>
      <w:r w:rsidRPr="00BB6CF3">
        <w:rPr>
          <w:rFonts w:cs="Calibri"/>
          <w:szCs w:val="22"/>
        </w:rPr>
        <w:t xml:space="preserve">Παροχή </w:t>
      </w:r>
      <w:proofErr w:type="spellStart"/>
      <w:r w:rsidRPr="00BB6CF3">
        <w:rPr>
          <w:rFonts w:cs="Calibri"/>
          <w:szCs w:val="22"/>
        </w:rPr>
        <w:t>πολυγλωσσικού</w:t>
      </w:r>
      <w:proofErr w:type="spellEnd"/>
      <w:r w:rsidRPr="00BB6CF3">
        <w:rPr>
          <w:rFonts w:cs="Calibri"/>
          <w:szCs w:val="22"/>
        </w:rPr>
        <w:t xml:space="preserve"> περιβάλλοντ</w:t>
      </w:r>
      <w:r w:rsidR="004C36E2">
        <w:rPr>
          <w:rFonts w:cs="Calibri"/>
          <w:szCs w:val="22"/>
        </w:rPr>
        <w:t>ος για το σύνολο της λειτουργικ</w:t>
      </w:r>
      <w:r w:rsidRPr="00BB6CF3">
        <w:rPr>
          <w:rFonts w:cs="Calibri"/>
          <w:szCs w:val="22"/>
        </w:rPr>
        <w:t>ότητας της εν λόγω λειτουργικής ενότητας, έτσι ώστε ο χρήστης να έχει δικαίωμα επιλογής της γλώσσας που επιθυμεί από τουλάχιστον δύο γλώσσες: Ελληνικά – Αγγλικά. Είναι ιδιαίτερα επιθυμητή η υποστήριξη και άλλων γλωσσών της Ευρωπαϊκής Ένωσης.</w:t>
      </w:r>
    </w:p>
    <w:p w:rsidR="00D73DA6" w:rsidRPr="00BB6CF3" w:rsidRDefault="00D73DA6" w:rsidP="00BB6CF3">
      <w:pPr>
        <w:jc w:val="both"/>
        <w:rPr>
          <w:rFonts w:eastAsia="Microsoft YaHei" w:cs="Calibri"/>
          <w:b/>
          <w:szCs w:val="22"/>
          <w:u w:val="single"/>
        </w:rPr>
      </w:pPr>
    </w:p>
    <w:p w:rsidR="00D73DA6" w:rsidRPr="00BB6CF3" w:rsidRDefault="00D73DA6" w:rsidP="00BA2CA5">
      <w:pPr>
        <w:rPr>
          <w:rFonts w:eastAsia="Microsoft YaHei"/>
        </w:rPr>
      </w:pPr>
      <w:r w:rsidRPr="00BB6CF3">
        <w:rPr>
          <w:rFonts w:eastAsia="Microsoft YaHei"/>
        </w:rPr>
        <w:t>ΛΕΙΤΟΥΡΓΙΚΟΤΗΤΕΣ ΟΛΟΚΛΗΡΩΣΗΣ</w:t>
      </w:r>
    </w:p>
    <w:p w:rsidR="00D73DA6" w:rsidRPr="00BB6CF3" w:rsidRDefault="00D73DA6" w:rsidP="00BB6CF3">
      <w:pPr>
        <w:jc w:val="both"/>
        <w:rPr>
          <w:rFonts w:cs="Calibri"/>
          <w:szCs w:val="22"/>
          <w:u w:val="single"/>
        </w:rPr>
      </w:pPr>
      <w:r w:rsidRPr="00BB6CF3">
        <w:rPr>
          <w:rFonts w:cs="Calibri"/>
          <w:szCs w:val="22"/>
          <w:u w:val="single"/>
        </w:rPr>
        <w:t xml:space="preserve">Υποσύστημα διαχείρισης ροών εργασιών </w:t>
      </w:r>
      <w:proofErr w:type="spellStart"/>
      <w:r w:rsidRPr="00BB6CF3">
        <w:rPr>
          <w:rFonts w:cs="Calibri"/>
          <w:szCs w:val="22"/>
          <w:u w:val="single"/>
        </w:rPr>
        <w:t>φοιτητολογίου</w:t>
      </w:r>
      <w:proofErr w:type="spellEnd"/>
    </w:p>
    <w:p w:rsidR="00D73DA6" w:rsidRPr="00BB6CF3" w:rsidRDefault="00D73DA6" w:rsidP="00BB6CF3">
      <w:pPr>
        <w:jc w:val="both"/>
        <w:rPr>
          <w:rFonts w:cs="Calibri"/>
          <w:szCs w:val="22"/>
        </w:rPr>
      </w:pPr>
      <w:r w:rsidRPr="00BB6CF3">
        <w:rPr>
          <w:rFonts w:cs="Calibri"/>
          <w:szCs w:val="22"/>
        </w:rPr>
        <w:t xml:space="preserve">Το σύστημα θα πρέπει να προσφέρει τουλάχιστο τα παρακάτω χαρακτηριστικά: </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 xml:space="preserve">Ο χρήστης βλέπει τις ροές εργασίας που τον αφορούν και τις λειτουργίες που μπορεί να επιτελέσει (προσωποποίηση του περιβάλλοντος εργασίας). </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Το σύστημα να διαθέτει μηχανισμό αποστολής και λήψης ηλεκτρονικών μηνυμάτων.</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Ενσωμάτωση ροών εργασιών στο σύστημα Φοιτητικής Μέριμνας για την καταγραφή των επιχειρησιακών διεργασιών (</w:t>
      </w:r>
      <w:proofErr w:type="spellStart"/>
      <w:r w:rsidRPr="00BB6CF3">
        <w:rPr>
          <w:rFonts w:ascii="Calibri" w:hAnsi="Calibri" w:cs="Calibri"/>
          <w:szCs w:val="22"/>
        </w:rPr>
        <w:t>business</w:t>
      </w:r>
      <w:proofErr w:type="spellEnd"/>
      <w:r w:rsidRPr="00BB6CF3">
        <w:rPr>
          <w:rFonts w:ascii="Calibri" w:hAnsi="Calibri" w:cs="Calibri"/>
          <w:szCs w:val="22"/>
        </w:rPr>
        <w:t xml:space="preserve"> </w:t>
      </w:r>
      <w:proofErr w:type="spellStart"/>
      <w:r w:rsidRPr="00BB6CF3">
        <w:rPr>
          <w:rFonts w:ascii="Calibri" w:hAnsi="Calibri" w:cs="Calibri"/>
          <w:szCs w:val="22"/>
        </w:rPr>
        <w:t>processes</w:t>
      </w:r>
      <w:proofErr w:type="spellEnd"/>
      <w:r w:rsidRPr="00BB6CF3">
        <w:rPr>
          <w:rFonts w:ascii="Calibri" w:hAnsi="Calibri" w:cs="Calibri"/>
          <w:szCs w:val="22"/>
        </w:rPr>
        <w:t xml:space="preserve">)  του Ιδρύματος. Να παρουσιαστεί (αναλυτική περιγραφή και αντίστοιχα </w:t>
      </w:r>
      <w:proofErr w:type="spellStart"/>
      <w:r w:rsidRPr="00BB6CF3">
        <w:rPr>
          <w:rFonts w:ascii="Calibri" w:hAnsi="Calibri" w:cs="Calibri"/>
          <w:szCs w:val="22"/>
        </w:rPr>
        <w:t>screenshots</w:t>
      </w:r>
      <w:proofErr w:type="spellEnd"/>
      <w:r w:rsidRPr="00BB6CF3">
        <w:rPr>
          <w:rFonts w:ascii="Calibri" w:hAnsi="Calibri" w:cs="Calibri"/>
          <w:szCs w:val="22"/>
        </w:rPr>
        <w:t>) τουλάχιστον μία διεργασία που υλοποιείται με χρήση των ροών εργασιών.</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lastRenderedPageBreak/>
        <w:t>Να παρέχεται σύνδεση με το Ηλεκτρονικό Πρωτόκολλο του κάθε Τμήματος ώστε να παρακολουθείται η ροή όλων των απαιτούμενων ενεργειών που αφορούν αιτήσεις φοιτητών και πιστοποιητικά – βεβαιώσεις που εκδίδονται από το Τμήμα για τους φοιτητές.</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Δυνατότητα εμφάνισης του ιστορικού μίας ροής εργασίας.</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Προσθήκη σημειώσεων – σχόλιων, υπογραμμίσεων και επισυνάψεων σε οποιαδήποτε εργασία της ροής εργασιών.</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Το σύστημα υποστηρίζει την εκτέλεση αυτόματων ενεργειών (π.χ. αυτόματη αποστολή μηνυμάτων ηλεκτρονικού ταχυδρομείου).</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Το σύστημα παρέχει γραφικό Web περιβάλλον, στο οποίο σχεδιάζονται και τροποποιούνται οι ροές εργασιών.</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 xml:space="preserve">Το </w:t>
      </w:r>
      <w:proofErr w:type="spellStart"/>
      <w:r w:rsidRPr="00BB6CF3">
        <w:rPr>
          <w:rFonts w:ascii="Calibri" w:hAnsi="Calibri" w:cs="Calibri"/>
          <w:szCs w:val="22"/>
        </w:rPr>
        <w:t>web</w:t>
      </w:r>
      <w:proofErr w:type="spellEnd"/>
      <w:r w:rsidRPr="00BB6CF3">
        <w:rPr>
          <w:rFonts w:ascii="Calibri" w:hAnsi="Calibri" w:cs="Calibri"/>
          <w:szCs w:val="22"/>
        </w:rPr>
        <w:t xml:space="preserve"> σχεδιαστικό εργαλείο ροών πρέπει να παρέχει περιβάλλον όπου ο χρήστης θα βλέπει την ροή εργασίας τουλάχιστον σε μία από τις παρακάτω διαφορετικές μορφές:</w:t>
      </w:r>
    </w:p>
    <w:p w:rsidR="00D73DA6" w:rsidRPr="00BB6CF3" w:rsidRDefault="00D73DA6" w:rsidP="00493532">
      <w:pPr>
        <w:pStyle w:val="af1"/>
        <w:numPr>
          <w:ilvl w:val="1"/>
          <w:numId w:val="81"/>
        </w:numPr>
        <w:rPr>
          <w:rFonts w:ascii="Calibri" w:hAnsi="Calibri" w:cs="Calibri"/>
          <w:szCs w:val="22"/>
        </w:rPr>
      </w:pPr>
      <w:r w:rsidRPr="00BB6CF3">
        <w:rPr>
          <w:rFonts w:ascii="Calibri" w:hAnsi="Calibri" w:cs="Calibri"/>
          <w:szCs w:val="22"/>
        </w:rPr>
        <w:t>Γραφική αναπαράσταση της ροής εργασίας</w:t>
      </w:r>
    </w:p>
    <w:p w:rsidR="00D73DA6" w:rsidRPr="00BB6CF3" w:rsidRDefault="00D73DA6" w:rsidP="00493532">
      <w:pPr>
        <w:pStyle w:val="af1"/>
        <w:numPr>
          <w:ilvl w:val="1"/>
          <w:numId w:val="81"/>
        </w:numPr>
        <w:rPr>
          <w:rFonts w:ascii="Calibri" w:hAnsi="Calibri" w:cs="Calibri"/>
          <w:szCs w:val="22"/>
        </w:rPr>
      </w:pPr>
      <w:r w:rsidRPr="00BB6CF3">
        <w:rPr>
          <w:rFonts w:ascii="Calibri" w:hAnsi="Calibri" w:cs="Calibri"/>
          <w:szCs w:val="22"/>
        </w:rPr>
        <w:t>Λίστα με όλα τα στοιχεία της ροής εργασίας</w:t>
      </w:r>
    </w:p>
    <w:p w:rsidR="00D73DA6" w:rsidRPr="00BB6CF3" w:rsidRDefault="00D73DA6" w:rsidP="00493532">
      <w:pPr>
        <w:pStyle w:val="af1"/>
        <w:numPr>
          <w:ilvl w:val="1"/>
          <w:numId w:val="81"/>
        </w:numPr>
        <w:rPr>
          <w:rFonts w:ascii="Calibri" w:hAnsi="Calibri" w:cs="Calibri"/>
          <w:szCs w:val="22"/>
        </w:rPr>
      </w:pPr>
      <w:r w:rsidRPr="00BB6CF3">
        <w:rPr>
          <w:rFonts w:ascii="Calibri" w:hAnsi="Calibri" w:cs="Calibri"/>
          <w:szCs w:val="22"/>
        </w:rPr>
        <w:t>XML μορφή της ροής εργασίας</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Υποστήριξη τεχνολογίας XML στις ροές εργασιών. Οι ροές εργασιών να μπορούν να αναπαρασταθούν ως XML αρχεία.</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Υποστήριξη καθορισμού βήματος για αυτόματη αποστολή ηλεκτρονικού μηνύματος</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 xml:space="preserve">Υποστήριξη καθορισμού βήματος για σύνδεση με το Υποσύστημα Πρωτοκόλλου </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 xml:space="preserve">Υποστήριξη καθορισμού βήματος για εκτέλεση κώδικα μέσω </w:t>
      </w:r>
      <w:proofErr w:type="spellStart"/>
      <w:r w:rsidRPr="00BB6CF3">
        <w:rPr>
          <w:rFonts w:ascii="Calibri" w:hAnsi="Calibri" w:cs="Calibri"/>
          <w:szCs w:val="22"/>
        </w:rPr>
        <w:t>web</w:t>
      </w:r>
      <w:proofErr w:type="spellEnd"/>
      <w:r w:rsidRPr="00BB6CF3">
        <w:rPr>
          <w:rFonts w:ascii="Calibri" w:hAnsi="Calibri" w:cs="Calibri"/>
          <w:szCs w:val="22"/>
        </w:rPr>
        <w:t xml:space="preserve"> </w:t>
      </w:r>
      <w:proofErr w:type="spellStart"/>
      <w:r w:rsidRPr="00BB6CF3">
        <w:rPr>
          <w:rFonts w:ascii="Calibri" w:hAnsi="Calibri" w:cs="Calibri"/>
          <w:szCs w:val="22"/>
        </w:rPr>
        <w:t>services</w:t>
      </w:r>
      <w:proofErr w:type="spellEnd"/>
      <w:r w:rsidRPr="00BB6CF3">
        <w:rPr>
          <w:rFonts w:ascii="Calibri" w:hAnsi="Calibri" w:cs="Calibri"/>
          <w:szCs w:val="22"/>
        </w:rPr>
        <w:t>.</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Υποστήριξη ορισμού συνημμένων (</w:t>
      </w:r>
      <w:proofErr w:type="spellStart"/>
      <w:r w:rsidRPr="00BB6CF3">
        <w:rPr>
          <w:rFonts w:ascii="Calibri" w:hAnsi="Calibri" w:cs="Calibri"/>
          <w:szCs w:val="22"/>
        </w:rPr>
        <w:t>attachments</w:t>
      </w:r>
      <w:proofErr w:type="spellEnd"/>
      <w:r w:rsidRPr="00BB6CF3">
        <w:rPr>
          <w:rFonts w:ascii="Calibri" w:hAnsi="Calibri" w:cs="Calibri"/>
          <w:szCs w:val="22"/>
        </w:rPr>
        <w:t>) σε κάθε βήμα (</w:t>
      </w:r>
      <w:proofErr w:type="spellStart"/>
      <w:r w:rsidRPr="00BB6CF3">
        <w:rPr>
          <w:rFonts w:ascii="Calibri" w:hAnsi="Calibri" w:cs="Calibri"/>
          <w:szCs w:val="22"/>
        </w:rPr>
        <w:t>task</w:t>
      </w:r>
      <w:proofErr w:type="spellEnd"/>
      <w:r w:rsidRPr="00BB6CF3">
        <w:rPr>
          <w:rFonts w:ascii="Calibri" w:hAnsi="Calibri" w:cs="Calibri"/>
          <w:szCs w:val="22"/>
        </w:rPr>
        <w:t>) των ροών εργασίας.</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 xml:space="preserve">Η πρόσβαση των χρηστών των Γραμματειών των Τμημάτων γίνεται μέσω </w:t>
      </w:r>
      <w:proofErr w:type="spellStart"/>
      <w:r w:rsidRPr="00BB6CF3">
        <w:rPr>
          <w:rFonts w:ascii="Calibri" w:hAnsi="Calibri" w:cs="Calibri"/>
          <w:szCs w:val="22"/>
        </w:rPr>
        <w:t>web</w:t>
      </w:r>
      <w:proofErr w:type="spellEnd"/>
      <w:r w:rsidRPr="00BB6CF3">
        <w:rPr>
          <w:rFonts w:ascii="Calibri" w:hAnsi="Calibri" w:cs="Calibri"/>
          <w:szCs w:val="22"/>
        </w:rPr>
        <w:t xml:space="preserve"> γραφικού περιβάλλοντος (ενδεικτικά μέσω κοινού </w:t>
      </w:r>
      <w:proofErr w:type="spellStart"/>
      <w:r w:rsidRPr="00BB6CF3">
        <w:rPr>
          <w:rFonts w:ascii="Calibri" w:hAnsi="Calibri" w:cs="Calibri"/>
          <w:szCs w:val="22"/>
        </w:rPr>
        <w:t>φυλλομετρητή</w:t>
      </w:r>
      <w:proofErr w:type="spellEnd"/>
      <w:r w:rsidRPr="00BB6CF3">
        <w:rPr>
          <w:rFonts w:ascii="Calibri" w:hAnsi="Calibri" w:cs="Calibri"/>
          <w:szCs w:val="22"/>
        </w:rPr>
        <w:t xml:space="preserve"> </w:t>
      </w:r>
      <w:proofErr w:type="spellStart"/>
      <w:r w:rsidRPr="00BB6CF3">
        <w:rPr>
          <w:rFonts w:ascii="Calibri" w:hAnsi="Calibri" w:cs="Calibri"/>
          <w:szCs w:val="22"/>
        </w:rPr>
        <w:t>web</w:t>
      </w:r>
      <w:proofErr w:type="spellEnd"/>
      <w:r w:rsidRPr="00BB6CF3">
        <w:rPr>
          <w:rFonts w:ascii="Calibri" w:hAnsi="Calibri" w:cs="Calibri"/>
          <w:szCs w:val="22"/>
        </w:rPr>
        <w:t>)</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Ο χρήστης βλέπει τις ροές εργασίας που τον αφορούν και τις λειτουργίες που μπορεί να επιτελέσει (προσωποποίηση του περιβάλλοντος εργασίας). Δυνατότητα εμφάνισης των εργασιών του κάθε χρήστη που εκκρεμούν.</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Το σύστημα παρέχει τη δυνατότητα στους χρήστες να εκτυπώνουν τα διαγράμματα που απεικονίζουν ροές εργασίας.</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 xml:space="preserve">Υποστηρίζεται η υλοποίηση επιχειρησιακών κανόνων της φοιτητικής μέριμνας για κάθε Τμήμα χωριστά. Πχ. αιτήσεις φοιτητών για πιστοποιητικά. </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Το σύστημα παρέχει δυνατότητα τροποποίησης των ροών εργασιών από τους διαχειριστές των ροών (</w:t>
      </w:r>
      <w:proofErr w:type="spellStart"/>
      <w:r w:rsidRPr="00BB6CF3">
        <w:rPr>
          <w:rFonts w:ascii="Calibri" w:hAnsi="Calibri" w:cs="Calibri"/>
          <w:szCs w:val="22"/>
        </w:rPr>
        <w:t>workflow</w:t>
      </w:r>
      <w:proofErr w:type="spellEnd"/>
      <w:r w:rsidRPr="00BB6CF3">
        <w:rPr>
          <w:rFonts w:ascii="Calibri" w:hAnsi="Calibri" w:cs="Calibri"/>
          <w:szCs w:val="22"/>
        </w:rPr>
        <w:t>/</w:t>
      </w:r>
      <w:proofErr w:type="spellStart"/>
      <w:r w:rsidRPr="00BB6CF3">
        <w:rPr>
          <w:rFonts w:ascii="Calibri" w:hAnsi="Calibri" w:cs="Calibri"/>
          <w:szCs w:val="22"/>
        </w:rPr>
        <w:t>process</w:t>
      </w:r>
      <w:proofErr w:type="spellEnd"/>
      <w:r w:rsidRPr="00BB6CF3">
        <w:rPr>
          <w:rFonts w:ascii="Calibri" w:hAnsi="Calibri" w:cs="Calibri"/>
          <w:szCs w:val="22"/>
        </w:rPr>
        <w:t xml:space="preserve"> </w:t>
      </w:r>
      <w:proofErr w:type="spellStart"/>
      <w:r w:rsidRPr="00BB6CF3">
        <w:rPr>
          <w:rFonts w:ascii="Calibri" w:hAnsi="Calibri" w:cs="Calibri"/>
          <w:szCs w:val="22"/>
        </w:rPr>
        <w:t>managers</w:t>
      </w:r>
      <w:proofErr w:type="spellEnd"/>
      <w:r w:rsidRPr="00BB6CF3">
        <w:rPr>
          <w:rFonts w:ascii="Calibri" w:hAnsi="Calibri" w:cs="Calibri"/>
          <w:szCs w:val="22"/>
        </w:rPr>
        <w:t>).</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Το σύστημα επιτρέπει την παρακολούθηση της κατάστασης και ροής των εργασιών και τη διεκπεραίωση των εργασιών σε επίπεδο χρήστη.</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Υποστήριξη σύγχρονων και ασύγχρονων βημάτων (</w:t>
      </w:r>
      <w:proofErr w:type="spellStart"/>
      <w:r w:rsidRPr="00BB6CF3">
        <w:rPr>
          <w:rFonts w:ascii="Calibri" w:hAnsi="Calibri" w:cs="Calibri"/>
          <w:szCs w:val="22"/>
        </w:rPr>
        <w:t>tasks</w:t>
      </w:r>
      <w:proofErr w:type="spellEnd"/>
      <w:r w:rsidRPr="00BB6CF3">
        <w:rPr>
          <w:rFonts w:ascii="Calibri" w:hAnsi="Calibri" w:cs="Calibri"/>
          <w:szCs w:val="22"/>
        </w:rPr>
        <w:t>).</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Το σύστημα παρέχει τη δυνατότητα να εμφανίζονται σε κατάλληλο διαμορφωμένο περιβάλλον αναλυτικά στοιχεία για κάθε βήμα των ροών εργασίας, π.χ. περιγραφή, κατάσταση, ημερομηνία ολοκλήρωσης, υπεύθυνος κλπ.</w:t>
      </w:r>
    </w:p>
    <w:p w:rsidR="00D73DA6" w:rsidRPr="00BB6CF3" w:rsidRDefault="00D73DA6" w:rsidP="00302D2E">
      <w:pPr>
        <w:pStyle w:val="af1"/>
        <w:numPr>
          <w:ilvl w:val="0"/>
          <w:numId w:val="66"/>
        </w:numPr>
        <w:rPr>
          <w:rFonts w:ascii="Calibri" w:hAnsi="Calibri" w:cs="Calibri"/>
          <w:szCs w:val="22"/>
        </w:rPr>
      </w:pPr>
      <w:r w:rsidRPr="00BB6CF3">
        <w:rPr>
          <w:rFonts w:ascii="Calibri" w:hAnsi="Calibri" w:cs="Calibri"/>
          <w:szCs w:val="22"/>
        </w:rPr>
        <w:t>Σε κάθε διακοπή στην εκτέλεση μίας εργασίας (π.χ. λόγω αστοχίας του συστήματος) κατά την επανεκκίνηση του συστήματος, κάθε στιγμιότυπο οποιασδήποτε ροής εργασίας, το οποίο εκτελούνταν κατά την εμφάνιση του προβλήματος, να συνεχίζει κανονικά από το σημείο στο οποίο διακόπηκε, εφόσον αυτό είναι εφικτό.</w:t>
      </w:r>
    </w:p>
    <w:p w:rsidR="00D73DA6" w:rsidRPr="00BB6CF3" w:rsidRDefault="00D73DA6" w:rsidP="00BB6CF3">
      <w:pPr>
        <w:jc w:val="both"/>
        <w:rPr>
          <w:rFonts w:cs="Calibri"/>
          <w:szCs w:val="22"/>
          <w:u w:val="single"/>
        </w:rPr>
      </w:pPr>
    </w:p>
    <w:p w:rsidR="00D73DA6" w:rsidRPr="00BA2CA5" w:rsidRDefault="00D73DA6" w:rsidP="00BB6CF3">
      <w:pPr>
        <w:jc w:val="both"/>
        <w:rPr>
          <w:rFonts w:cs="Calibri"/>
          <w:szCs w:val="22"/>
          <w:u w:val="single"/>
        </w:rPr>
      </w:pPr>
      <w:r w:rsidRPr="00BA2CA5">
        <w:rPr>
          <w:rFonts w:cs="Calibri"/>
          <w:szCs w:val="22"/>
          <w:u w:val="single"/>
        </w:rPr>
        <w:t>Υποσύστημα προε</w:t>
      </w:r>
      <w:r w:rsidR="004C36E2">
        <w:rPr>
          <w:rFonts w:cs="Calibri"/>
          <w:szCs w:val="22"/>
          <w:u w:val="single"/>
        </w:rPr>
        <w:t>γ</w:t>
      </w:r>
      <w:r w:rsidRPr="00BA2CA5">
        <w:rPr>
          <w:rFonts w:cs="Calibri"/>
          <w:szCs w:val="22"/>
          <w:u w:val="single"/>
        </w:rPr>
        <w:t xml:space="preserve">γραφών φοιτητών </w:t>
      </w:r>
    </w:p>
    <w:p w:rsidR="00D73DA6" w:rsidRPr="00BB6CF3" w:rsidRDefault="00D73DA6" w:rsidP="00BB6CF3">
      <w:pPr>
        <w:autoSpaceDE w:val="0"/>
        <w:autoSpaceDN w:val="0"/>
        <w:adjustRightInd w:val="0"/>
        <w:jc w:val="both"/>
        <w:rPr>
          <w:rFonts w:eastAsia="Calibri" w:cs="Calibri"/>
          <w:szCs w:val="22"/>
          <w:lang w:eastAsia="en-US"/>
        </w:rPr>
      </w:pPr>
      <w:r w:rsidRPr="00BB6CF3">
        <w:rPr>
          <w:rFonts w:eastAsia="Calibri" w:cs="Calibri"/>
          <w:szCs w:val="22"/>
          <w:lang w:eastAsia="en-US"/>
        </w:rPr>
        <w:t xml:space="preserve">Το Υποσύστημα Διαχείρισης Προπτυχιακών και Μεταπτυχιακών Φοιτητών ως νέα υπηρεσία των υποδομών Ηλεκτρονικού Πανεπιστημίου του Ακαδημαϊκού Ιδρύματος, θα παρέχει τη δυνατότητα ηλεκτρονικής προεγγραφής στους πρωτοετείς φοιτητές του. Με τη διαδικασία της προεγγραφής ο πρωτοετής φοιτητής θα πραγματοποιεί αρχική ηλεκτρονική εγγραφή στο Τμήμα/Σχολή του Ακαδημαϊκού Ιδρύματος δίχως να είναι αναγκαία η φυσική του παρουσία στο γκισέ της Γραμματείας. </w:t>
      </w:r>
    </w:p>
    <w:p w:rsidR="00D73DA6" w:rsidRPr="00BB6CF3" w:rsidRDefault="00D73DA6" w:rsidP="00BB6CF3">
      <w:pPr>
        <w:autoSpaceDE w:val="0"/>
        <w:autoSpaceDN w:val="0"/>
        <w:adjustRightInd w:val="0"/>
        <w:jc w:val="both"/>
        <w:rPr>
          <w:rFonts w:eastAsia="Calibri" w:cs="Calibri"/>
          <w:szCs w:val="22"/>
          <w:lang w:eastAsia="en-US"/>
        </w:rPr>
      </w:pPr>
    </w:p>
    <w:p w:rsidR="00D73DA6" w:rsidRPr="00BB6CF3" w:rsidRDefault="00D73DA6" w:rsidP="00BB6CF3">
      <w:pPr>
        <w:autoSpaceDE w:val="0"/>
        <w:autoSpaceDN w:val="0"/>
        <w:adjustRightInd w:val="0"/>
        <w:jc w:val="both"/>
        <w:rPr>
          <w:rFonts w:eastAsia="Calibri" w:cs="Calibri"/>
          <w:szCs w:val="22"/>
          <w:lang w:eastAsia="en-US"/>
        </w:rPr>
      </w:pPr>
      <w:r w:rsidRPr="00BB6CF3">
        <w:rPr>
          <w:rFonts w:eastAsia="Calibri" w:cs="Calibri"/>
          <w:szCs w:val="22"/>
          <w:lang w:eastAsia="en-US"/>
        </w:rPr>
        <w:t xml:space="preserve">Για τις ανάγκες της αρχικής ηλεκτρονικής ταυτοποίησης του πρωτοετή θα γίνεται χρήση των δεδομένων του αρχείου των επιτυχόντων που αποστέλλεται από το ΥΠΔΒΜΘ. Συγκεκριμένα ο πρωτοετής φοιτητής θα καταχωρεί στο σύστημα τον Κωδικό Αριθμό του Υποψηφίου, το Ονοματεπώνυμό του, το Έτος Γέννησής του, τον Κωδικό του Λυκείου του, τον Κωδικό της Σχολής Επιτυχίας και το σύνολο των Μορίων που έχει συγκεντρώσει. Μετά την ταυτοποίηση των αρχικών του στοιχείων, ο υποψήφιος φοιτητής θα είναι σε θέση να </w:t>
      </w:r>
      <w:r w:rsidRPr="00BB6CF3">
        <w:rPr>
          <w:rFonts w:eastAsia="Calibri" w:cs="Calibri"/>
          <w:szCs w:val="22"/>
          <w:lang w:eastAsia="en-US"/>
        </w:rPr>
        <w:lastRenderedPageBreak/>
        <w:t>καταχωρήσει μέσω ηλεκτρονικής αίτησης το σύνολο των δεδομένων που απαιτούνται για την εγγραφή του. Το Διοικητικό Προσωπικό της Γραμματείας δύναται να επικοινωνεί τηλεφωνικώς με τον πρωτοετή φοιτητή για διευκρινήσεις επί της ηλεκτρονικής αίτησης προεγγραφής.</w:t>
      </w:r>
    </w:p>
    <w:p w:rsidR="00D73DA6" w:rsidRPr="00BB6CF3" w:rsidRDefault="00D73DA6" w:rsidP="00BB6CF3">
      <w:pPr>
        <w:autoSpaceDE w:val="0"/>
        <w:autoSpaceDN w:val="0"/>
        <w:adjustRightInd w:val="0"/>
        <w:jc w:val="both"/>
        <w:rPr>
          <w:rFonts w:eastAsia="Calibri" w:cs="Calibri"/>
          <w:szCs w:val="22"/>
          <w:lang w:eastAsia="en-US"/>
        </w:rPr>
      </w:pPr>
    </w:p>
    <w:p w:rsidR="00D73DA6" w:rsidRPr="00BB6CF3" w:rsidRDefault="00D73DA6" w:rsidP="00BB6CF3">
      <w:pPr>
        <w:autoSpaceDE w:val="0"/>
        <w:autoSpaceDN w:val="0"/>
        <w:adjustRightInd w:val="0"/>
        <w:jc w:val="both"/>
        <w:rPr>
          <w:rFonts w:eastAsia="Calibri" w:cs="Calibri"/>
          <w:szCs w:val="22"/>
          <w:lang w:eastAsia="en-US"/>
        </w:rPr>
      </w:pPr>
      <w:r w:rsidRPr="00BB6CF3">
        <w:rPr>
          <w:rFonts w:eastAsia="Calibri" w:cs="Calibri"/>
          <w:szCs w:val="22"/>
          <w:lang w:eastAsia="en-US"/>
        </w:rPr>
        <w:t xml:space="preserve">Η ηλεκτρονική αίτηση προεγγραφής θα επέχει θέση υπεύθυνης δήλωσης και θα γίνεται αρχικά αποδεκτή από την Γραμματεία. </w:t>
      </w:r>
    </w:p>
    <w:p w:rsidR="00D73DA6" w:rsidRPr="00BB6CF3" w:rsidRDefault="00D73DA6" w:rsidP="00BB6CF3">
      <w:pPr>
        <w:autoSpaceDE w:val="0"/>
        <w:autoSpaceDN w:val="0"/>
        <w:adjustRightInd w:val="0"/>
        <w:jc w:val="both"/>
        <w:rPr>
          <w:rFonts w:eastAsia="Calibri" w:cs="Calibri"/>
          <w:szCs w:val="22"/>
          <w:lang w:eastAsia="en-US"/>
        </w:rPr>
      </w:pPr>
    </w:p>
    <w:p w:rsidR="00D73DA6" w:rsidRPr="00BB6CF3" w:rsidRDefault="00D73DA6" w:rsidP="00BB6CF3">
      <w:pPr>
        <w:autoSpaceDE w:val="0"/>
        <w:autoSpaceDN w:val="0"/>
        <w:adjustRightInd w:val="0"/>
        <w:jc w:val="both"/>
        <w:rPr>
          <w:rFonts w:eastAsia="Calibri" w:cs="Calibri"/>
          <w:szCs w:val="22"/>
          <w:lang w:eastAsia="en-US"/>
        </w:rPr>
      </w:pPr>
      <w:r w:rsidRPr="00BB6CF3">
        <w:rPr>
          <w:rFonts w:cs="Calibri"/>
          <w:szCs w:val="22"/>
          <w:lang w:eastAsia="en-US"/>
        </w:rPr>
        <w:t>Σε δεύτερη φάση ο πρωτοετής φοιτητής θα καταθέτει τα απαιτούμενα πρωτότυπα έγγραφα στη Γραμματεία για την ολοκλήρωση της εγγραφής, ώστε αφενός να διαπιστωθεί η εγκυρότητα των αρχικά απεσταλμένων ηλεκτρονικών δεδομένων και αφετέρου να καταχωρηθούν τα έγγραφα στο αρχείο της Γραμματείας.</w:t>
      </w:r>
      <w:r w:rsidRPr="00BB6CF3">
        <w:rPr>
          <w:rFonts w:eastAsia="Calibri" w:cs="Calibri"/>
          <w:szCs w:val="22"/>
          <w:lang w:eastAsia="en-US"/>
        </w:rPr>
        <w:t xml:space="preserve"> </w:t>
      </w:r>
    </w:p>
    <w:p w:rsidR="00D73DA6" w:rsidRPr="00BB6CF3" w:rsidRDefault="00D73DA6" w:rsidP="00BB6CF3">
      <w:pPr>
        <w:autoSpaceDE w:val="0"/>
        <w:autoSpaceDN w:val="0"/>
        <w:adjustRightInd w:val="0"/>
        <w:jc w:val="both"/>
        <w:rPr>
          <w:rFonts w:eastAsia="Calibri" w:cs="Calibri"/>
          <w:szCs w:val="22"/>
          <w:lang w:eastAsia="en-US"/>
        </w:rPr>
      </w:pPr>
    </w:p>
    <w:p w:rsidR="00D73DA6" w:rsidRPr="00BB6CF3" w:rsidRDefault="00D73DA6" w:rsidP="00BB6CF3">
      <w:pPr>
        <w:autoSpaceDE w:val="0"/>
        <w:autoSpaceDN w:val="0"/>
        <w:adjustRightInd w:val="0"/>
        <w:jc w:val="both"/>
        <w:rPr>
          <w:rFonts w:eastAsia="Calibri" w:cs="Calibri"/>
          <w:szCs w:val="22"/>
          <w:lang w:eastAsia="en-US"/>
        </w:rPr>
      </w:pPr>
      <w:r w:rsidRPr="00BB6CF3">
        <w:rPr>
          <w:rFonts w:eastAsia="Calibri" w:cs="Calibri"/>
          <w:szCs w:val="22"/>
          <w:lang w:eastAsia="en-US"/>
        </w:rPr>
        <w:t xml:space="preserve">Η διαδικασία αυτή θα απαλλάξει τους φοιτητές από το να συνωστίζονται στα γκισέ των γραμματειών για κατάθεση και έλεγχο δικαιολογητικών, ενώ παράλληλα θα διευκολυνθεί το έργο των γραμματειών. </w:t>
      </w:r>
    </w:p>
    <w:p w:rsidR="00D73DA6" w:rsidRPr="00BB6CF3" w:rsidRDefault="00D73DA6" w:rsidP="00BB6CF3">
      <w:pPr>
        <w:autoSpaceDE w:val="0"/>
        <w:autoSpaceDN w:val="0"/>
        <w:adjustRightInd w:val="0"/>
        <w:jc w:val="both"/>
        <w:rPr>
          <w:rFonts w:eastAsia="Calibri" w:cs="Calibri"/>
          <w:szCs w:val="22"/>
          <w:lang w:eastAsia="en-US"/>
        </w:rPr>
      </w:pPr>
      <w:r w:rsidRPr="00BB6CF3">
        <w:rPr>
          <w:rFonts w:eastAsia="Calibri" w:cs="Calibri"/>
          <w:szCs w:val="22"/>
          <w:lang w:eastAsia="en-US"/>
        </w:rPr>
        <w:t xml:space="preserve">Το υποσύστημα προεγγραφών θα υλοποιηθεί μέσω του υποσυστήματος διαχείρισης ροών </w:t>
      </w:r>
      <w:proofErr w:type="spellStart"/>
      <w:r w:rsidRPr="00BB6CF3">
        <w:rPr>
          <w:rFonts w:eastAsia="Calibri" w:cs="Calibri"/>
          <w:szCs w:val="22"/>
          <w:lang w:eastAsia="en-US"/>
        </w:rPr>
        <w:t>φοιτητολογίου</w:t>
      </w:r>
      <w:proofErr w:type="spellEnd"/>
      <w:r w:rsidRPr="00BB6CF3">
        <w:rPr>
          <w:rFonts w:eastAsia="Calibri" w:cs="Calibri"/>
          <w:szCs w:val="22"/>
          <w:lang w:eastAsia="en-US"/>
        </w:rPr>
        <w:t xml:space="preserve"> και θα ολοκληρωθεί με το σύνολο των υφιστάμενων και νέων υποσυστημάτων. </w:t>
      </w:r>
    </w:p>
    <w:p w:rsidR="00D73DA6" w:rsidRPr="00BB6CF3" w:rsidRDefault="00D73DA6" w:rsidP="00BB6CF3">
      <w:pPr>
        <w:jc w:val="both"/>
        <w:rPr>
          <w:rFonts w:cs="Calibri"/>
          <w:szCs w:val="22"/>
          <w:u w:val="single"/>
        </w:rPr>
      </w:pPr>
    </w:p>
    <w:p w:rsidR="00D73DA6" w:rsidRPr="00BA2CA5" w:rsidRDefault="00D73DA6" w:rsidP="00BB6CF3">
      <w:pPr>
        <w:jc w:val="both"/>
        <w:rPr>
          <w:rFonts w:cs="Calibri"/>
          <w:szCs w:val="22"/>
          <w:u w:val="single"/>
        </w:rPr>
      </w:pPr>
      <w:r w:rsidRPr="00BA2CA5">
        <w:rPr>
          <w:rFonts w:cs="Calibri"/>
          <w:szCs w:val="22"/>
          <w:u w:val="single"/>
        </w:rPr>
        <w:t xml:space="preserve">Υποσύστημα κεντρικής γραμματείας </w:t>
      </w:r>
    </w:p>
    <w:p w:rsidR="00D73DA6" w:rsidRPr="00BB6CF3" w:rsidRDefault="00D73DA6" w:rsidP="00BD161D">
      <w:pPr>
        <w:jc w:val="both"/>
        <w:rPr>
          <w:rFonts w:eastAsia="Microsoft YaHei"/>
        </w:rPr>
      </w:pPr>
      <w:r w:rsidRPr="00BB6CF3">
        <w:rPr>
          <w:rFonts w:eastAsia="Microsoft YaHei"/>
        </w:rPr>
        <w:t xml:space="preserve">Στα πλαίσια του έργου το εν λόγω υποσύστημα θα ολοκληρωθεί με διαδικασίες για την υποστήριξη Κεντρικής Γραμματείας. Μέσω </w:t>
      </w:r>
      <w:r w:rsidRPr="00BB6CF3">
        <w:rPr>
          <w:rFonts w:eastAsia="Microsoft YaHei"/>
          <w:lang w:val="en-US"/>
        </w:rPr>
        <w:t>web</w:t>
      </w:r>
      <w:r w:rsidRPr="00BB6CF3">
        <w:rPr>
          <w:rFonts w:eastAsia="Microsoft YaHei"/>
        </w:rPr>
        <w:t xml:space="preserve"> </w:t>
      </w:r>
      <w:r w:rsidRPr="00BB6CF3">
        <w:rPr>
          <w:rFonts w:eastAsia="Microsoft YaHei"/>
          <w:lang w:val="en-US"/>
        </w:rPr>
        <w:t>interface</w:t>
      </w:r>
      <w:r w:rsidRPr="00BB6CF3">
        <w:rPr>
          <w:rFonts w:eastAsia="Microsoft YaHei"/>
        </w:rPr>
        <w:t xml:space="preserve"> θα δίδεται τη δυνατότητα πρόσβασης στα δεδομένα του ΟΠΣ Φοιτητικής Μέριμνας καθώς και τη δυνατότητα εκτέλεσης σε κεντρικό επίπεδο κάποιων διαδικασιών που αφορούν τη διαχείριση των φοιτητών, των τμημάτων και των ακαδημαϊκών υποθέσεων. Ενδεικτικά οι υπηρεσίες που θα παρέχονται είναι οι παρακάτω:</w:t>
      </w:r>
    </w:p>
    <w:p w:rsidR="00D73DA6" w:rsidRPr="00BB6CF3" w:rsidRDefault="00D73DA6" w:rsidP="00302D2E">
      <w:pPr>
        <w:pStyle w:val="af1"/>
        <w:numPr>
          <w:ilvl w:val="0"/>
          <w:numId w:val="74"/>
        </w:numPr>
        <w:spacing w:after="200"/>
        <w:rPr>
          <w:rFonts w:asciiTheme="minorHAnsi" w:eastAsia="Microsoft YaHei" w:hAnsiTheme="minorHAnsi" w:cstheme="minorHAnsi"/>
          <w:szCs w:val="22"/>
        </w:rPr>
      </w:pPr>
      <w:r w:rsidRPr="00BB6CF3">
        <w:rPr>
          <w:rFonts w:asciiTheme="minorHAnsi" w:eastAsia="Microsoft YaHei" w:hAnsiTheme="minorHAnsi" w:cstheme="minorHAnsi"/>
          <w:szCs w:val="22"/>
        </w:rPr>
        <w:t>Αναζήτηση φοιτητών συνολικά στη ΒΔ του ΠΣ Φοιτητικής Μέριμνας βάσει συγκεκριμένων πεδίων ώστε να επιστρέφει τα στοιχεία των φοιτητών ανεξαρτήτως του τμήματος στο οποίο ανήκουν.</w:t>
      </w:r>
    </w:p>
    <w:p w:rsidR="00D73DA6" w:rsidRPr="00BB6CF3" w:rsidRDefault="00D73DA6" w:rsidP="00302D2E">
      <w:pPr>
        <w:pStyle w:val="af1"/>
        <w:numPr>
          <w:ilvl w:val="0"/>
          <w:numId w:val="74"/>
        </w:numPr>
        <w:spacing w:after="200"/>
        <w:rPr>
          <w:rFonts w:asciiTheme="minorHAnsi" w:eastAsia="Microsoft YaHei" w:hAnsiTheme="minorHAnsi" w:cstheme="minorHAnsi"/>
          <w:szCs w:val="22"/>
        </w:rPr>
      </w:pPr>
      <w:r w:rsidRPr="00BB6CF3">
        <w:rPr>
          <w:rFonts w:asciiTheme="minorHAnsi" w:eastAsia="Microsoft YaHei" w:hAnsiTheme="minorHAnsi" w:cstheme="minorHAnsi"/>
          <w:szCs w:val="22"/>
        </w:rPr>
        <w:t>Προβολή της καρτέλας του φοιτητή με τα προσωπικά και τα φοιτητικά του στοιχεία χωρίς δικαίωμα επεξεργασίας τους.</w:t>
      </w:r>
    </w:p>
    <w:p w:rsidR="00D73DA6" w:rsidRPr="00BB6CF3" w:rsidRDefault="00D73DA6" w:rsidP="00302D2E">
      <w:pPr>
        <w:pStyle w:val="af1"/>
        <w:numPr>
          <w:ilvl w:val="0"/>
          <w:numId w:val="74"/>
        </w:numPr>
        <w:spacing w:after="200"/>
        <w:rPr>
          <w:rFonts w:asciiTheme="minorHAnsi" w:eastAsia="Microsoft YaHei" w:hAnsiTheme="minorHAnsi" w:cstheme="minorHAnsi"/>
          <w:szCs w:val="22"/>
        </w:rPr>
      </w:pPr>
      <w:r w:rsidRPr="00BB6CF3">
        <w:rPr>
          <w:rFonts w:asciiTheme="minorHAnsi" w:eastAsia="Microsoft YaHei" w:hAnsiTheme="minorHAnsi" w:cstheme="minorHAnsi"/>
          <w:szCs w:val="22"/>
        </w:rPr>
        <w:t>Εμφάνιση των δηλώσεων μαθημάτων ανά φοιτητή.</w:t>
      </w:r>
    </w:p>
    <w:p w:rsidR="00D73DA6" w:rsidRPr="00BB6CF3" w:rsidRDefault="00D73DA6" w:rsidP="00302D2E">
      <w:pPr>
        <w:pStyle w:val="af1"/>
        <w:numPr>
          <w:ilvl w:val="0"/>
          <w:numId w:val="74"/>
        </w:numPr>
        <w:spacing w:after="200"/>
        <w:rPr>
          <w:rFonts w:asciiTheme="minorHAnsi" w:eastAsia="Microsoft YaHei" w:hAnsiTheme="minorHAnsi" w:cstheme="minorHAnsi"/>
          <w:szCs w:val="22"/>
        </w:rPr>
      </w:pPr>
      <w:r w:rsidRPr="00BB6CF3">
        <w:rPr>
          <w:rFonts w:asciiTheme="minorHAnsi" w:eastAsia="Microsoft YaHei" w:hAnsiTheme="minorHAnsi" w:cstheme="minorHAnsi"/>
          <w:szCs w:val="22"/>
        </w:rPr>
        <w:t>Εμφάνιση καρτέλας βαθμολογίας μαθημάτων ανά φοιτητή, βαθμολογίες εξετάσεων που έχει συμμετάσχει ο κάθε φοιτητής.</w:t>
      </w:r>
    </w:p>
    <w:p w:rsidR="00D73DA6" w:rsidRPr="00BB6CF3" w:rsidRDefault="00D73DA6" w:rsidP="00302D2E">
      <w:pPr>
        <w:pStyle w:val="af1"/>
        <w:numPr>
          <w:ilvl w:val="0"/>
          <w:numId w:val="74"/>
        </w:numPr>
        <w:spacing w:after="200"/>
        <w:rPr>
          <w:rFonts w:asciiTheme="minorHAnsi" w:eastAsia="Microsoft YaHei" w:hAnsiTheme="minorHAnsi" w:cstheme="minorHAnsi"/>
          <w:szCs w:val="22"/>
        </w:rPr>
      </w:pPr>
      <w:r w:rsidRPr="00BB6CF3">
        <w:rPr>
          <w:rFonts w:asciiTheme="minorHAnsi" w:eastAsia="Microsoft YaHei" w:hAnsiTheme="minorHAnsi" w:cstheme="minorHAnsi"/>
          <w:szCs w:val="22"/>
        </w:rPr>
        <w:t>Εμ</w:t>
      </w:r>
      <w:r w:rsidR="004C36E2">
        <w:rPr>
          <w:rFonts w:asciiTheme="minorHAnsi" w:eastAsia="Microsoft YaHei" w:hAnsiTheme="minorHAnsi" w:cstheme="minorHAnsi"/>
          <w:szCs w:val="22"/>
        </w:rPr>
        <w:t>φάνιση οριστικοποιημένων βαθμολογί</w:t>
      </w:r>
      <w:r w:rsidRPr="00BB6CF3">
        <w:rPr>
          <w:rFonts w:asciiTheme="minorHAnsi" w:eastAsia="Microsoft YaHei" w:hAnsiTheme="minorHAnsi" w:cstheme="minorHAnsi"/>
          <w:szCs w:val="22"/>
        </w:rPr>
        <w:t>ων εξετάσεων μαθημάτων χωρίς δικαίωμα επεξεργασίας.</w:t>
      </w:r>
    </w:p>
    <w:p w:rsidR="00D73DA6" w:rsidRPr="00BB6CF3" w:rsidRDefault="00D73DA6" w:rsidP="00302D2E">
      <w:pPr>
        <w:pStyle w:val="af1"/>
        <w:numPr>
          <w:ilvl w:val="0"/>
          <w:numId w:val="74"/>
        </w:numPr>
        <w:spacing w:after="200"/>
        <w:rPr>
          <w:rFonts w:asciiTheme="minorHAnsi" w:eastAsia="Microsoft YaHei" w:hAnsiTheme="minorHAnsi" w:cstheme="minorHAnsi"/>
          <w:szCs w:val="22"/>
        </w:rPr>
      </w:pPr>
      <w:r w:rsidRPr="00BB6CF3">
        <w:rPr>
          <w:rFonts w:asciiTheme="minorHAnsi" w:eastAsia="Microsoft YaHei" w:hAnsiTheme="minorHAnsi" w:cstheme="minorHAnsi"/>
          <w:szCs w:val="22"/>
        </w:rPr>
        <w:t>Έκδοση πιστοποιητικών, βεβαιώσεων και αναλυτικών για φοιτητές.</w:t>
      </w:r>
    </w:p>
    <w:p w:rsidR="00D73DA6" w:rsidRPr="00BB6CF3" w:rsidRDefault="00D73DA6" w:rsidP="00302D2E">
      <w:pPr>
        <w:pStyle w:val="af1"/>
        <w:numPr>
          <w:ilvl w:val="0"/>
          <w:numId w:val="74"/>
        </w:numPr>
        <w:spacing w:after="200"/>
        <w:rPr>
          <w:rFonts w:asciiTheme="minorHAnsi" w:eastAsia="Microsoft YaHei" w:hAnsiTheme="minorHAnsi" w:cstheme="minorHAnsi"/>
          <w:szCs w:val="22"/>
        </w:rPr>
      </w:pPr>
      <w:r w:rsidRPr="00BB6CF3">
        <w:rPr>
          <w:rFonts w:asciiTheme="minorHAnsi" w:eastAsia="Microsoft YaHei" w:hAnsiTheme="minorHAnsi" w:cstheme="minorHAnsi"/>
          <w:szCs w:val="22"/>
        </w:rPr>
        <w:t>Εμφάνιση των αιτήσεων των φοιτητών από Web που εκκρεμούν ανεξάρτητα από το τμήμα που ανήκουν.</w:t>
      </w:r>
    </w:p>
    <w:p w:rsidR="00D73DA6" w:rsidRPr="00BB6CF3" w:rsidRDefault="00D73DA6" w:rsidP="00302D2E">
      <w:pPr>
        <w:pStyle w:val="af1"/>
        <w:numPr>
          <w:ilvl w:val="0"/>
          <w:numId w:val="74"/>
        </w:numPr>
        <w:spacing w:after="200"/>
        <w:rPr>
          <w:rFonts w:asciiTheme="minorHAnsi" w:eastAsia="Microsoft YaHei" w:hAnsiTheme="minorHAnsi" w:cstheme="minorHAnsi"/>
          <w:szCs w:val="22"/>
        </w:rPr>
      </w:pPr>
      <w:r w:rsidRPr="00BB6CF3">
        <w:rPr>
          <w:rFonts w:asciiTheme="minorHAnsi" w:eastAsia="Microsoft YaHei" w:hAnsiTheme="minorHAnsi" w:cstheme="minorHAnsi"/>
          <w:szCs w:val="22"/>
        </w:rPr>
        <w:t>Ολοκλήρωση των αιτήσεων φοιτητών που εκκρεμούν με την έκδοση των αιτούμενων πιστοποιητικών και ταυτόχρονη ενημέρωση του συστήματος φοιτητών σχετικά με την ολοκλήρωση της εργασίας.</w:t>
      </w:r>
    </w:p>
    <w:p w:rsidR="00D73DA6" w:rsidRPr="00BB6CF3" w:rsidRDefault="00D73DA6" w:rsidP="00302D2E">
      <w:pPr>
        <w:pStyle w:val="af1"/>
        <w:numPr>
          <w:ilvl w:val="0"/>
          <w:numId w:val="74"/>
        </w:numPr>
        <w:spacing w:after="200"/>
        <w:rPr>
          <w:rFonts w:asciiTheme="minorHAnsi" w:eastAsia="Microsoft YaHei" w:hAnsiTheme="minorHAnsi" w:cstheme="minorHAnsi"/>
          <w:szCs w:val="22"/>
        </w:rPr>
      </w:pPr>
      <w:r w:rsidRPr="00BB6CF3">
        <w:rPr>
          <w:rFonts w:asciiTheme="minorHAnsi" w:eastAsia="Microsoft YaHei" w:hAnsiTheme="minorHAnsi" w:cstheme="minorHAnsi"/>
          <w:szCs w:val="22"/>
        </w:rPr>
        <w:t>Δημιουργία λογαριασμών φοιτητών και εκτύπωση των στοιχείων αυτών για κάθε φοιτητή μετά την ολοκλήρωση της εγγραφής του.</w:t>
      </w:r>
    </w:p>
    <w:p w:rsidR="00D73DA6" w:rsidRPr="007D4B00" w:rsidRDefault="00D73DA6" w:rsidP="00BB6CF3">
      <w:pPr>
        <w:jc w:val="both"/>
        <w:rPr>
          <w:rFonts w:asciiTheme="minorHAnsi" w:eastAsia="Microsoft YaHei" w:hAnsiTheme="minorHAnsi" w:cstheme="minorHAnsi"/>
        </w:rPr>
      </w:pPr>
      <w:r w:rsidRPr="00BB6CF3">
        <w:rPr>
          <w:rFonts w:asciiTheme="minorHAnsi" w:eastAsia="Microsoft YaHei" w:hAnsiTheme="minorHAnsi" w:cstheme="minorHAnsi"/>
          <w:szCs w:val="22"/>
        </w:rPr>
        <w:t xml:space="preserve">Γενικότερα, η Κεντρική Γραμματεία να είναι σε θέση να εκτελεί σε κεντρικό επίπεδο Ιδρύματος και </w:t>
      </w:r>
      <w:r w:rsidRPr="007D4B00">
        <w:rPr>
          <w:rFonts w:asciiTheme="minorHAnsi" w:eastAsia="Microsoft YaHei" w:hAnsiTheme="minorHAnsi" w:cstheme="minorHAnsi"/>
        </w:rPr>
        <w:t>όχι Τμήματος αρκετές εργασίες που σχετίζονται με δεδομένα της Φοιτητικής Μέριμνας. Στα δεδομένα των φοιτητών όλων των τμημάτων να έχει πρόσβαση μόνο με δικαιώματα ανάγνωσης, όπου  οποιαδήποτε ενέργεια να καταγράφεται στο κεντρικό υποσύστημα καταγραφής γεγονότων.</w:t>
      </w:r>
    </w:p>
    <w:p w:rsidR="00D73DA6" w:rsidRPr="008D1B0C" w:rsidRDefault="00D73DA6" w:rsidP="00D73DA6">
      <w:pPr>
        <w:rPr>
          <w:rFonts w:cs="Tahoma"/>
        </w:rPr>
      </w:pPr>
    </w:p>
    <w:p w:rsidR="00D73DA6" w:rsidRPr="008D1B0C" w:rsidRDefault="007A298A" w:rsidP="00781CC4">
      <w:pPr>
        <w:pStyle w:val="3"/>
      </w:pPr>
      <w:bookmarkStart w:id="55" w:name="_Toc139278695"/>
      <w:bookmarkStart w:id="56" w:name="_Toc298340471"/>
      <w:bookmarkStart w:id="57" w:name="_Toc299555720"/>
      <w:r>
        <w:t xml:space="preserve"> </w:t>
      </w:r>
      <w:bookmarkStart w:id="58" w:name="_Toc316976605"/>
      <w:r w:rsidR="00D73DA6" w:rsidRPr="008D1B0C">
        <w:t>Λ</w:t>
      </w:r>
      <w:r w:rsidR="00AB6EB3">
        <w:t xml:space="preserve">ειτουργική Ενότητα “Υποσύστημα </w:t>
      </w:r>
      <w:r w:rsidR="00D73DA6" w:rsidRPr="008D1B0C">
        <w:t>Χρονικού Προγραμματισμού Αιθουσών</w:t>
      </w:r>
      <w:bookmarkEnd w:id="55"/>
      <w:r w:rsidR="00D73DA6" w:rsidRPr="008D1B0C">
        <w:t>”</w:t>
      </w:r>
      <w:bookmarkEnd w:id="56"/>
      <w:bookmarkEnd w:id="57"/>
      <w:bookmarkEnd w:id="58"/>
      <w:r w:rsidR="00D73DA6" w:rsidRPr="008D1B0C">
        <w:t xml:space="preserve"> </w:t>
      </w:r>
    </w:p>
    <w:p w:rsidR="00D73DA6" w:rsidRPr="00BA2CA5" w:rsidRDefault="00D73DA6" w:rsidP="00BA2CA5">
      <w:r w:rsidRPr="00BA2CA5">
        <w:t>ΒΑΣΙΚΗ ΛΕΙΤΟΥΡΓΙΚΟΤΗΤΑ</w:t>
      </w:r>
    </w:p>
    <w:p w:rsidR="00D73DA6" w:rsidRPr="008D1B0C" w:rsidRDefault="00BA2CA5" w:rsidP="00D73DA6">
      <w:pPr>
        <w:jc w:val="both"/>
        <w:rPr>
          <w:rFonts w:cs="Tahoma"/>
        </w:rPr>
      </w:pPr>
      <w:r>
        <w:rPr>
          <w:rFonts w:cs="Tahoma"/>
        </w:rPr>
        <w:t>Πέραν των ανωτέρω το</w:t>
      </w:r>
      <w:r w:rsidRPr="00BA2CA5">
        <w:rPr>
          <w:rFonts w:cs="Tahoma"/>
        </w:rPr>
        <w:t xml:space="preserve"> </w:t>
      </w:r>
      <w:r w:rsidR="00D73DA6" w:rsidRPr="008D1B0C">
        <w:rPr>
          <w:rFonts w:cs="Tahoma"/>
        </w:rPr>
        <w:t>ΠΣ θα πρέπει να διαθέτει κατάλληλο υποσύστημα, το οποίο να καλύπτει την κατάρτιση του προγράμματος μαθημάτων και εξετάσεων και τη διάθεση των αιθουσών για φροντιστηριακά μαθήματα, την εξυπηρέτηση διαφόρων διαλέξεων, σεμιναρίων κλπ. Συγκεκριμένα ζητούνται:  </w:t>
      </w:r>
    </w:p>
    <w:p w:rsidR="00D73DA6" w:rsidRPr="008D1B0C" w:rsidRDefault="00D73DA6" w:rsidP="00286CF4">
      <w:pPr>
        <w:numPr>
          <w:ilvl w:val="0"/>
          <w:numId w:val="29"/>
        </w:numPr>
        <w:spacing w:before="120"/>
        <w:ind w:left="714" w:hanging="357"/>
        <w:jc w:val="both"/>
        <w:rPr>
          <w:rFonts w:cs="Tahoma"/>
        </w:rPr>
      </w:pPr>
      <w:r w:rsidRPr="008D1B0C">
        <w:rPr>
          <w:rFonts w:cs="Tahoma"/>
        </w:rPr>
        <w:t xml:space="preserve">Διαχείριση ειδικών πληροφοριών ώρες διδασκαλίας ανά εβδομάδα, διδάσκοντες (συνδιδασκαλία διδασκόντων), τμήμα και τομέα που ανήκει ο διδάσκων, βαθμίδα των, </w:t>
      </w:r>
      <w:proofErr w:type="spellStart"/>
      <w:r w:rsidRPr="008D1B0C">
        <w:rPr>
          <w:rFonts w:cs="Tahoma"/>
        </w:rPr>
        <w:t>ακαδ</w:t>
      </w:r>
      <w:proofErr w:type="spellEnd"/>
      <w:r w:rsidRPr="008D1B0C">
        <w:rPr>
          <w:rFonts w:cs="Tahoma"/>
        </w:rPr>
        <w:t>. έτος, πρόεδρος (ανά τμήμα), πρύτανης, γραπτή ή προφορική εξέταση, δηλώσεις μαθημάτων από άλλα τμήματα, επόπτες (τμήμα που ανήκει ο κάθε επόπτης), ημέρες διδασκαλίας, ημερομηνίες εξετάσεων (Φεβρουαρίου - Ιουνίου - Σεπτεμβρίου), βάρδιες εξετάσεων, αίθουσες διδασκαλίας και εξετάσεων και το ίδιο για τα μεταπτυχιακά.</w:t>
      </w:r>
    </w:p>
    <w:p w:rsidR="00D73DA6" w:rsidRPr="008D1B0C" w:rsidRDefault="00BD161D" w:rsidP="00286CF4">
      <w:pPr>
        <w:numPr>
          <w:ilvl w:val="0"/>
          <w:numId w:val="29"/>
        </w:numPr>
        <w:ind w:left="714" w:hanging="357"/>
        <w:jc w:val="both"/>
        <w:rPr>
          <w:rFonts w:cs="Tahoma"/>
        </w:rPr>
      </w:pPr>
      <w:r>
        <w:rPr>
          <w:rFonts w:cs="Tahoma"/>
        </w:rPr>
        <w:lastRenderedPageBreak/>
        <w:t>Δ</w:t>
      </w:r>
      <w:r w:rsidR="00D73DA6" w:rsidRPr="008D1B0C">
        <w:rPr>
          <w:rFonts w:cs="Tahoma"/>
        </w:rPr>
        <w:t>ιαχείριση των αιθουσών διδασκαλίας, αμφιθεάτρων ή λοιπών αιθουσών, δυνατότητες εξοπλισμού τους (</w:t>
      </w:r>
      <w:proofErr w:type="spellStart"/>
      <w:r w:rsidR="00D73DA6" w:rsidRPr="008D1B0C">
        <w:rPr>
          <w:rFonts w:cs="Tahoma"/>
        </w:rPr>
        <w:t>projector</w:t>
      </w:r>
      <w:proofErr w:type="spellEnd"/>
      <w:r w:rsidR="00D73DA6" w:rsidRPr="008D1B0C">
        <w:rPr>
          <w:rFonts w:cs="Tahoma"/>
        </w:rPr>
        <w:t>, είδος πίνακα, μικρόφωνο, βίντεο κτλ), χωρητικότητα φοιτητών για μάθημα, χωρητικότητα φοιτητών για εξετάσεις, ώρες πληρότητας ανά αίθουσα για διδασκαλία και εξετάσεις.</w:t>
      </w:r>
    </w:p>
    <w:p w:rsidR="00D73DA6" w:rsidRPr="008D1B0C" w:rsidRDefault="00D73DA6" w:rsidP="00286CF4">
      <w:pPr>
        <w:numPr>
          <w:ilvl w:val="0"/>
          <w:numId w:val="29"/>
        </w:numPr>
        <w:spacing w:after="120"/>
        <w:ind w:left="714" w:hanging="357"/>
        <w:jc w:val="both"/>
        <w:rPr>
          <w:rFonts w:cs="Tahoma"/>
        </w:rPr>
      </w:pPr>
      <w:r w:rsidRPr="008D1B0C">
        <w:rPr>
          <w:rFonts w:cs="Tahoma"/>
        </w:rPr>
        <w:t>Διαχείριση των εποπτών για τις εξετάσεις των Τμημάτων Πανεπιστημίου και έκδοση καταστάσεων αριθμού εποπτών για τις εξετάσεις, και δελτίων εποπτειών για την διενέργεια των εξετάσεων.</w:t>
      </w:r>
    </w:p>
    <w:p w:rsidR="00D73DA6" w:rsidRPr="008D1B0C" w:rsidRDefault="00D73DA6" w:rsidP="00D73DA6">
      <w:pPr>
        <w:jc w:val="both"/>
        <w:rPr>
          <w:rFonts w:cs="Tahoma"/>
        </w:rPr>
      </w:pPr>
      <w:r w:rsidRPr="008D1B0C">
        <w:rPr>
          <w:rFonts w:cs="Tahoma"/>
        </w:rPr>
        <w:t>Οι εκτυπώσεις θα γίνονται μέσω του υποσυστήματος διαχείρισης αναφορών,</w:t>
      </w:r>
      <w:r w:rsidR="00BD161D">
        <w:rPr>
          <w:rFonts w:cs="Tahoma"/>
        </w:rPr>
        <w:t xml:space="preserve"> βλέπε </w:t>
      </w:r>
      <w:r w:rsidRPr="008D1B0C">
        <w:rPr>
          <w:rFonts w:cs="Tahoma"/>
        </w:rPr>
        <w:t>Λειτουργική Ενότητα “Υποσύστημα Λογισμικού για τ</w:t>
      </w:r>
      <w:r w:rsidR="00BD161D">
        <w:rPr>
          <w:rFonts w:cs="Tahoma"/>
        </w:rPr>
        <w:t>η Διαχείριση Αναφορών Εκτύπωσης</w:t>
      </w:r>
      <w:r w:rsidR="00BD161D" w:rsidRPr="008D1B0C">
        <w:t>”</w:t>
      </w:r>
    </w:p>
    <w:p w:rsidR="00D73DA6" w:rsidRPr="008D1B0C" w:rsidRDefault="00D73DA6" w:rsidP="00D73DA6">
      <w:pPr>
        <w:jc w:val="both"/>
        <w:rPr>
          <w:rFonts w:cs="Tahoma"/>
          <w:b/>
          <w:u w:val="single"/>
        </w:rPr>
      </w:pPr>
    </w:p>
    <w:p w:rsidR="00D73DA6" w:rsidRPr="00BA2CA5" w:rsidRDefault="00D73DA6" w:rsidP="00BA2CA5">
      <w:r w:rsidRPr="00BA2CA5">
        <w:t>ΛΕΙΤΟΥΡΓΙΚΟΤΗΤΕΣ ΟΛΟΚΛΗΡΩΣΗΣ</w:t>
      </w:r>
    </w:p>
    <w:p w:rsidR="00D73DA6" w:rsidRPr="008D1B0C" w:rsidRDefault="00D73DA6" w:rsidP="00D73DA6">
      <w:pPr>
        <w:jc w:val="both"/>
        <w:rPr>
          <w:rFonts w:cs="Tahoma"/>
        </w:rPr>
      </w:pPr>
      <w:r w:rsidRPr="008D1B0C">
        <w:rPr>
          <w:rFonts w:cs="Tahoma"/>
        </w:rPr>
        <w:t xml:space="preserve">Θα γίνει επέκταση του υποσυστήματος μέσω ενός </w:t>
      </w:r>
      <w:r w:rsidRPr="008D1B0C">
        <w:rPr>
          <w:rFonts w:cs="Tahoma"/>
          <w:lang w:val="en-US"/>
        </w:rPr>
        <w:t>web</w:t>
      </w:r>
      <w:r w:rsidRPr="008D1B0C">
        <w:rPr>
          <w:rFonts w:cs="Tahoma"/>
        </w:rPr>
        <w:t xml:space="preserve"> </w:t>
      </w:r>
      <w:r w:rsidRPr="008D1B0C">
        <w:rPr>
          <w:rFonts w:cs="Tahoma"/>
          <w:lang w:val="en-US"/>
        </w:rPr>
        <w:t>interface</w:t>
      </w:r>
      <w:r w:rsidRPr="008D1B0C">
        <w:rPr>
          <w:rFonts w:cs="Tahoma"/>
        </w:rPr>
        <w:t xml:space="preserve">, το οποίο θα διαχειρίζεται τα ωρολόγια προγράμματα. Συγκεκριμένα θα παρέχεται </w:t>
      </w:r>
      <w:r w:rsidRPr="008D1B0C">
        <w:rPr>
          <w:rFonts w:cs="Tahoma"/>
          <w:lang w:val="en-US"/>
        </w:rPr>
        <w:t>on</w:t>
      </w:r>
      <w:r w:rsidRPr="008D1B0C">
        <w:rPr>
          <w:rFonts w:cs="Tahoma"/>
        </w:rPr>
        <w:t xml:space="preserve"> </w:t>
      </w:r>
      <w:r w:rsidRPr="008D1B0C">
        <w:rPr>
          <w:rFonts w:cs="Tahoma"/>
          <w:lang w:val="en-US"/>
        </w:rPr>
        <w:t>line</w:t>
      </w:r>
      <w:r w:rsidRPr="008D1B0C">
        <w:rPr>
          <w:rFonts w:cs="Tahoma"/>
        </w:rPr>
        <w:t xml:space="preserve"> εγγραφή για την παρακ</w:t>
      </w:r>
      <w:r w:rsidR="004C36E2">
        <w:rPr>
          <w:rFonts w:cs="Tahoma"/>
        </w:rPr>
        <w:t>ολούθηση των δημοσιευμένων ωρολογί</w:t>
      </w:r>
      <w:r w:rsidRPr="008D1B0C">
        <w:rPr>
          <w:rFonts w:cs="Tahoma"/>
        </w:rPr>
        <w:t xml:space="preserve">ων προγραμμάτων του Ακαδημαϊκού Ιδρύματος. </w:t>
      </w:r>
    </w:p>
    <w:p w:rsidR="00D73DA6" w:rsidRPr="008D1B0C" w:rsidRDefault="00D73DA6" w:rsidP="00D73DA6">
      <w:pPr>
        <w:jc w:val="both"/>
        <w:rPr>
          <w:rFonts w:cs="Tahoma"/>
          <w:szCs w:val="22"/>
        </w:rPr>
      </w:pPr>
      <w:r w:rsidRPr="008D1B0C">
        <w:rPr>
          <w:rFonts w:cs="Tahoma"/>
          <w:szCs w:val="22"/>
        </w:rPr>
        <w:t xml:space="preserve">Παροχή </w:t>
      </w:r>
      <w:proofErr w:type="spellStart"/>
      <w:r w:rsidRPr="008D1B0C">
        <w:rPr>
          <w:rFonts w:cs="Tahoma"/>
          <w:szCs w:val="22"/>
        </w:rPr>
        <w:t>πολυγλωσσικού</w:t>
      </w:r>
      <w:proofErr w:type="spellEnd"/>
      <w:r w:rsidRPr="008D1B0C">
        <w:rPr>
          <w:rFonts w:cs="Tahoma"/>
          <w:szCs w:val="22"/>
        </w:rPr>
        <w:t xml:space="preserve"> περιβάλλοντος για το σύνολο της λειτουργικότητας της εν λόγω λειτουργικής ενότητας, έτσι ώστε ο χρήστης να έχει δικαίωμα επιλογής της γλώσσας που επιθυμεί από τουλάχιστον δύο γλώσσες: Ελληνικά – Αγγλικά. Είναι ιδιαίτερα επιθυμητή η υποστήριξη και άλλων γλωσσών της Ευρωπαϊκής Ένωσης.</w:t>
      </w:r>
    </w:p>
    <w:p w:rsidR="00D73DA6" w:rsidRDefault="00D73DA6" w:rsidP="00D73DA6"/>
    <w:p w:rsidR="00D73DA6" w:rsidRPr="008D1B0C" w:rsidRDefault="00D73DA6" w:rsidP="00781CC4">
      <w:pPr>
        <w:pStyle w:val="3"/>
      </w:pPr>
      <w:bookmarkStart w:id="59" w:name="_Toc298340475"/>
      <w:bookmarkStart w:id="60" w:name="_Toc299555722"/>
      <w:bookmarkStart w:id="61" w:name="_Toc316976606"/>
      <w:r w:rsidRPr="008D1B0C">
        <w:t>Λειτουργική Ενότητ</w:t>
      </w:r>
      <w:r w:rsidR="00AB6EB3">
        <w:t xml:space="preserve">α “Υποσύστημα </w:t>
      </w:r>
      <w:r w:rsidRPr="008D1B0C">
        <w:t>Διαχείριση</w:t>
      </w:r>
      <w:r w:rsidR="00AB6EB3">
        <w:t>ς</w:t>
      </w:r>
      <w:r w:rsidRPr="008D1B0C">
        <w:t xml:space="preserve"> Χρηστών”</w:t>
      </w:r>
      <w:bookmarkEnd w:id="59"/>
      <w:bookmarkEnd w:id="60"/>
      <w:bookmarkEnd w:id="61"/>
      <w:r w:rsidRPr="008D1B0C">
        <w:t xml:space="preserve"> </w:t>
      </w:r>
    </w:p>
    <w:p w:rsidR="00D73DA6" w:rsidRPr="008D1B0C" w:rsidRDefault="00D73DA6" w:rsidP="000C2231">
      <w:r w:rsidRPr="008D1B0C">
        <w:t>ΒΑΣΙΚΗ ΛΕΙΤΟΥΡΓΙΚΟΤΗΤΑ</w:t>
      </w:r>
    </w:p>
    <w:p w:rsidR="00D73DA6" w:rsidRPr="008D1B0C" w:rsidRDefault="00D73DA6" w:rsidP="00D73DA6">
      <w:pPr>
        <w:jc w:val="both"/>
        <w:rPr>
          <w:rFonts w:cs="Calibri"/>
        </w:rPr>
      </w:pPr>
      <w:r w:rsidRPr="008D1B0C">
        <w:rPr>
          <w:rFonts w:cs="Calibri"/>
        </w:rPr>
        <w:t>Το υποσύστημα θα πρέπει να παρέχει δυνατότητες σύνδεσης με την Υπηρεσία Καταλόγου (LDAP) και SSO του Ακαδημαϊκού Ιδρύματος με δυνατότητα ενημέρωσης της ιδιότητας με βάση την κατάσταση φοίτησης και των στοιχείων επαφής.</w:t>
      </w:r>
    </w:p>
    <w:p w:rsidR="00D73DA6" w:rsidRPr="00BB6CF3" w:rsidRDefault="00D73DA6" w:rsidP="00D73DA6">
      <w:pPr>
        <w:jc w:val="both"/>
        <w:rPr>
          <w:rFonts w:cs="Calibri"/>
          <w:szCs w:val="22"/>
        </w:rPr>
      </w:pPr>
      <w:r w:rsidRPr="008D1B0C">
        <w:rPr>
          <w:rFonts w:cs="Calibri"/>
        </w:rPr>
        <w:t>Θα πρέπ</w:t>
      </w:r>
      <w:r w:rsidRPr="00BB6CF3">
        <w:rPr>
          <w:rFonts w:cs="Calibri"/>
          <w:szCs w:val="22"/>
        </w:rPr>
        <w:t xml:space="preserve">ει </w:t>
      </w:r>
      <w:proofErr w:type="spellStart"/>
      <w:r w:rsidRPr="00BB6CF3">
        <w:rPr>
          <w:rFonts w:cs="Calibri"/>
          <w:szCs w:val="22"/>
        </w:rPr>
        <w:t>κατ΄</w:t>
      </w:r>
      <w:proofErr w:type="spellEnd"/>
      <w:r w:rsidRPr="00BB6CF3">
        <w:rPr>
          <w:rFonts w:cs="Calibri"/>
          <w:szCs w:val="22"/>
        </w:rPr>
        <w:t xml:space="preserve"> ελάχιστο να υποστηρίζονται τα κάτωθι:</w:t>
      </w:r>
    </w:p>
    <w:p w:rsidR="00D73DA6" w:rsidRPr="00BB6CF3" w:rsidRDefault="00D73DA6" w:rsidP="00286CF4">
      <w:pPr>
        <w:pStyle w:val="af1"/>
        <w:numPr>
          <w:ilvl w:val="0"/>
          <w:numId w:val="30"/>
        </w:numPr>
        <w:rPr>
          <w:rFonts w:ascii="Calibri" w:hAnsi="Calibri" w:cs="Calibri"/>
          <w:szCs w:val="22"/>
        </w:rPr>
      </w:pPr>
      <w:r w:rsidRPr="00BB6CF3">
        <w:rPr>
          <w:rFonts w:ascii="Calibri" w:hAnsi="Calibri" w:cs="Calibri"/>
          <w:szCs w:val="22"/>
        </w:rPr>
        <w:t>Έλεγχος πρόσβασης χρηστών σε επίπεδο συστήματος, εφαρμογής, εγγράφων, βάσεων δεδομένων και αρχείων.</w:t>
      </w:r>
    </w:p>
    <w:p w:rsidR="00D73DA6" w:rsidRPr="00BB6CF3" w:rsidRDefault="00D73DA6" w:rsidP="00286CF4">
      <w:pPr>
        <w:pStyle w:val="af1"/>
        <w:numPr>
          <w:ilvl w:val="0"/>
          <w:numId w:val="30"/>
        </w:numPr>
        <w:rPr>
          <w:rFonts w:ascii="Calibri" w:hAnsi="Calibri" w:cs="Calibri"/>
          <w:szCs w:val="22"/>
        </w:rPr>
      </w:pPr>
      <w:r w:rsidRPr="00BB6CF3">
        <w:rPr>
          <w:rFonts w:ascii="Calibri" w:hAnsi="Calibri" w:cs="Calibri"/>
          <w:szCs w:val="22"/>
        </w:rPr>
        <w:t>Ασφαλής διαχείριση, καταχώρηση και κρυπτογράφηση των κωδικών πρόσβασης.</w:t>
      </w:r>
    </w:p>
    <w:p w:rsidR="00D73DA6" w:rsidRPr="00BB6CF3" w:rsidRDefault="00D73DA6" w:rsidP="00286CF4">
      <w:pPr>
        <w:pStyle w:val="af1"/>
        <w:numPr>
          <w:ilvl w:val="0"/>
          <w:numId w:val="30"/>
        </w:numPr>
        <w:rPr>
          <w:rFonts w:ascii="Calibri" w:hAnsi="Calibri" w:cs="Calibri"/>
          <w:szCs w:val="22"/>
        </w:rPr>
      </w:pPr>
      <w:r w:rsidRPr="00BB6CF3">
        <w:rPr>
          <w:rFonts w:ascii="Calibri" w:hAnsi="Calibri" w:cs="Calibri"/>
          <w:szCs w:val="22"/>
        </w:rPr>
        <w:t xml:space="preserve">Δημιουργία καταλόγου εξουσιοδοτημένων φυσικών προσώπων που θα έχουν δικαίωμα πρόσβασης καθώς και η διαδικασία ταυτοποίησης και </w:t>
      </w:r>
      <w:proofErr w:type="spellStart"/>
      <w:r w:rsidRPr="00BB6CF3">
        <w:rPr>
          <w:rFonts w:ascii="Calibri" w:hAnsi="Calibri" w:cs="Calibri"/>
          <w:szCs w:val="22"/>
        </w:rPr>
        <w:t>αυθεντικοποίησης</w:t>
      </w:r>
      <w:proofErr w:type="spellEnd"/>
      <w:r w:rsidRPr="00BB6CF3">
        <w:rPr>
          <w:rFonts w:ascii="Calibri" w:hAnsi="Calibri" w:cs="Calibri"/>
          <w:szCs w:val="22"/>
        </w:rPr>
        <w:t>.</w:t>
      </w:r>
    </w:p>
    <w:p w:rsidR="00D73DA6" w:rsidRPr="00BB6CF3" w:rsidRDefault="00D73DA6" w:rsidP="00286CF4">
      <w:pPr>
        <w:pStyle w:val="af1"/>
        <w:numPr>
          <w:ilvl w:val="0"/>
          <w:numId w:val="30"/>
        </w:numPr>
        <w:rPr>
          <w:rFonts w:ascii="Calibri" w:hAnsi="Calibri" w:cs="Calibri"/>
          <w:szCs w:val="22"/>
        </w:rPr>
      </w:pPr>
      <w:r w:rsidRPr="00BB6CF3">
        <w:rPr>
          <w:rFonts w:ascii="Calibri" w:hAnsi="Calibri" w:cs="Calibri"/>
          <w:szCs w:val="22"/>
        </w:rPr>
        <w:t>Ορισμό μοναδικού κωδικού χρήστη για όλα τα υποσυστήματα του πληροφοριακού συστήματος (</w:t>
      </w:r>
      <w:proofErr w:type="spellStart"/>
      <w:r w:rsidRPr="00BB6CF3">
        <w:rPr>
          <w:rFonts w:ascii="Calibri" w:hAnsi="Calibri" w:cs="Calibri"/>
          <w:szCs w:val="22"/>
        </w:rPr>
        <w:t>single</w:t>
      </w:r>
      <w:proofErr w:type="spellEnd"/>
      <w:r w:rsidRPr="00BB6CF3">
        <w:rPr>
          <w:rFonts w:ascii="Calibri" w:hAnsi="Calibri" w:cs="Calibri"/>
          <w:szCs w:val="22"/>
        </w:rPr>
        <w:t xml:space="preserve"> </w:t>
      </w:r>
      <w:proofErr w:type="spellStart"/>
      <w:r w:rsidRPr="00BB6CF3">
        <w:rPr>
          <w:rFonts w:ascii="Calibri" w:hAnsi="Calibri" w:cs="Calibri"/>
          <w:szCs w:val="22"/>
        </w:rPr>
        <w:t>sign</w:t>
      </w:r>
      <w:proofErr w:type="spellEnd"/>
      <w:r w:rsidRPr="00BB6CF3">
        <w:rPr>
          <w:rFonts w:ascii="Calibri" w:hAnsi="Calibri" w:cs="Calibri"/>
          <w:szCs w:val="22"/>
        </w:rPr>
        <w:t>-</w:t>
      </w:r>
      <w:proofErr w:type="spellStart"/>
      <w:r w:rsidRPr="00BB6CF3">
        <w:rPr>
          <w:rFonts w:ascii="Calibri" w:hAnsi="Calibri" w:cs="Calibri"/>
          <w:szCs w:val="22"/>
        </w:rPr>
        <w:t>on</w:t>
      </w:r>
      <w:proofErr w:type="spellEnd"/>
      <w:r w:rsidRPr="00BB6CF3">
        <w:rPr>
          <w:rFonts w:ascii="Calibri" w:hAnsi="Calibri" w:cs="Calibri"/>
          <w:szCs w:val="22"/>
        </w:rPr>
        <w:t>).</w:t>
      </w:r>
    </w:p>
    <w:p w:rsidR="00D73DA6" w:rsidRPr="00BB6CF3" w:rsidRDefault="00D73DA6" w:rsidP="00286CF4">
      <w:pPr>
        <w:pStyle w:val="af1"/>
        <w:numPr>
          <w:ilvl w:val="0"/>
          <w:numId w:val="30"/>
        </w:numPr>
        <w:rPr>
          <w:rFonts w:ascii="Calibri" w:hAnsi="Calibri" w:cs="Calibri"/>
          <w:szCs w:val="22"/>
        </w:rPr>
      </w:pPr>
      <w:r w:rsidRPr="00BB6CF3">
        <w:rPr>
          <w:rFonts w:ascii="Calibri" w:hAnsi="Calibri" w:cs="Calibri"/>
          <w:szCs w:val="22"/>
        </w:rPr>
        <w:t>Ορισμό αριθμητικού κωδικού για την υποστήριξη μελλοντικών τηλεφωνικών εφαρμογών  (</w:t>
      </w:r>
      <w:proofErr w:type="spellStart"/>
      <w:r w:rsidRPr="00BB6CF3">
        <w:rPr>
          <w:rFonts w:ascii="Calibri" w:hAnsi="Calibri" w:cs="Calibri"/>
          <w:szCs w:val="22"/>
        </w:rPr>
        <w:t>voice</w:t>
      </w:r>
      <w:proofErr w:type="spellEnd"/>
      <w:r w:rsidRPr="00BB6CF3">
        <w:rPr>
          <w:rFonts w:ascii="Calibri" w:hAnsi="Calibri" w:cs="Calibri"/>
          <w:szCs w:val="22"/>
        </w:rPr>
        <w:t xml:space="preserve"> </w:t>
      </w:r>
      <w:proofErr w:type="spellStart"/>
      <w:r w:rsidRPr="00BB6CF3">
        <w:rPr>
          <w:rFonts w:ascii="Calibri" w:hAnsi="Calibri" w:cs="Calibri"/>
          <w:szCs w:val="22"/>
        </w:rPr>
        <w:t>portals</w:t>
      </w:r>
      <w:proofErr w:type="spellEnd"/>
      <w:r w:rsidRPr="00BB6CF3">
        <w:rPr>
          <w:rFonts w:ascii="Calibri" w:hAnsi="Calibri" w:cs="Calibri"/>
          <w:szCs w:val="22"/>
        </w:rPr>
        <w:t xml:space="preserve">), που ενδέχεται να αναπτύξει το Ακαδημαϊκό Ίδρυμα. </w:t>
      </w:r>
    </w:p>
    <w:p w:rsidR="00D73DA6" w:rsidRPr="00BB6CF3" w:rsidRDefault="00D73DA6" w:rsidP="00286CF4">
      <w:pPr>
        <w:pStyle w:val="af1"/>
        <w:numPr>
          <w:ilvl w:val="0"/>
          <w:numId w:val="30"/>
        </w:numPr>
        <w:rPr>
          <w:rFonts w:ascii="Calibri" w:hAnsi="Calibri" w:cs="Calibri"/>
          <w:szCs w:val="22"/>
        </w:rPr>
      </w:pPr>
      <w:r w:rsidRPr="00BB6CF3">
        <w:rPr>
          <w:rFonts w:ascii="Calibri" w:hAnsi="Calibri" w:cs="Calibri"/>
          <w:szCs w:val="22"/>
        </w:rPr>
        <w:t>Κεντρικό σύστημα διαχείρισης χρηστών και καθορισμού δικαιωμάτων στο λογισμικό της Γραμματείας</w:t>
      </w:r>
    </w:p>
    <w:p w:rsidR="00D73DA6" w:rsidRPr="00BB6CF3" w:rsidRDefault="00D73DA6" w:rsidP="00286CF4">
      <w:pPr>
        <w:pStyle w:val="af1"/>
        <w:numPr>
          <w:ilvl w:val="0"/>
          <w:numId w:val="30"/>
        </w:numPr>
        <w:rPr>
          <w:rFonts w:ascii="Calibri" w:hAnsi="Calibri" w:cs="Calibri"/>
          <w:szCs w:val="22"/>
        </w:rPr>
      </w:pPr>
      <w:r w:rsidRPr="00BB6CF3">
        <w:rPr>
          <w:rFonts w:ascii="Calibri" w:hAnsi="Calibri" w:cs="Calibri"/>
          <w:szCs w:val="22"/>
        </w:rPr>
        <w:t>Καθορισμός δικαιωμάτων πρόσβασης σε επίπεδο λειτουργικού συστήματος, βάσης δεδομένων και εφαρμογών.</w:t>
      </w:r>
    </w:p>
    <w:p w:rsidR="00D73DA6" w:rsidRPr="00BB6CF3" w:rsidRDefault="00D73DA6" w:rsidP="00286CF4">
      <w:pPr>
        <w:pStyle w:val="af1"/>
        <w:numPr>
          <w:ilvl w:val="0"/>
          <w:numId w:val="30"/>
        </w:numPr>
        <w:rPr>
          <w:rFonts w:ascii="Calibri" w:hAnsi="Calibri" w:cs="Calibri"/>
          <w:szCs w:val="22"/>
        </w:rPr>
      </w:pPr>
      <w:r w:rsidRPr="00BB6CF3">
        <w:rPr>
          <w:rFonts w:ascii="Calibri" w:hAnsi="Calibri" w:cs="Calibri"/>
          <w:szCs w:val="22"/>
        </w:rPr>
        <w:t>Σύστημα ελέγχου της ακεραιότητας των δεδομένων (</w:t>
      </w:r>
      <w:proofErr w:type="spellStart"/>
      <w:r w:rsidRPr="00BB6CF3">
        <w:rPr>
          <w:rFonts w:ascii="Calibri" w:hAnsi="Calibri" w:cs="Calibri"/>
          <w:szCs w:val="22"/>
        </w:rPr>
        <w:t>data</w:t>
      </w:r>
      <w:proofErr w:type="spellEnd"/>
      <w:r w:rsidRPr="00BB6CF3">
        <w:rPr>
          <w:rFonts w:ascii="Calibri" w:hAnsi="Calibri" w:cs="Calibri"/>
          <w:szCs w:val="22"/>
        </w:rPr>
        <w:t xml:space="preserve"> </w:t>
      </w:r>
      <w:proofErr w:type="spellStart"/>
      <w:r w:rsidRPr="00BB6CF3">
        <w:rPr>
          <w:rFonts w:ascii="Calibri" w:hAnsi="Calibri" w:cs="Calibri"/>
          <w:szCs w:val="22"/>
        </w:rPr>
        <w:t>integrity</w:t>
      </w:r>
      <w:proofErr w:type="spellEnd"/>
      <w:r w:rsidRPr="00BB6CF3">
        <w:rPr>
          <w:rFonts w:ascii="Calibri" w:hAnsi="Calibri" w:cs="Calibri"/>
          <w:szCs w:val="22"/>
        </w:rPr>
        <w:t>).</w:t>
      </w:r>
    </w:p>
    <w:p w:rsidR="00D73DA6" w:rsidRPr="00BB6CF3" w:rsidRDefault="00D73DA6" w:rsidP="00286CF4">
      <w:pPr>
        <w:pStyle w:val="af1"/>
        <w:numPr>
          <w:ilvl w:val="0"/>
          <w:numId w:val="30"/>
        </w:numPr>
        <w:rPr>
          <w:rFonts w:ascii="Calibri" w:hAnsi="Calibri" w:cs="Calibri"/>
          <w:szCs w:val="22"/>
        </w:rPr>
      </w:pPr>
      <w:r w:rsidRPr="00BB6CF3">
        <w:rPr>
          <w:rFonts w:ascii="Calibri" w:hAnsi="Calibri" w:cs="Calibri"/>
          <w:szCs w:val="22"/>
        </w:rPr>
        <w:t>Κρυπτογράφηση για τη μεταφορά δεδομένων πάνω από ανασφαλή δίκτυα.</w:t>
      </w:r>
    </w:p>
    <w:p w:rsidR="00D73DA6" w:rsidRPr="00BB6CF3" w:rsidRDefault="00D73DA6" w:rsidP="00D73DA6">
      <w:pPr>
        <w:jc w:val="both"/>
        <w:rPr>
          <w:rFonts w:cs="Calibri"/>
          <w:b/>
          <w:szCs w:val="22"/>
          <w:u w:val="single"/>
        </w:rPr>
      </w:pPr>
    </w:p>
    <w:p w:rsidR="00D73DA6" w:rsidRPr="008D1B0C" w:rsidRDefault="00D73DA6" w:rsidP="000C2231">
      <w:r w:rsidRPr="008D1B0C">
        <w:t>ΛΕΙΤΟΥΡΓΙΚΟΤΗΤΑ ΟΛΟΚΛΗΡΩΣΗΣ</w:t>
      </w:r>
    </w:p>
    <w:p w:rsidR="00D73DA6" w:rsidRPr="00BB6CF3" w:rsidRDefault="00D73DA6" w:rsidP="00302D2E">
      <w:pPr>
        <w:numPr>
          <w:ilvl w:val="0"/>
          <w:numId w:val="69"/>
        </w:numPr>
        <w:ind w:left="714" w:hanging="357"/>
        <w:jc w:val="both"/>
        <w:rPr>
          <w:rFonts w:cs="Calibri"/>
          <w:szCs w:val="22"/>
        </w:rPr>
      </w:pPr>
      <w:r w:rsidRPr="00BB6CF3">
        <w:rPr>
          <w:rFonts w:cs="Calibri"/>
          <w:szCs w:val="22"/>
        </w:rPr>
        <w:t>Ολοκλήρωση της καταγραφής γεγονότων και ενεργειών (</w:t>
      </w:r>
      <w:proofErr w:type="spellStart"/>
      <w:r w:rsidRPr="00BB6CF3">
        <w:rPr>
          <w:rFonts w:cs="Calibri"/>
          <w:szCs w:val="22"/>
        </w:rPr>
        <w:t>logging</w:t>
      </w:r>
      <w:proofErr w:type="spellEnd"/>
      <w:r w:rsidRPr="00BB6CF3">
        <w:rPr>
          <w:rFonts w:cs="Calibri"/>
          <w:szCs w:val="22"/>
        </w:rPr>
        <w:t xml:space="preserve">) και αποστολής </w:t>
      </w:r>
      <w:proofErr w:type="spellStart"/>
      <w:r w:rsidRPr="00BB6CF3">
        <w:rPr>
          <w:rFonts w:cs="Calibri"/>
          <w:szCs w:val="22"/>
        </w:rPr>
        <w:t>email</w:t>
      </w:r>
      <w:proofErr w:type="spellEnd"/>
      <w:r w:rsidRPr="00BB6CF3">
        <w:rPr>
          <w:rFonts w:cs="Calibri"/>
          <w:szCs w:val="22"/>
        </w:rPr>
        <w:t xml:space="preserve"> για ορισμένες κρίσιμες περιπτώσεις (πχ. Αλλαγή βαθμολογίας φοιτητών).</w:t>
      </w:r>
    </w:p>
    <w:p w:rsidR="00D73DA6" w:rsidRPr="00BB6CF3" w:rsidRDefault="00D73DA6" w:rsidP="00286CF4">
      <w:pPr>
        <w:pStyle w:val="af1"/>
        <w:numPr>
          <w:ilvl w:val="0"/>
          <w:numId w:val="30"/>
        </w:numPr>
        <w:rPr>
          <w:rFonts w:ascii="Calibri" w:hAnsi="Calibri" w:cs="Calibri"/>
          <w:szCs w:val="22"/>
        </w:rPr>
      </w:pPr>
      <w:r w:rsidRPr="00BB6CF3">
        <w:rPr>
          <w:rFonts w:ascii="Calibri" w:hAnsi="Calibri" w:cs="Calibri"/>
          <w:szCs w:val="22"/>
        </w:rPr>
        <w:t xml:space="preserve">Υποστήριξη ψηφιακών υπογραφών και υποδομής PKI, στα σημεία που θα καθοριστούν στη μελέτη εφαρμογής. Αναφέρεται ότι υποχρεωτικά θα πρέπει να προσφέρεται η αποστολή βαθμολογίας από καθηγητή στο υποσύστημα εξυπηρέτησης καθηγητών. </w:t>
      </w:r>
    </w:p>
    <w:p w:rsidR="00D73DA6" w:rsidRPr="00BB6CF3" w:rsidRDefault="00D73DA6" w:rsidP="00286CF4">
      <w:pPr>
        <w:pStyle w:val="af1"/>
        <w:numPr>
          <w:ilvl w:val="0"/>
          <w:numId w:val="30"/>
        </w:numPr>
        <w:rPr>
          <w:rFonts w:ascii="Calibri" w:hAnsi="Calibri" w:cs="Calibri"/>
          <w:szCs w:val="22"/>
        </w:rPr>
      </w:pPr>
      <w:r w:rsidRPr="00BB6CF3">
        <w:rPr>
          <w:rFonts w:ascii="Calibri" w:hAnsi="Calibri" w:cs="Calibri"/>
          <w:szCs w:val="22"/>
        </w:rPr>
        <w:t xml:space="preserve">Υποστήριξη υποδομής </w:t>
      </w:r>
      <w:r w:rsidRPr="00BB6CF3">
        <w:rPr>
          <w:rFonts w:ascii="Calibri" w:hAnsi="Calibri" w:cs="Calibri"/>
          <w:szCs w:val="22"/>
          <w:lang w:val="en-US"/>
        </w:rPr>
        <w:t>Shibboleth</w:t>
      </w:r>
      <w:r w:rsidRPr="00BB6CF3">
        <w:rPr>
          <w:rFonts w:ascii="Calibri" w:hAnsi="Calibri" w:cs="Calibri"/>
          <w:szCs w:val="22"/>
        </w:rPr>
        <w:t xml:space="preserve">. </w:t>
      </w:r>
    </w:p>
    <w:p w:rsidR="00D73DA6" w:rsidRPr="00BB6CF3" w:rsidRDefault="00D73DA6" w:rsidP="00286CF4">
      <w:pPr>
        <w:pStyle w:val="af1"/>
        <w:numPr>
          <w:ilvl w:val="0"/>
          <w:numId w:val="30"/>
        </w:numPr>
        <w:rPr>
          <w:rFonts w:ascii="Calibri" w:hAnsi="Calibri" w:cs="Calibri"/>
          <w:szCs w:val="22"/>
        </w:rPr>
      </w:pPr>
      <w:r w:rsidRPr="00BB6CF3">
        <w:rPr>
          <w:rFonts w:ascii="Calibri" w:hAnsi="Calibri" w:cs="Calibri"/>
          <w:szCs w:val="22"/>
        </w:rPr>
        <w:t xml:space="preserve">Υποστήριξη υποδομής </w:t>
      </w:r>
      <w:proofErr w:type="spellStart"/>
      <w:r w:rsidRPr="00BB6CF3">
        <w:rPr>
          <w:rFonts w:ascii="Calibri" w:hAnsi="Calibri" w:cs="Calibri"/>
          <w:szCs w:val="22"/>
          <w:lang w:val="en-US"/>
        </w:rPr>
        <w:t>Pubcookie</w:t>
      </w:r>
      <w:proofErr w:type="spellEnd"/>
      <w:r w:rsidRPr="00BB6CF3">
        <w:rPr>
          <w:rFonts w:ascii="Calibri" w:hAnsi="Calibri" w:cs="Calibri"/>
          <w:szCs w:val="22"/>
        </w:rPr>
        <w:t>.</w:t>
      </w:r>
    </w:p>
    <w:p w:rsidR="00D73DA6" w:rsidRPr="00BB6CF3" w:rsidRDefault="00D73DA6" w:rsidP="00105C79">
      <w:pPr>
        <w:pStyle w:val="af1"/>
        <w:numPr>
          <w:ilvl w:val="0"/>
          <w:numId w:val="30"/>
        </w:numPr>
        <w:spacing w:after="0"/>
        <w:ind w:left="714" w:hanging="357"/>
        <w:rPr>
          <w:rFonts w:ascii="Calibri" w:hAnsi="Calibri" w:cs="Calibri"/>
          <w:szCs w:val="22"/>
        </w:rPr>
      </w:pPr>
      <w:r w:rsidRPr="00BB6CF3">
        <w:rPr>
          <w:rFonts w:ascii="Calibri" w:hAnsi="Calibri" w:cs="Calibri"/>
          <w:szCs w:val="22"/>
        </w:rPr>
        <w:t xml:space="preserve">Υποστήριξη υποδομής </w:t>
      </w:r>
      <w:r w:rsidRPr="00BB6CF3">
        <w:rPr>
          <w:rFonts w:ascii="Calibri" w:hAnsi="Calibri" w:cs="Calibri"/>
          <w:szCs w:val="22"/>
          <w:lang w:val="en-US"/>
        </w:rPr>
        <w:t>CAS</w:t>
      </w:r>
      <w:r w:rsidRPr="00BB6CF3">
        <w:rPr>
          <w:rFonts w:ascii="Calibri" w:hAnsi="Calibri" w:cs="Calibri"/>
          <w:szCs w:val="22"/>
        </w:rPr>
        <w:t>.</w:t>
      </w:r>
    </w:p>
    <w:p w:rsidR="00D73DA6" w:rsidRPr="000C2231" w:rsidRDefault="00D73DA6" w:rsidP="00286CF4">
      <w:pPr>
        <w:numPr>
          <w:ilvl w:val="0"/>
          <w:numId w:val="30"/>
        </w:numPr>
        <w:spacing w:after="120"/>
        <w:jc w:val="both"/>
        <w:rPr>
          <w:rFonts w:cs="Calibri"/>
        </w:rPr>
      </w:pPr>
      <w:r w:rsidRPr="00BB6CF3">
        <w:rPr>
          <w:rFonts w:cs="Calibri"/>
          <w:szCs w:val="22"/>
        </w:rPr>
        <w:t xml:space="preserve">Παροχή </w:t>
      </w:r>
      <w:proofErr w:type="spellStart"/>
      <w:r w:rsidRPr="00BB6CF3">
        <w:rPr>
          <w:rFonts w:cs="Calibri"/>
          <w:szCs w:val="22"/>
        </w:rPr>
        <w:t>πολυγλωσσικού</w:t>
      </w:r>
      <w:proofErr w:type="spellEnd"/>
      <w:r w:rsidRPr="00BB6CF3">
        <w:rPr>
          <w:rFonts w:cs="Calibri"/>
          <w:szCs w:val="22"/>
        </w:rPr>
        <w:t xml:space="preserve"> περιβάλλοντ</w:t>
      </w:r>
      <w:r w:rsidR="004C36E2">
        <w:rPr>
          <w:rFonts w:cs="Calibri"/>
          <w:szCs w:val="22"/>
        </w:rPr>
        <w:t>ος για το σύνολο της λειτουργικ</w:t>
      </w:r>
      <w:r w:rsidRPr="00BB6CF3">
        <w:rPr>
          <w:rFonts w:cs="Calibri"/>
          <w:szCs w:val="22"/>
        </w:rPr>
        <w:t xml:space="preserve">ότητας της εν λόγω λειτουργικής ενότητας, έτσι ώστε ο χρήστης να έχει δικαίωμα επιλογής της γλώσσας που επιθυμεί από τουλάχιστον δύο γλώσσες: Ελληνικά – Αγγλικά. Είναι ιδιαίτερα επιθυμητή η </w:t>
      </w:r>
      <w:r w:rsidRPr="008D1B0C">
        <w:rPr>
          <w:rFonts w:cs="Calibri"/>
        </w:rPr>
        <w:t>υποστήριξη και άλλων γλωσσών της Ευρωπαϊκής Ένωσης.</w:t>
      </w:r>
    </w:p>
    <w:p w:rsidR="000C2231" w:rsidRPr="008D1B0C" w:rsidRDefault="000C2231" w:rsidP="000C2231"/>
    <w:p w:rsidR="00D73DA6" w:rsidRPr="008D1B0C" w:rsidRDefault="00D73DA6" w:rsidP="00781CC4">
      <w:pPr>
        <w:pStyle w:val="3"/>
      </w:pPr>
      <w:bookmarkStart w:id="62" w:name="_Toc139278697"/>
      <w:bookmarkStart w:id="63" w:name="_Toc298340476"/>
      <w:bookmarkStart w:id="64" w:name="_Toc299555723"/>
      <w:bookmarkStart w:id="65" w:name="_Toc316976607"/>
      <w:r w:rsidRPr="008D1B0C">
        <w:lastRenderedPageBreak/>
        <w:t>Λειτουργική Ενότητ</w:t>
      </w:r>
      <w:r w:rsidR="00AB6EB3">
        <w:t xml:space="preserve">α “Υποσύστημα </w:t>
      </w:r>
      <w:r w:rsidRPr="008D1B0C">
        <w:t>Διαχείριση</w:t>
      </w:r>
      <w:r w:rsidR="00AB6EB3">
        <w:t>ς</w:t>
      </w:r>
      <w:r w:rsidRPr="008D1B0C">
        <w:t xml:space="preserve"> Αναφορών Εκτύπωσης</w:t>
      </w:r>
      <w:bookmarkEnd w:id="62"/>
      <w:r w:rsidRPr="008D1B0C">
        <w:t>”</w:t>
      </w:r>
      <w:bookmarkEnd w:id="63"/>
      <w:bookmarkEnd w:id="64"/>
      <w:bookmarkEnd w:id="65"/>
      <w:r w:rsidRPr="008D1B0C">
        <w:t xml:space="preserve"> </w:t>
      </w:r>
    </w:p>
    <w:p w:rsidR="00D73DA6" w:rsidRPr="00BB6CF3" w:rsidRDefault="00D73DA6" w:rsidP="00105C79">
      <w:r w:rsidRPr="008D1B0C">
        <w:t xml:space="preserve">ΒΑΣΙΚΗ </w:t>
      </w:r>
      <w:r w:rsidRPr="00BB6CF3">
        <w:t>ΛΕΙΤΟΥΡΓΙΚΟΤΗΤΑ</w:t>
      </w:r>
    </w:p>
    <w:p w:rsidR="00D73DA6" w:rsidRPr="00BB6CF3" w:rsidRDefault="00D73DA6" w:rsidP="00D73DA6">
      <w:pPr>
        <w:jc w:val="both"/>
        <w:rPr>
          <w:rFonts w:cs="Calibri"/>
          <w:szCs w:val="22"/>
        </w:rPr>
      </w:pPr>
      <w:r w:rsidRPr="00BB6CF3">
        <w:rPr>
          <w:rFonts w:cs="Calibri"/>
          <w:szCs w:val="22"/>
        </w:rPr>
        <w:t xml:space="preserve">Στο πλαίσιο της υλοποίησης του έργου, θα δημιουργηθούν υποδομές για τη συλλογή, επεξεργασία και αποθήκευση μεγάλου όγκου δεδομένων. Με στόχο την εξασφάλιση της βέλτιστης δυνατότητας παρουσίασης των δεδομένων αυτών, τόσο εσωτερικά για το Ακαδημαϊκό Ίδρυμα όσο και σε συνεργαζόμενους φορείς (π.χ. Υπουργείο Παιδείας Δια Βίου Μάθησης και Θρησκευμάτων), απαιτείται η παροχή ενός </w:t>
      </w:r>
      <w:r w:rsidRPr="00BB6CF3">
        <w:rPr>
          <w:rFonts w:cs="Calibri"/>
          <w:i/>
          <w:szCs w:val="22"/>
        </w:rPr>
        <w:t xml:space="preserve">πλήρους συστήματος λογισμικού για τη δημιουργία αναφορών (γεννήτρια αναφορών, </w:t>
      </w:r>
      <w:proofErr w:type="spellStart"/>
      <w:r w:rsidRPr="00BB6CF3">
        <w:rPr>
          <w:rFonts w:cs="Calibri"/>
          <w:i/>
          <w:szCs w:val="22"/>
        </w:rPr>
        <w:t>report</w:t>
      </w:r>
      <w:proofErr w:type="spellEnd"/>
      <w:r w:rsidRPr="00BB6CF3">
        <w:rPr>
          <w:rFonts w:cs="Calibri"/>
          <w:i/>
          <w:szCs w:val="22"/>
        </w:rPr>
        <w:t xml:space="preserve"> </w:t>
      </w:r>
      <w:r w:rsidRPr="00BB6CF3">
        <w:rPr>
          <w:rFonts w:cs="Calibri"/>
          <w:i/>
          <w:szCs w:val="22"/>
          <w:lang w:val="en-US"/>
        </w:rPr>
        <w:t>generator</w:t>
      </w:r>
      <w:r w:rsidRPr="00BB6CF3">
        <w:rPr>
          <w:rFonts w:cs="Calibri"/>
          <w:i/>
          <w:szCs w:val="22"/>
        </w:rPr>
        <w:t>)</w:t>
      </w:r>
      <w:r w:rsidRPr="00BB6CF3">
        <w:rPr>
          <w:rFonts w:cs="Calibri"/>
          <w:szCs w:val="22"/>
        </w:rPr>
        <w:t>.</w:t>
      </w:r>
    </w:p>
    <w:p w:rsidR="00D73DA6" w:rsidRPr="00BB6CF3" w:rsidRDefault="00D73DA6" w:rsidP="00D73DA6">
      <w:pPr>
        <w:jc w:val="both"/>
        <w:rPr>
          <w:rFonts w:cs="Calibri"/>
          <w:szCs w:val="22"/>
        </w:rPr>
      </w:pPr>
      <w:r w:rsidRPr="00BB6CF3">
        <w:rPr>
          <w:rFonts w:cs="Calibri"/>
          <w:szCs w:val="22"/>
        </w:rPr>
        <w:t xml:space="preserve">Η παρεχόμενη γεννήτρια αναφορών θα πρέπει να πληροί τα κοινώς αποδεκτά πρότυπα των τεχνολογιών αιχμής στο χώρο της δημιουργίας αναφορών. Τα χαρακτηριστικά της παρεχόμενης γεννήτριας αναφορών θα πρέπει να είναι απολύτως σύμφωνα με όσα αναφέρονται στο υπόλοιπο του παρόντος κεφαλαίου. Η γεννήτρια αναφορών θα πρέπει να αποτελεί ξεχωριστό λογισμικό το οποίο όμως θα συνεργάζεται απρόσκοπτα με όλα τα συγκεκριμένα προϊόντα που θα χρησιμοποιηθούν στο πλαίσιο της δημιουργίας του ΟΠΣ. Επιπλέον, η γεννήτρια αναφορών θα πρέπει να μπορεί να συνεργάζεται απρόσκοπτα με όλους τους γνωστούς τύπους βάσεων δεδομένων. Θα πρέπει δηλαδή να υποστηρίζει τουλάχιστον τις εξής μορφές </w:t>
      </w:r>
      <w:r w:rsidRPr="00BB6CF3">
        <w:rPr>
          <w:rFonts w:cs="Calibri"/>
          <w:i/>
          <w:szCs w:val="22"/>
        </w:rPr>
        <w:t>πηγών δεδομένων (</w:t>
      </w:r>
      <w:proofErr w:type="spellStart"/>
      <w:r w:rsidRPr="00BB6CF3">
        <w:rPr>
          <w:rFonts w:cs="Calibri"/>
          <w:i/>
          <w:szCs w:val="22"/>
        </w:rPr>
        <w:t>data</w:t>
      </w:r>
      <w:proofErr w:type="spellEnd"/>
      <w:r w:rsidRPr="00BB6CF3">
        <w:rPr>
          <w:rFonts w:cs="Calibri"/>
          <w:i/>
          <w:szCs w:val="22"/>
        </w:rPr>
        <w:t xml:space="preserve"> </w:t>
      </w:r>
      <w:proofErr w:type="spellStart"/>
      <w:r w:rsidRPr="00BB6CF3">
        <w:rPr>
          <w:rFonts w:cs="Calibri"/>
          <w:i/>
          <w:szCs w:val="22"/>
        </w:rPr>
        <w:t>sources</w:t>
      </w:r>
      <w:proofErr w:type="spellEnd"/>
      <w:r w:rsidRPr="00BB6CF3">
        <w:rPr>
          <w:rFonts w:cs="Calibri"/>
          <w:i/>
          <w:szCs w:val="22"/>
        </w:rPr>
        <w:t>)</w:t>
      </w:r>
      <w:r w:rsidRPr="00BB6CF3">
        <w:rPr>
          <w:rFonts w:cs="Calibri"/>
          <w:szCs w:val="22"/>
        </w:rPr>
        <w:t xml:space="preserve">: ODBC, XML, Κενά Δεδομένα (για τη δημιουργία κενών αναφορών). Η γεννήτρια αναφορών θα πρέπει να δίνει τη δυνατότητα στο χρήστη να σχεδιάζει τα δικά του </w:t>
      </w:r>
      <w:r w:rsidRPr="00BB6CF3">
        <w:rPr>
          <w:rFonts w:cs="Calibri"/>
          <w:i/>
          <w:szCs w:val="22"/>
        </w:rPr>
        <w:t>πρότυπα αναφορών (</w:t>
      </w:r>
      <w:proofErr w:type="spellStart"/>
      <w:r w:rsidRPr="00BB6CF3">
        <w:rPr>
          <w:rFonts w:cs="Calibri"/>
          <w:i/>
          <w:szCs w:val="22"/>
        </w:rPr>
        <w:t>report</w:t>
      </w:r>
      <w:proofErr w:type="spellEnd"/>
      <w:r w:rsidRPr="00BB6CF3">
        <w:rPr>
          <w:rFonts w:cs="Calibri"/>
          <w:i/>
          <w:szCs w:val="22"/>
        </w:rPr>
        <w:t xml:space="preserve"> </w:t>
      </w:r>
      <w:proofErr w:type="spellStart"/>
      <w:r w:rsidRPr="00BB6CF3">
        <w:rPr>
          <w:rFonts w:cs="Calibri"/>
          <w:i/>
          <w:szCs w:val="22"/>
        </w:rPr>
        <w:t>templates</w:t>
      </w:r>
      <w:proofErr w:type="spellEnd"/>
      <w:r w:rsidRPr="00BB6CF3">
        <w:rPr>
          <w:rFonts w:cs="Calibri"/>
          <w:i/>
          <w:szCs w:val="22"/>
        </w:rPr>
        <w:t>)</w:t>
      </w:r>
      <w:r w:rsidRPr="00BB6CF3">
        <w:rPr>
          <w:rStyle w:val="ad"/>
          <w:rFonts w:cs="Calibri"/>
          <w:i/>
          <w:szCs w:val="22"/>
        </w:rPr>
        <w:footnoteReference w:id="1"/>
      </w:r>
      <w:r w:rsidRPr="00BB6CF3">
        <w:rPr>
          <w:rFonts w:cs="Calibri"/>
          <w:szCs w:val="22"/>
        </w:rPr>
        <w:t xml:space="preserve"> και να τα χρησιμοποιεί για την έκδοση </w:t>
      </w:r>
      <w:r w:rsidRPr="00BB6CF3">
        <w:rPr>
          <w:rFonts w:cs="Calibri"/>
          <w:i/>
          <w:szCs w:val="22"/>
        </w:rPr>
        <w:t>αναφορών (</w:t>
      </w:r>
      <w:proofErr w:type="spellStart"/>
      <w:r w:rsidRPr="00BB6CF3">
        <w:rPr>
          <w:rFonts w:cs="Calibri"/>
          <w:i/>
          <w:szCs w:val="22"/>
        </w:rPr>
        <w:t>reports</w:t>
      </w:r>
      <w:proofErr w:type="spellEnd"/>
      <w:r w:rsidRPr="00BB6CF3">
        <w:rPr>
          <w:rFonts w:cs="Calibri"/>
          <w:i/>
          <w:szCs w:val="22"/>
        </w:rPr>
        <w:t>)</w:t>
      </w:r>
      <w:r w:rsidRPr="00BB6CF3">
        <w:rPr>
          <w:rFonts w:cs="Calibri"/>
          <w:szCs w:val="22"/>
        </w:rPr>
        <w:t xml:space="preserve">. Θα πρέπει δηλαδή να έχει ενσωματωμένο κάποιο </w:t>
      </w:r>
      <w:r w:rsidRPr="00BB6CF3">
        <w:rPr>
          <w:rFonts w:cs="Calibri"/>
          <w:i/>
          <w:szCs w:val="22"/>
        </w:rPr>
        <w:t>πρόγραμμα σχεδίασης αναφορών (</w:t>
      </w:r>
      <w:proofErr w:type="spellStart"/>
      <w:r w:rsidRPr="00BB6CF3">
        <w:rPr>
          <w:rFonts w:cs="Calibri"/>
          <w:i/>
          <w:szCs w:val="22"/>
        </w:rPr>
        <w:t>report</w:t>
      </w:r>
      <w:proofErr w:type="spellEnd"/>
      <w:r w:rsidRPr="00BB6CF3">
        <w:rPr>
          <w:rFonts w:cs="Calibri"/>
          <w:i/>
          <w:szCs w:val="22"/>
        </w:rPr>
        <w:t xml:space="preserve"> </w:t>
      </w:r>
      <w:proofErr w:type="spellStart"/>
      <w:r w:rsidRPr="00BB6CF3">
        <w:rPr>
          <w:rFonts w:cs="Calibri"/>
          <w:i/>
          <w:szCs w:val="22"/>
        </w:rPr>
        <w:t>designer</w:t>
      </w:r>
      <w:proofErr w:type="spellEnd"/>
      <w:r w:rsidRPr="00BB6CF3">
        <w:rPr>
          <w:rFonts w:cs="Calibri"/>
          <w:i/>
          <w:szCs w:val="22"/>
        </w:rPr>
        <w:t>)</w:t>
      </w:r>
      <w:r w:rsidRPr="00BB6CF3">
        <w:rPr>
          <w:rFonts w:cs="Calibri"/>
          <w:szCs w:val="22"/>
        </w:rPr>
        <w:t xml:space="preserve">. Ακόμη, πέρα από τη δυνατότητα που θα δίνεται στο χρήστη για τη δημιουργία προτύπων για αναφορές, το παρεχόμενο σύστημα θα πρέπει να παραδοθεί με ενσωματωμένα πρότυπα για αναφορές. Σημειώνεται ότι θα πρέπει ο χρήστης να έχει για τα εν λόγω ενσωματωμένα πρότυπα τις ίδιες δυνατότητες επεξεργασίας που θα έχει και για όσα θα δημιουργεί ο ίδιος εξαρχής. Τέλος, η γεννήτρια αναφορών θα πρέπει να υποστηρίζει </w:t>
      </w:r>
      <w:r w:rsidRPr="00BB6CF3">
        <w:rPr>
          <w:rFonts w:cs="Calibri"/>
          <w:i/>
          <w:szCs w:val="22"/>
        </w:rPr>
        <w:t>δυναμικές αναφορές (</w:t>
      </w:r>
      <w:proofErr w:type="spellStart"/>
      <w:r w:rsidRPr="00BB6CF3">
        <w:rPr>
          <w:rFonts w:cs="Calibri"/>
          <w:i/>
          <w:szCs w:val="22"/>
        </w:rPr>
        <w:t>dynamic</w:t>
      </w:r>
      <w:proofErr w:type="spellEnd"/>
      <w:r w:rsidRPr="00BB6CF3">
        <w:rPr>
          <w:rFonts w:cs="Calibri"/>
          <w:i/>
          <w:szCs w:val="22"/>
        </w:rPr>
        <w:t xml:space="preserve"> </w:t>
      </w:r>
      <w:proofErr w:type="spellStart"/>
      <w:r w:rsidRPr="00BB6CF3">
        <w:rPr>
          <w:rFonts w:cs="Calibri"/>
          <w:i/>
          <w:szCs w:val="22"/>
        </w:rPr>
        <w:t>reports</w:t>
      </w:r>
      <w:proofErr w:type="spellEnd"/>
      <w:r w:rsidRPr="00BB6CF3">
        <w:rPr>
          <w:rFonts w:cs="Calibri"/>
          <w:i/>
          <w:szCs w:val="22"/>
        </w:rPr>
        <w:t>)</w:t>
      </w:r>
      <w:r w:rsidRPr="00BB6CF3">
        <w:rPr>
          <w:rStyle w:val="ad"/>
          <w:rFonts w:cs="Calibri"/>
          <w:i/>
          <w:szCs w:val="22"/>
        </w:rPr>
        <w:footnoteReference w:id="2"/>
      </w:r>
      <w:r w:rsidRPr="00BB6CF3">
        <w:rPr>
          <w:rFonts w:cs="Calibri"/>
          <w:szCs w:val="22"/>
        </w:rPr>
        <w:t xml:space="preserve">. Η γεννήτρια αναφορών θα πρέπει να υποστηρίζει εξελιγμένες μορφές μορφοποίησης των αναφορών οι οποίες θα πρέπει οπωσδήποτε να περιλαμβάνουν τουλάχιστον τα εξής </w:t>
      </w:r>
      <w:r w:rsidRPr="00BB6CF3">
        <w:rPr>
          <w:rFonts w:cs="Calibri"/>
          <w:i/>
          <w:szCs w:val="22"/>
        </w:rPr>
        <w:t>στοιχεία μορφοποίησης (</w:t>
      </w:r>
      <w:proofErr w:type="spellStart"/>
      <w:r w:rsidRPr="00BB6CF3">
        <w:rPr>
          <w:rFonts w:cs="Calibri"/>
          <w:i/>
          <w:szCs w:val="22"/>
        </w:rPr>
        <w:t>layout</w:t>
      </w:r>
      <w:proofErr w:type="spellEnd"/>
      <w:r w:rsidRPr="00BB6CF3">
        <w:rPr>
          <w:rFonts w:cs="Calibri"/>
          <w:i/>
          <w:szCs w:val="22"/>
        </w:rPr>
        <w:t xml:space="preserve"> </w:t>
      </w:r>
      <w:proofErr w:type="spellStart"/>
      <w:r w:rsidRPr="00BB6CF3">
        <w:rPr>
          <w:rFonts w:cs="Calibri"/>
          <w:i/>
          <w:szCs w:val="22"/>
        </w:rPr>
        <w:t>elements</w:t>
      </w:r>
      <w:proofErr w:type="spellEnd"/>
      <w:r w:rsidRPr="00BB6CF3">
        <w:rPr>
          <w:rFonts w:cs="Calibri"/>
          <w:i/>
          <w:szCs w:val="22"/>
        </w:rPr>
        <w:t>)</w:t>
      </w:r>
      <w:r w:rsidRPr="00BB6CF3">
        <w:rPr>
          <w:rFonts w:cs="Calibri"/>
          <w:szCs w:val="22"/>
        </w:rPr>
        <w:t>: πεδίο δεδομένων, πίνακας δεδομένων, διάγραμμα δεδομένων, πεδίο αναφοράς (για την ενσωμάτωση αναφορών σε αναφορές), κεφαλίδα και υποσέλιδο, πεδίο κειμένου, πεδίο υπερσύνδεσης (</w:t>
      </w:r>
      <w:proofErr w:type="spellStart"/>
      <w:r w:rsidRPr="00BB6CF3">
        <w:rPr>
          <w:rFonts w:cs="Calibri"/>
          <w:szCs w:val="22"/>
        </w:rPr>
        <w:t>hyperlink</w:t>
      </w:r>
      <w:proofErr w:type="spellEnd"/>
      <w:r w:rsidRPr="00BB6CF3">
        <w:rPr>
          <w:rFonts w:cs="Calibri"/>
          <w:szCs w:val="22"/>
        </w:rPr>
        <w:t xml:space="preserve"> </w:t>
      </w:r>
      <w:proofErr w:type="spellStart"/>
      <w:r w:rsidRPr="00BB6CF3">
        <w:rPr>
          <w:rFonts w:cs="Calibri"/>
          <w:szCs w:val="22"/>
        </w:rPr>
        <w:t>field</w:t>
      </w:r>
      <w:proofErr w:type="spellEnd"/>
      <w:r w:rsidRPr="00BB6CF3">
        <w:rPr>
          <w:rFonts w:cs="Calibri"/>
          <w:szCs w:val="22"/>
        </w:rPr>
        <w:t>), πεδίο εικόνας, γραμμή, κουτάκι.</w:t>
      </w:r>
    </w:p>
    <w:p w:rsidR="00D73DA6" w:rsidRPr="00BB6CF3" w:rsidRDefault="00D73DA6" w:rsidP="00105C79"/>
    <w:p w:rsidR="00D73DA6" w:rsidRPr="00BB6CF3" w:rsidRDefault="00D73DA6" w:rsidP="00D73DA6">
      <w:pPr>
        <w:jc w:val="both"/>
        <w:rPr>
          <w:rFonts w:cs="Calibri"/>
          <w:szCs w:val="22"/>
        </w:rPr>
      </w:pPr>
      <w:r w:rsidRPr="00BB6CF3">
        <w:rPr>
          <w:rFonts w:cs="Calibri"/>
          <w:szCs w:val="22"/>
        </w:rPr>
        <w:t>Να παρέχονται επίσης δυνατότητες όπως:</w:t>
      </w:r>
    </w:p>
    <w:p w:rsidR="00D73DA6" w:rsidRPr="00BB6CF3" w:rsidRDefault="00D73DA6" w:rsidP="00190AC7">
      <w:pPr>
        <w:numPr>
          <w:ilvl w:val="0"/>
          <w:numId w:val="28"/>
        </w:numPr>
        <w:ind w:left="714" w:hanging="357"/>
        <w:jc w:val="both"/>
        <w:rPr>
          <w:rFonts w:cs="Calibri"/>
          <w:szCs w:val="22"/>
        </w:rPr>
      </w:pPr>
      <w:r w:rsidRPr="00BB6CF3">
        <w:rPr>
          <w:rFonts w:cs="Calibri"/>
          <w:szCs w:val="22"/>
        </w:rPr>
        <w:t>Παραμετρικός σχεδιασμός νέων εκτυπώσεων με όλα τα πεδία των πινάκων της Βάσης Δεδομένων.</w:t>
      </w:r>
    </w:p>
    <w:p w:rsidR="00D73DA6" w:rsidRPr="00BB6CF3" w:rsidRDefault="00D73DA6" w:rsidP="00190AC7">
      <w:pPr>
        <w:numPr>
          <w:ilvl w:val="0"/>
          <w:numId w:val="28"/>
        </w:numPr>
        <w:ind w:left="714" w:hanging="357"/>
        <w:jc w:val="both"/>
        <w:rPr>
          <w:rFonts w:cs="Calibri"/>
          <w:szCs w:val="22"/>
        </w:rPr>
      </w:pPr>
      <w:r w:rsidRPr="00BB6CF3">
        <w:rPr>
          <w:rFonts w:cs="Calibri"/>
          <w:szCs w:val="22"/>
        </w:rPr>
        <w:t xml:space="preserve">Αποθήκευση των προτύπων των εκτυπώσεων σε κεντρικό </w:t>
      </w:r>
      <w:proofErr w:type="spellStart"/>
      <w:r w:rsidRPr="00BB6CF3">
        <w:rPr>
          <w:rFonts w:cs="Calibri"/>
          <w:szCs w:val="22"/>
        </w:rPr>
        <w:t>server</w:t>
      </w:r>
      <w:proofErr w:type="spellEnd"/>
      <w:r w:rsidRPr="00BB6CF3">
        <w:rPr>
          <w:rFonts w:cs="Calibri"/>
          <w:szCs w:val="22"/>
        </w:rPr>
        <w:t>, ώστε να είναι διαθέσιμες σε κάθε χρήστη.</w:t>
      </w:r>
    </w:p>
    <w:p w:rsidR="00D73DA6" w:rsidRPr="00BB6CF3" w:rsidRDefault="00D73DA6" w:rsidP="00190AC7">
      <w:pPr>
        <w:numPr>
          <w:ilvl w:val="0"/>
          <w:numId w:val="28"/>
        </w:numPr>
        <w:ind w:left="714" w:hanging="357"/>
        <w:jc w:val="both"/>
        <w:rPr>
          <w:rFonts w:cs="Calibri"/>
          <w:szCs w:val="22"/>
        </w:rPr>
      </w:pPr>
      <w:r w:rsidRPr="00BB6CF3">
        <w:rPr>
          <w:rFonts w:cs="Calibri"/>
          <w:szCs w:val="22"/>
        </w:rPr>
        <w:t>Δυνατότητα χρήσης συγκεντρωτικών συναρτήσεων, αθροίσματος, μέσου όρου, συχνότητας κλπ.</w:t>
      </w:r>
    </w:p>
    <w:p w:rsidR="00D73DA6" w:rsidRPr="00BB6CF3" w:rsidRDefault="00D73DA6" w:rsidP="00190AC7">
      <w:pPr>
        <w:numPr>
          <w:ilvl w:val="0"/>
          <w:numId w:val="28"/>
        </w:numPr>
        <w:ind w:left="714" w:hanging="357"/>
        <w:jc w:val="both"/>
        <w:rPr>
          <w:rFonts w:cs="Calibri"/>
          <w:szCs w:val="22"/>
        </w:rPr>
      </w:pPr>
      <w:r w:rsidRPr="00BB6CF3">
        <w:rPr>
          <w:rFonts w:cs="Calibri"/>
          <w:szCs w:val="22"/>
        </w:rPr>
        <w:t>Δυνατότητα ορισμού πεδίων στις αλλαγές των τιμών των οποίων θα εκτυπώνονται, αθροίσματα, μέσοι όροι κλπ. Επίσης, δυνατότητα  επιλεκτικής εμφάνισης των πεδίων στην εκτύπωση (υπολογιζόμενα και μη).</w:t>
      </w:r>
    </w:p>
    <w:p w:rsidR="00D73DA6" w:rsidRPr="00BB6CF3" w:rsidRDefault="00D73DA6" w:rsidP="00190AC7">
      <w:pPr>
        <w:numPr>
          <w:ilvl w:val="0"/>
          <w:numId w:val="28"/>
        </w:numPr>
        <w:ind w:left="714" w:hanging="357"/>
        <w:jc w:val="both"/>
        <w:rPr>
          <w:rFonts w:cs="Calibri"/>
          <w:szCs w:val="22"/>
        </w:rPr>
      </w:pPr>
      <w:r w:rsidRPr="00BB6CF3">
        <w:rPr>
          <w:rFonts w:cs="Calibri"/>
          <w:szCs w:val="22"/>
        </w:rPr>
        <w:t>Υποστήριξη «μάσκας» κωδικού ώστε να είναι εφικτή η ανάκτηση συγκεντρωτικών / αναλυτικών στοιχείων ανά Ομάδα / Τμήμα / Έτος κλπ.</w:t>
      </w:r>
    </w:p>
    <w:p w:rsidR="00D73DA6" w:rsidRPr="00BB6CF3" w:rsidRDefault="00D73DA6" w:rsidP="00190AC7">
      <w:pPr>
        <w:numPr>
          <w:ilvl w:val="0"/>
          <w:numId w:val="28"/>
        </w:numPr>
        <w:ind w:left="714" w:hanging="357"/>
        <w:jc w:val="both"/>
        <w:rPr>
          <w:rFonts w:cs="Calibri"/>
          <w:szCs w:val="22"/>
        </w:rPr>
      </w:pPr>
      <w:r w:rsidRPr="00BB6CF3">
        <w:rPr>
          <w:rFonts w:cs="Calibri"/>
          <w:szCs w:val="22"/>
        </w:rPr>
        <w:t>Υποστήριξη δυναμικών φίλτρων για κάθε αναφορά (</w:t>
      </w:r>
      <w:r w:rsidRPr="00BB6CF3">
        <w:rPr>
          <w:rFonts w:cs="Calibri"/>
          <w:szCs w:val="22"/>
          <w:lang w:val="en-US"/>
        </w:rPr>
        <w:t>report</w:t>
      </w:r>
      <w:r w:rsidRPr="00BB6CF3">
        <w:rPr>
          <w:rFonts w:cs="Calibri"/>
          <w:szCs w:val="22"/>
        </w:rPr>
        <w:t>).</w:t>
      </w:r>
    </w:p>
    <w:p w:rsidR="00D73DA6" w:rsidRPr="00BB6CF3" w:rsidRDefault="00D73DA6" w:rsidP="00190AC7">
      <w:pPr>
        <w:numPr>
          <w:ilvl w:val="0"/>
          <w:numId w:val="28"/>
        </w:numPr>
        <w:ind w:left="714" w:hanging="357"/>
        <w:jc w:val="both"/>
        <w:rPr>
          <w:rFonts w:cs="Calibri"/>
          <w:szCs w:val="22"/>
        </w:rPr>
      </w:pPr>
      <w:r w:rsidRPr="00BB6CF3">
        <w:rPr>
          <w:rFonts w:cs="Calibri"/>
          <w:szCs w:val="22"/>
        </w:rPr>
        <w:t>Δυνατότητα εκτύπωσης όλων των αναφορών (</w:t>
      </w:r>
      <w:r w:rsidRPr="00BB6CF3">
        <w:rPr>
          <w:rFonts w:cs="Calibri"/>
          <w:szCs w:val="22"/>
          <w:lang w:val="en-US"/>
        </w:rPr>
        <w:t>reports</w:t>
      </w:r>
      <w:r w:rsidRPr="00BB6CF3">
        <w:rPr>
          <w:rFonts w:cs="Calibri"/>
          <w:szCs w:val="22"/>
        </w:rPr>
        <w:t>) εκτός του τοπικού υπολογιστή και σε πρόγραμμα αυτοματοποίησης γραφείου (Λογιστικό φύλλο, Επεξεργαστής κειμένου κλπ.) γνωστών εμπορικών λογισμικών.</w:t>
      </w:r>
    </w:p>
    <w:p w:rsidR="00D73DA6" w:rsidRPr="00BB6CF3" w:rsidRDefault="00D73DA6" w:rsidP="00D73DA6">
      <w:pPr>
        <w:jc w:val="both"/>
        <w:rPr>
          <w:rFonts w:cs="Calibri"/>
          <w:szCs w:val="22"/>
        </w:rPr>
      </w:pPr>
    </w:p>
    <w:p w:rsidR="00D73DA6" w:rsidRPr="00BB6CF3" w:rsidRDefault="00D73DA6" w:rsidP="00105C79">
      <w:r w:rsidRPr="00BB6CF3">
        <w:t>ΠΡΟΣΘΕΤΗ ΛΕΙΤΟΥΡΓΙΚΟΤΗΤΑ</w:t>
      </w:r>
    </w:p>
    <w:p w:rsidR="00D73DA6" w:rsidRPr="000C2231" w:rsidRDefault="00D73DA6" w:rsidP="00302D2E">
      <w:pPr>
        <w:pStyle w:val="af6"/>
        <w:numPr>
          <w:ilvl w:val="0"/>
          <w:numId w:val="70"/>
        </w:numPr>
        <w:tabs>
          <w:tab w:val="left" w:pos="-1440"/>
          <w:tab w:val="left" w:pos="-720"/>
          <w:tab w:val="left" w:pos="0"/>
          <w:tab w:val="left" w:pos="288"/>
          <w:tab w:val="left" w:pos="720"/>
        </w:tabs>
        <w:suppressAutoHyphens/>
        <w:spacing w:after="0"/>
        <w:rPr>
          <w:rFonts w:ascii="Calibri" w:hAnsi="Calibri" w:cs="Calibri"/>
          <w:bCs/>
        </w:rPr>
      </w:pPr>
      <w:r w:rsidRPr="000C2231">
        <w:rPr>
          <w:rFonts w:ascii="Calibri" w:hAnsi="Calibri" w:cs="Calibri"/>
          <w:bCs/>
        </w:rPr>
        <w:t xml:space="preserve">Έκδοση δελτίου φοιτητικού εισιτηρίου (ΠΑΣΟ) </w:t>
      </w:r>
    </w:p>
    <w:p w:rsidR="00D73DA6" w:rsidRPr="000C2231" w:rsidRDefault="004C36E2" w:rsidP="00302D2E">
      <w:pPr>
        <w:pStyle w:val="af6"/>
        <w:numPr>
          <w:ilvl w:val="0"/>
          <w:numId w:val="70"/>
        </w:numPr>
        <w:tabs>
          <w:tab w:val="left" w:pos="-1440"/>
          <w:tab w:val="left" w:pos="-720"/>
          <w:tab w:val="left" w:pos="0"/>
          <w:tab w:val="left" w:pos="288"/>
          <w:tab w:val="left" w:pos="720"/>
        </w:tabs>
        <w:suppressAutoHyphens/>
        <w:spacing w:after="0"/>
        <w:rPr>
          <w:rFonts w:ascii="Calibri" w:hAnsi="Calibri" w:cs="Calibri"/>
          <w:bCs/>
        </w:rPr>
      </w:pPr>
      <w:r>
        <w:rPr>
          <w:rFonts w:ascii="Calibri" w:hAnsi="Calibri" w:cs="Calibri"/>
          <w:bCs/>
        </w:rPr>
        <w:t>Έκδοση της Ευρωπαϊ</w:t>
      </w:r>
      <w:r w:rsidR="00D73DA6" w:rsidRPr="000C2231">
        <w:rPr>
          <w:rFonts w:ascii="Calibri" w:hAnsi="Calibri" w:cs="Calibri"/>
          <w:bCs/>
        </w:rPr>
        <w:t xml:space="preserve">κής Κάρτας Ασφάλισης η οποία χορηγείται στους φοιτητές (προπτυχιακούς και μεταπτυχιακούς), προκειμένου να έχουν υγειονομική περίθαλψη, όταν μετακινούνται στο εξωτερικό </w:t>
      </w:r>
    </w:p>
    <w:p w:rsidR="00D73DA6" w:rsidRPr="000C2231" w:rsidRDefault="00177094" w:rsidP="00302D2E">
      <w:pPr>
        <w:pStyle w:val="af6"/>
        <w:numPr>
          <w:ilvl w:val="0"/>
          <w:numId w:val="70"/>
        </w:numPr>
        <w:tabs>
          <w:tab w:val="left" w:pos="-1440"/>
          <w:tab w:val="left" w:pos="-720"/>
          <w:tab w:val="left" w:pos="0"/>
          <w:tab w:val="left" w:pos="288"/>
          <w:tab w:val="left" w:pos="720"/>
        </w:tabs>
        <w:suppressAutoHyphens/>
        <w:spacing w:after="0"/>
        <w:rPr>
          <w:rFonts w:ascii="Calibri" w:hAnsi="Calibri" w:cs="Calibri"/>
          <w:bCs/>
        </w:rPr>
      </w:pPr>
      <w:r>
        <w:rPr>
          <w:rFonts w:ascii="Calibri" w:hAnsi="Calibri" w:cs="Calibri"/>
          <w:bCs/>
        </w:rPr>
        <w:t>Έ</w:t>
      </w:r>
      <w:r w:rsidR="00D73DA6" w:rsidRPr="000C2231">
        <w:rPr>
          <w:rFonts w:ascii="Calibri" w:hAnsi="Calibri" w:cs="Calibri"/>
          <w:bCs/>
        </w:rPr>
        <w:t xml:space="preserve">κδοση του </w:t>
      </w:r>
      <w:proofErr w:type="spellStart"/>
      <w:r w:rsidR="00D73DA6" w:rsidRPr="000C2231">
        <w:rPr>
          <w:rFonts w:ascii="Calibri" w:hAnsi="Calibri" w:cs="Calibri"/>
          <w:bCs/>
        </w:rPr>
        <w:t>diploma</w:t>
      </w:r>
      <w:proofErr w:type="spellEnd"/>
      <w:r w:rsidR="00D73DA6" w:rsidRPr="000C2231">
        <w:rPr>
          <w:rFonts w:ascii="Calibri" w:hAnsi="Calibri" w:cs="Calibri"/>
          <w:bCs/>
        </w:rPr>
        <w:t xml:space="preserve"> </w:t>
      </w:r>
      <w:proofErr w:type="spellStart"/>
      <w:r w:rsidR="00D73DA6" w:rsidRPr="000C2231">
        <w:rPr>
          <w:rFonts w:ascii="Calibri" w:hAnsi="Calibri" w:cs="Calibri"/>
          <w:bCs/>
        </w:rPr>
        <w:t>supplement</w:t>
      </w:r>
      <w:proofErr w:type="spellEnd"/>
      <w:r w:rsidR="00D73DA6" w:rsidRPr="000C2231">
        <w:rPr>
          <w:rFonts w:ascii="Calibri" w:hAnsi="Calibri" w:cs="Calibri"/>
          <w:bCs/>
        </w:rPr>
        <w:t xml:space="preserve"> και σε επίπεδο </w:t>
      </w:r>
      <w:proofErr w:type="spellStart"/>
      <w:r w:rsidR="00D73DA6" w:rsidRPr="000C2231">
        <w:rPr>
          <w:rFonts w:ascii="Calibri" w:hAnsi="Calibri" w:cs="Calibri"/>
          <w:bCs/>
        </w:rPr>
        <w:t>μαστερ</w:t>
      </w:r>
      <w:proofErr w:type="spellEnd"/>
      <w:r w:rsidR="00D73DA6" w:rsidRPr="000C2231">
        <w:rPr>
          <w:rFonts w:ascii="Calibri" w:hAnsi="Calibri" w:cs="Calibri"/>
          <w:bCs/>
        </w:rPr>
        <w:t xml:space="preserve"> σύμφωνα με υπόδειγμα που θα προσκομίσει το Ακαδημαϊκό Ίδρυμα κατά τη φάση της μελέτης εφαρμογής</w:t>
      </w:r>
    </w:p>
    <w:p w:rsidR="00D73DA6" w:rsidRPr="000C2231" w:rsidRDefault="00D73DA6" w:rsidP="00302D2E">
      <w:pPr>
        <w:pStyle w:val="af6"/>
        <w:numPr>
          <w:ilvl w:val="0"/>
          <w:numId w:val="70"/>
        </w:numPr>
        <w:tabs>
          <w:tab w:val="left" w:pos="-1440"/>
          <w:tab w:val="left" w:pos="-720"/>
          <w:tab w:val="left" w:pos="0"/>
          <w:tab w:val="left" w:pos="288"/>
          <w:tab w:val="left" w:pos="720"/>
        </w:tabs>
        <w:suppressAutoHyphens/>
        <w:spacing w:after="0"/>
        <w:rPr>
          <w:rFonts w:ascii="Calibri" w:hAnsi="Calibri" w:cs="Calibri"/>
          <w:bCs/>
        </w:rPr>
      </w:pPr>
      <w:r w:rsidRPr="000C2231">
        <w:rPr>
          <w:rFonts w:ascii="Calibri" w:hAnsi="Calibri" w:cs="Calibri"/>
          <w:bCs/>
        </w:rPr>
        <w:lastRenderedPageBreak/>
        <w:t xml:space="preserve">Παροχή </w:t>
      </w:r>
      <w:proofErr w:type="spellStart"/>
      <w:r w:rsidRPr="000C2231">
        <w:rPr>
          <w:rFonts w:ascii="Calibri" w:hAnsi="Calibri" w:cs="Calibri"/>
          <w:bCs/>
        </w:rPr>
        <w:t>πολυγλωσσικού</w:t>
      </w:r>
      <w:proofErr w:type="spellEnd"/>
      <w:r w:rsidRPr="000C2231">
        <w:rPr>
          <w:rFonts w:ascii="Calibri" w:hAnsi="Calibri" w:cs="Calibri"/>
          <w:bCs/>
        </w:rPr>
        <w:t xml:space="preserve"> περιβάλλοντος για το σύνολο της βασικής λειτουργικότητας  ώστε ο χρήστης να έχει δικαίωμα επιλογής της γλώσσας που επιθυμεί από τουλάχιστο δύο γλώσσες: Ελληνικά και Αγγλικά κατά το χρόνο υποβολής της προσφοράς. Είναι ιδιαίτερα επιθυμητή η υποστήριξη και παροχή και άλλων γλωσσών της Ευρωπαϊκής Ένωσης. </w:t>
      </w:r>
    </w:p>
    <w:p w:rsidR="00D73DA6" w:rsidRPr="00BB6CF3" w:rsidRDefault="00D73DA6" w:rsidP="00105C79"/>
    <w:p w:rsidR="00D73DA6" w:rsidRPr="008D1B0C" w:rsidRDefault="00D73DA6" w:rsidP="00781CC4">
      <w:pPr>
        <w:pStyle w:val="3"/>
      </w:pPr>
      <w:bookmarkStart w:id="66" w:name="_Toc139278698"/>
      <w:bookmarkStart w:id="67" w:name="_Toc298340477"/>
      <w:bookmarkStart w:id="68" w:name="_Toc299555724"/>
      <w:bookmarkStart w:id="69" w:name="_Toc316976608"/>
      <w:r w:rsidRPr="008D1B0C">
        <w:t>Λειτουργική Ενότητ</w:t>
      </w:r>
      <w:r w:rsidR="00AB6EB3">
        <w:t xml:space="preserve">α “Υποσύστημα </w:t>
      </w:r>
      <w:r w:rsidRPr="008D1B0C">
        <w:t>Λήψη</w:t>
      </w:r>
      <w:r w:rsidR="00AB6EB3">
        <w:t>ς Εγγραφών από Εξωτερικό Α</w:t>
      </w:r>
      <w:r w:rsidRPr="008D1B0C">
        <w:t>ρχείο</w:t>
      </w:r>
      <w:bookmarkEnd w:id="66"/>
      <w:r w:rsidRPr="008D1B0C">
        <w:t>”</w:t>
      </w:r>
      <w:bookmarkEnd w:id="67"/>
      <w:bookmarkEnd w:id="68"/>
      <w:bookmarkEnd w:id="69"/>
      <w:r w:rsidRPr="008D1B0C">
        <w:t xml:space="preserve"> </w:t>
      </w:r>
    </w:p>
    <w:p w:rsidR="00D73DA6" w:rsidRPr="008D1B0C" w:rsidRDefault="00D73DA6" w:rsidP="00105C79">
      <w:r w:rsidRPr="008D1B0C">
        <w:t>ΒΑΣΙΚΗ ΛΕΙΤΟΥΡΓΙΚΟΤΗΤΑ</w:t>
      </w:r>
    </w:p>
    <w:p w:rsidR="00D73DA6" w:rsidRPr="00BB6CF3" w:rsidRDefault="00D73DA6" w:rsidP="00D73DA6">
      <w:pPr>
        <w:jc w:val="both"/>
        <w:rPr>
          <w:rFonts w:cs="Calibri"/>
          <w:szCs w:val="22"/>
        </w:rPr>
      </w:pPr>
      <w:r w:rsidRPr="008D1B0C">
        <w:rPr>
          <w:rFonts w:cs="Calibri"/>
        </w:rPr>
        <w:t>Το υποσύστημα θα υποστηρίζει τη λήψη εγγραφών από εξωτερικό αρχείο (μηχανογραφικό του ΥΠΔΒΜΘ ή άλλο) και μετά από επιλογή / επικύρωση εγγραφών θα γίνεται απόδοση αριθμού μητρώου και ένταξή τους στο αρχείο φοιτητών του Τμήματος. Το υποσύστημα αυτό πρέπει να προβαίν</w:t>
      </w:r>
      <w:r w:rsidRPr="00BB6CF3">
        <w:rPr>
          <w:rFonts w:cs="Calibri"/>
          <w:szCs w:val="22"/>
        </w:rPr>
        <w:t xml:space="preserve">ει αυτόματα στις απαραίτητες μετατροπές, ούτως ώστε τα ονοματεπώνυμα των φοιτητών (από το εξωτερικό αρχείο) από κεφαλαία γράμματα να καταχωρούνται στο σύστημα με μικρά τονούμενα γράμματα. </w:t>
      </w:r>
    </w:p>
    <w:p w:rsidR="00D73DA6" w:rsidRPr="00BB6CF3" w:rsidRDefault="00D73DA6" w:rsidP="00D73DA6">
      <w:pPr>
        <w:jc w:val="both"/>
        <w:rPr>
          <w:rFonts w:cs="Calibri"/>
          <w:szCs w:val="22"/>
        </w:rPr>
      </w:pPr>
      <w:r w:rsidRPr="00BB6CF3">
        <w:rPr>
          <w:rFonts w:cs="Calibri"/>
          <w:szCs w:val="22"/>
        </w:rPr>
        <w:t>Αντίστοιχα θα πρέπει να υποστηρίζεται η εξαγωγή των απαιτούμενων δεδομένων σε μορφή συμβατή προς τις απαιτήσεις των αρμόδιων φορέων (ΥΠΔΒΜΘ, ΙΚΥ,  κλπ).</w:t>
      </w:r>
    </w:p>
    <w:p w:rsidR="00D73DA6" w:rsidRPr="00BB6CF3" w:rsidRDefault="00D73DA6" w:rsidP="00D73DA6">
      <w:pPr>
        <w:jc w:val="both"/>
        <w:rPr>
          <w:rFonts w:cs="Calibri"/>
          <w:b/>
          <w:szCs w:val="22"/>
          <w:u w:val="single"/>
        </w:rPr>
      </w:pPr>
    </w:p>
    <w:p w:rsidR="00D73DA6" w:rsidRPr="00BB6CF3" w:rsidRDefault="00D73DA6" w:rsidP="00105C79">
      <w:r w:rsidRPr="00BB6CF3">
        <w:t>ΠΡΟΣΘΕΤΗ ΛΕΙΤΟΥΡΓΙΚΟΤΗΤΑ</w:t>
      </w:r>
    </w:p>
    <w:p w:rsidR="00D73DA6" w:rsidRPr="00BB6CF3" w:rsidRDefault="00D73DA6" w:rsidP="000C2231">
      <w:r w:rsidRPr="00BB6CF3">
        <w:t xml:space="preserve">Παροχή </w:t>
      </w:r>
      <w:proofErr w:type="spellStart"/>
      <w:r w:rsidRPr="00BB6CF3">
        <w:t>πολυγλωσσικού</w:t>
      </w:r>
      <w:proofErr w:type="spellEnd"/>
      <w:r w:rsidRPr="00BB6CF3">
        <w:t xml:space="preserve"> περιβάλλοντος για το σύνολο της βασικής λειτουργικότητας  ώστε ο χρήστης να έχει δικαίωμα επιλογής της γλώσσας που επιθυμεί από τουλάχιστο δύο γλώσσες: Ελληνικά και Αγγλικά κατά το χρόνο υποβολής της προσφοράς. Είναι ιδιαίτερα επιθυμητή η υποστήριξη και παροχή και άλλων γλωσσών της Ευρωπαϊκής Ένωσης. </w:t>
      </w:r>
    </w:p>
    <w:p w:rsidR="00D73DA6" w:rsidRPr="008D1B0C" w:rsidRDefault="00D73DA6" w:rsidP="00D73DA6">
      <w:pPr>
        <w:pStyle w:val="af6"/>
        <w:rPr>
          <w:rFonts w:ascii="Tahoma" w:hAnsi="Tahoma" w:cs="Tahoma"/>
        </w:rPr>
      </w:pPr>
    </w:p>
    <w:p w:rsidR="00D73DA6" w:rsidRPr="008D1B0C" w:rsidRDefault="00D73DA6" w:rsidP="00781CC4">
      <w:pPr>
        <w:pStyle w:val="3"/>
      </w:pPr>
      <w:bookmarkStart w:id="70" w:name="_Toc139278701"/>
      <w:bookmarkStart w:id="71" w:name="_Toc298340478"/>
      <w:bookmarkStart w:id="72" w:name="_Toc299555725"/>
      <w:bookmarkStart w:id="73" w:name="_Toc316976609"/>
      <w:r w:rsidRPr="008D1B0C">
        <w:t>Λειτουργική Ενότητ</w:t>
      </w:r>
      <w:r w:rsidR="00AB6EB3">
        <w:t>α “Υποσύστημα Εξυπηρέτηση Φοιτητών μέσω Δ</w:t>
      </w:r>
      <w:r w:rsidRPr="008D1B0C">
        <w:t>ιαδικτύου</w:t>
      </w:r>
      <w:bookmarkEnd w:id="70"/>
      <w:r w:rsidRPr="008D1B0C">
        <w:t>”</w:t>
      </w:r>
      <w:bookmarkEnd w:id="71"/>
      <w:bookmarkEnd w:id="72"/>
      <w:bookmarkEnd w:id="73"/>
    </w:p>
    <w:p w:rsidR="00D73DA6" w:rsidRPr="008D1B0C" w:rsidRDefault="00D73DA6" w:rsidP="00105C79">
      <w:bookmarkStart w:id="74" w:name="_Toc139278702"/>
      <w:r w:rsidRPr="008D1B0C">
        <w:t>ΒΑΣΙΚΗ ΛΕΙΤΟΥΡΓΙΚΟΤΗΤΑ</w:t>
      </w:r>
    </w:p>
    <w:p w:rsidR="00D73DA6" w:rsidRPr="00BB6CF3" w:rsidRDefault="00D73DA6" w:rsidP="00105C79">
      <w:pPr>
        <w:jc w:val="both"/>
        <w:rPr>
          <w:rFonts w:cs="Calibri"/>
          <w:szCs w:val="22"/>
        </w:rPr>
      </w:pPr>
      <w:r w:rsidRPr="008D1B0C">
        <w:rPr>
          <w:rFonts w:cs="Calibri"/>
        </w:rPr>
        <w:t>Η εφαρ</w:t>
      </w:r>
      <w:r w:rsidRPr="00BB6CF3">
        <w:rPr>
          <w:rFonts w:cs="Calibri"/>
          <w:szCs w:val="22"/>
        </w:rPr>
        <w:t>μογή αυτή θα δίνει τη δυνατότητα άμεσης εξυπηρέτησης των φοιτητών, δίνοντας τους τη δυνατότητα πρόσβασης μέσω του Διαδικτύου σε διάφορες υπηρεσίες της Γραμματείας. Η υπηρεσία θα προσφέρει στους φοιτητές – χρήστες του συστήματος την δυνατότητα εμφάνισης κάποιων γενικών πληροφοριών του ιδρύματος και του κάθε τμήματος ειδικότερα, όπως:</w:t>
      </w:r>
    </w:p>
    <w:p w:rsidR="00D73DA6" w:rsidRPr="00BB6CF3" w:rsidRDefault="00D73DA6" w:rsidP="00302D2E">
      <w:pPr>
        <w:pStyle w:val="Web"/>
        <w:numPr>
          <w:ilvl w:val="0"/>
          <w:numId w:val="64"/>
        </w:numPr>
        <w:spacing w:before="0" w:beforeAutospacing="0" w:after="0" w:afterAutospacing="0"/>
        <w:ind w:left="714" w:hanging="357"/>
        <w:jc w:val="both"/>
        <w:rPr>
          <w:rFonts w:ascii="Calibri" w:hAnsi="Calibri" w:cs="Calibri"/>
          <w:color w:val="auto"/>
          <w:szCs w:val="22"/>
          <w:lang w:val="el-GR"/>
        </w:rPr>
      </w:pPr>
      <w:r w:rsidRPr="00BB6CF3">
        <w:rPr>
          <w:rFonts w:ascii="Calibri" w:hAnsi="Calibri" w:cs="Calibri"/>
          <w:color w:val="auto"/>
          <w:szCs w:val="22"/>
          <w:lang w:val="el-GR"/>
        </w:rPr>
        <w:t xml:space="preserve">στοιχεία τμημάτων (προπτυχιακά, μεταπτυχιακά), προσωπικό τμημάτων (ονοματεπώνυμο, </w:t>
      </w:r>
      <w:r w:rsidRPr="00BB6CF3">
        <w:rPr>
          <w:rFonts w:ascii="Calibri" w:hAnsi="Calibri" w:cs="Calibri"/>
          <w:color w:val="auto"/>
          <w:szCs w:val="22"/>
        </w:rPr>
        <w:t>email</w:t>
      </w:r>
      <w:r w:rsidRPr="00BB6CF3">
        <w:rPr>
          <w:rFonts w:ascii="Calibri" w:hAnsi="Calibri" w:cs="Calibri"/>
          <w:color w:val="auto"/>
          <w:szCs w:val="22"/>
          <w:lang w:val="el-GR"/>
        </w:rPr>
        <w:t>, τηλέφωνα)</w:t>
      </w:r>
    </w:p>
    <w:p w:rsidR="00D73DA6" w:rsidRPr="00BB6CF3" w:rsidRDefault="00D73DA6" w:rsidP="00302D2E">
      <w:pPr>
        <w:pStyle w:val="Web"/>
        <w:numPr>
          <w:ilvl w:val="0"/>
          <w:numId w:val="64"/>
        </w:numPr>
        <w:spacing w:line="240" w:lineRule="atLeast"/>
        <w:jc w:val="both"/>
        <w:rPr>
          <w:rFonts w:ascii="Calibri" w:hAnsi="Calibri" w:cs="Calibri"/>
          <w:color w:val="auto"/>
          <w:szCs w:val="22"/>
          <w:lang w:val="el-GR"/>
        </w:rPr>
      </w:pPr>
      <w:r w:rsidRPr="00BB6CF3">
        <w:rPr>
          <w:rFonts w:ascii="Calibri" w:hAnsi="Calibri" w:cs="Calibri"/>
          <w:color w:val="auto"/>
          <w:szCs w:val="22"/>
          <w:lang w:val="el-GR"/>
        </w:rPr>
        <w:t>διαθέσιμες υποτροφίες - βραβεία τμήματος, προγράμματα σπουδών</w:t>
      </w:r>
    </w:p>
    <w:p w:rsidR="00D73DA6" w:rsidRPr="00BB6CF3" w:rsidRDefault="004C36E2" w:rsidP="00302D2E">
      <w:pPr>
        <w:pStyle w:val="Web"/>
        <w:numPr>
          <w:ilvl w:val="0"/>
          <w:numId w:val="64"/>
        </w:numPr>
        <w:spacing w:line="240" w:lineRule="atLeast"/>
        <w:jc w:val="both"/>
        <w:rPr>
          <w:rFonts w:ascii="Calibri" w:hAnsi="Calibri" w:cs="Calibri"/>
          <w:color w:val="auto"/>
          <w:szCs w:val="22"/>
          <w:lang w:val="el-GR"/>
        </w:rPr>
      </w:pPr>
      <w:r>
        <w:rPr>
          <w:rFonts w:ascii="Calibri" w:hAnsi="Calibri" w:cs="Calibri"/>
          <w:color w:val="auto"/>
          <w:szCs w:val="22"/>
          <w:lang w:val="el-GR"/>
        </w:rPr>
        <w:t>ανακοινώσεις τμήματος</w:t>
      </w:r>
    </w:p>
    <w:p w:rsidR="00D73DA6" w:rsidRPr="00BB6CF3" w:rsidRDefault="00D73DA6" w:rsidP="00302D2E">
      <w:pPr>
        <w:pStyle w:val="Web"/>
        <w:numPr>
          <w:ilvl w:val="0"/>
          <w:numId w:val="64"/>
        </w:numPr>
        <w:spacing w:line="240" w:lineRule="atLeast"/>
        <w:jc w:val="both"/>
        <w:rPr>
          <w:rFonts w:ascii="Calibri" w:hAnsi="Calibri" w:cs="Calibri"/>
          <w:color w:val="auto"/>
          <w:szCs w:val="22"/>
          <w:lang w:val="el-GR"/>
        </w:rPr>
      </w:pPr>
      <w:r w:rsidRPr="00BB6CF3">
        <w:rPr>
          <w:rFonts w:ascii="Calibri" w:hAnsi="Calibri" w:cs="Calibri"/>
          <w:color w:val="auto"/>
          <w:szCs w:val="22"/>
          <w:lang w:val="el-GR"/>
        </w:rPr>
        <w:t>μαθήματα προγραμμάτων σπουδών με λεπτομέρειες διδασκαλίας και πληροφορίες σχετικά με την ύλη διδασκαλίας</w:t>
      </w:r>
    </w:p>
    <w:p w:rsidR="00D73DA6" w:rsidRPr="00BB6CF3" w:rsidRDefault="00D73DA6" w:rsidP="00302D2E">
      <w:pPr>
        <w:pStyle w:val="Web"/>
        <w:numPr>
          <w:ilvl w:val="0"/>
          <w:numId w:val="64"/>
        </w:numPr>
        <w:spacing w:line="240" w:lineRule="atLeast"/>
        <w:jc w:val="both"/>
        <w:rPr>
          <w:rFonts w:ascii="Calibri" w:hAnsi="Calibri" w:cs="Calibri"/>
          <w:color w:val="auto"/>
          <w:szCs w:val="22"/>
          <w:lang w:val="el-GR"/>
        </w:rPr>
      </w:pPr>
      <w:r w:rsidRPr="00BB6CF3">
        <w:rPr>
          <w:rFonts w:ascii="Calibri" w:hAnsi="Calibri" w:cs="Calibri"/>
          <w:color w:val="auto"/>
          <w:szCs w:val="22"/>
          <w:lang w:val="el-GR"/>
        </w:rPr>
        <w:t>προγράμματα διδασκαλίας και εξετάσεων μαθημάτων</w:t>
      </w:r>
    </w:p>
    <w:p w:rsidR="00D73DA6" w:rsidRPr="00BB6CF3" w:rsidRDefault="00D73DA6" w:rsidP="00302D2E">
      <w:pPr>
        <w:pStyle w:val="Web"/>
        <w:numPr>
          <w:ilvl w:val="0"/>
          <w:numId w:val="64"/>
        </w:numPr>
        <w:spacing w:line="240" w:lineRule="atLeast"/>
        <w:jc w:val="both"/>
        <w:rPr>
          <w:rFonts w:ascii="Calibri" w:hAnsi="Calibri" w:cs="Calibri"/>
          <w:color w:val="auto"/>
          <w:szCs w:val="22"/>
          <w:lang w:val="el-GR"/>
        </w:rPr>
      </w:pPr>
      <w:r w:rsidRPr="00BB6CF3">
        <w:rPr>
          <w:rFonts w:ascii="Calibri" w:hAnsi="Calibri" w:cs="Calibri"/>
          <w:color w:val="auto"/>
          <w:szCs w:val="22"/>
          <w:lang w:val="el-GR"/>
        </w:rPr>
        <w:t>ανακοινώσεις και δημοσιεύσεις σχετικά με τα μαθήματα των προγραμμάτων σπουδών</w:t>
      </w:r>
    </w:p>
    <w:p w:rsidR="00D73DA6" w:rsidRPr="00ED04FF" w:rsidRDefault="00D73DA6" w:rsidP="00302D2E">
      <w:pPr>
        <w:pStyle w:val="Web"/>
        <w:numPr>
          <w:ilvl w:val="0"/>
          <w:numId w:val="64"/>
        </w:numPr>
        <w:spacing w:line="240" w:lineRule="atLeast"/>
        <w:jc w:val="both"/>
        <w:rPr>
          <w:rFonts w:ascii="Calibri" w:hAnsi="Calibri" w:cs="Calibri"/>
          <w:color w:val="auto"/>
          <w:szCs w:val="22"/>
          <w:lang w:val="el-GR"/>
        </w:rPr>
      </w:pPr>
      <w:r w:rsidRPr="00ED04FF">
        <w:rPr>
          <w:rFonts w:ascii="Calibri" w:hAnsi="Calibri" w:cs="Calibri"/>
          <w:color w:val="auto"/>
          <w:szCs w:val="22"/>
          <w:lang w:val="el-GR"/>
        </w:rPr>
        <w:t>αποτελέσματα εξετάσεων μαθημάτων</w:t>
      </w:r>
    </w:p>
    <w:p w:rsidR="00D73DA6" w:rsidRPr="00BB6CF3" w:rsidRDefault="00D73DA6" w:rsidP="00105C79">
      <w:pPr>
        <w:pStyle w:val="Web"/>
        <w:spacing w:before="0" w:beforeAutospacing="0" w:after="0" w:afterAutospacing="0"/>
        <w:jc w:val="both"/>
        <w:rPr>
          <w:rFonts w:ascii="Calibri" w:hAnsi="Calibri" w:cs="Calibri"/>
          <w:color w:val="auto"/>
          <w:szCs w:val="22"/>
          <w:lang w:val="el-GR"/>
        </w:rPr>
      </w:pPr>
      <w:r w:rsidRPr="00BB6CF3">
        <w:rPr>
          <w:rFonts w:ascii="Calibri" w:hAnsi="Calibri" w:cs="Calibri"/>
          <w:color w:val="auto"/>
          <w:szCs w:val="22"/>
          <w:lang w:val="el-GR"/>
        </w:rPr>
        <w:t>Επίσης οι φοιτητές θα πρέπει να έχουν τη δυνατότητα εμφάνισης και επεξεργασίας προσωπικών στοιχείων που αφορούν μόνο τους ίδιους, όπως: εμφάνιση στοιχείων φοιτητή, όπως επώνυμο, όνομα, στοιχεία εγγραφής στο τμήμα, στοιχεία διευθύνσεων και τηλεφώνων χωρίς δυνατότητα τροποποίησής τους. Συγκεκριμένα θα πρέπει να παρέχονται τουλάχιστο οι εξής δυνατότητες:</w:t>
      </w:r>
    </w:p>
    <w:p w:rsidR="00D73DA6" w:rsidRPr="00BB6CF3" w:rsidRDefault="00D73DA6" w:rsidP="00302D2E">
      <w:pPr>
        <w:pStyle w:val="Web"/>
        <w:numPr>
          <w:ilvl w:val="0"/>
          <w:numId w:val="65"/>
        </w:numPr>
        <w:spacing w:before="0" w:beforeAutospacing="0" w:after="0" w:afterAutospacing="0"/>
        <w:ind w:left="714" w:hanging="357"/>
        <w:jc w:val="both"/>
        <w:rPr>
          <w:rFonts w:ascii="Calibri" w:hAnsi="Calibri" w:cs="Calibri"/>
          <w:color w:val="auto"/>
          <w:szCs w:val="22"/>
          <w:lang w:val="el-GR"/>
        </w:rPr>
      </w:pPr>
      <w:r w:rsidRPr="00BB6CF3">
        <w:rPr>
          <w:rFonts w:ascii="Calibri" w:hAnsi="Calibri" w:cs="Calibri"/>
          <w:color w:val="auto"/>
          <w:szCs w:val="22"/>
          <w:lang w:val="el-GR"/>
        </w:rPr>
        <w:t>αλλαγή κωδικού πρόσβασης στην υπηρεσία</w:t>
      </w:r>
    </w:p>
    <w:p w:rsidR="00D73DA6" w:rsidRPr="00BB6CF3" w:rsidRDefault="00D73DA6" w:rsidP="00302D2E">
      <w:pPr>
        <w:pStyle w:val="Web"/>
        <w:numPr>
          <w:ilvl w:val="0"/>
          <w:numId w:val="65"/>
        </w:numPr>
        <w:spacing w:line="240" w:lineRule="atLeast"/>
        <w:jc w:val="both"/>
        <w:rPr>
          <w:rFonts w:ascii="Calibri" w:hAnsi="Calibri" w:cs="Calibri"/>
          <w:color w:val="auto"/>
          <w:szCs w:val="22"/>
          <w:lang w:val="el-GR"/>
        </w:rPr>
      </w:pPr>
      <w:r w:rsidRPr="00BB6CF3">
        <w:rPr>
          <w:rFonts w:ascii="Calibri" w:hAnsi="Calibri" w:cs="Calibri"/>
          <w:color w:val="auto"/>
          <w:szCs w:val="22"/>
          <w:lang w:val="el-GR"/>
        </w:rPr>
        <w:t>εμφάνιση δηλώσεων μαθημάτων, της τρέχουσας και των προηγούμενων ακαδημαϊκών περιόδων</w:t>
      </w:r>
    </w:p>
    <w:p w:rsidR="00D73DA6" w:rsidRPr="00BB6CF3" w:rsidRDefault="00D73DA6" w:rsidP="00302D2E">
      <w:pPr>
        <w:pStyle w:val="Web"/>
        <w:numPr>
          <w:ilvl w:val="0"/>
          <w:numId w:val="65"/>
        </w:numPr>
        <w:spacing w:line="240" w:lineRule="atLeast"/>
        <w:jc w:val="both"/>
        <w:rPr>
          <w:rFonts w:ascii="Calibri" w:hAnsi="Calibri" w:cs="Calibri"/>
          <w:color w:val="auto"/>
          <w:szCs w:val="22"/>
          <w:lang w:val="el-GR"/>
        </w:rPr>
      </w:pPr>
      <w:r w:rsidRPr="00BB6CF3">
        <w:rPr>
          <w:rFonts w:ascii="Calibri" w:hAnsi="Calibri" w:cs="Calibri"/>
          <w:color w:val="auto"/>
          <w:szCs w:val="22"/>
          <w:lang w:val="el-GR"/>
        </w:rPr>
        <w:t xml:space="preserve">Δυνατότητα δημιουργίας νέας δήλωσης. </w:t>
      </w:r>
    </w:p>
    <w:p w:rsidR="00D73DA6" w:rsidRPr="00BB6CF3" w:rsidRDefault="00177094" w:rsidP="00302D2E">
      <w:pPr>
        <w:pStyle w:val="Web"/>
        <w:numPr>
          <w:ilvl w:val="0"/>
          <w:numId w:val="65"/>
        </w:numPr>
        <w:spacing w:line="240" w:lineRule="atLeast"/>
        <w:jc w:val="both"/>
        <w:rPr>
          <w:rFonts w:ascii="Calibri" w:hAnsi="Calibri" w:cs="Calibri"/>
          <w:color w:val="auto"/>
          <w:szCs w:val="22"/>
          <w:lang w:val="el-GR"/>
        </w:rPr>
      </w:pPr>
      <w:r>
        <w:rPr>
          <w:rFonts w:ascii="Calibri" w:hAnsi="Calibri" w:cs="Calibri"/>
          <w:color w:val="auto"/>
          <w:szCs w:val="22"/>
          <w:lang w:val="el-GR"/>
        </w:rPr>
        <w:t>Υπο</w:t>
      </w:r>
      <w:r w:rsidR="00D73DA6" w:rsidRPr="00BB6CF3">
        <w:rPr>
          <w:rFonts w:ascii="Calibri" w:hAnsi="Calibri" w:cs="Calibri"/>
          <w:color w:val="auto"/>
          <w:szCs w:val="22"/>
          <w:lang w:val="el-GR"/>
        </w:rPr>
        <w:t xml:space="preserve">στήριξη δυνατότητας αλλαγής της δήλωσης μαθήματος μέσω ειδικών παραμέτρων. </w:t>
      </w:r>
    </w:p>
    <w:p w:rsidR="00D73DA6" w:rsidRPr="00BB6CF3" w:rsidRDefault="00D73DA6" w:rsidP="00302D2E">
      <w:pPr>
        <w:pStyle w:val="Web"/>
        <w:numPr>
          <w:ilvl w:val="0"/>
          <w:numId w:val="65"/>
        </w:numPr>
        <w:spacing w:line="240" w:lineRule="atLeast"/>
        <w:jc w:val="both"/>
        <w:rPr>
          <w:rFonts w:ascii="Calibri" w:hAnsi="Calibri" w:cs="Calibri"/>
          <w:color w:val="auto"/>
          <w:szCs w:val="22"/>
          <w:lang w:val="el-GR"/>
        </w:rPr>
      </w:pPr>
      <w:r w:rsidRPr="00BB6CF3">
        <w:rPr>
          <w:rFonts w:ascii="Calibri" w:hAnsi="Calibri" w:cs="Calibri"/>
          <w:color w:val="auto"/>
          <w:szCs w:val="22"/>
          <w:lang w:val="el-GR"/>
        </w:rPr>
        <w:t xml:space="preserve">Εμφάνιση προγράμματος σπουδών φοιτητή και των αντίστοιχων μαθημάτων. </w:t>
      </w:r>
    </w:p>
    <w:p w:rsidR="00D73DA6" w:rsidRPr="00BB6CF3" w:rsidRDefault="00D73DA6" w:rsidP="00302D2E">
      <w:pPr>
        <w:pStyle w:val="Web"/>
        <w:numPr>
          <w:ilvl w:val="0"/>
          <w:numId w:val="65"/>
        </w:numPr>
        <w:spacing w:line="240" w:lineRule="atLeast"/>
        <w:jc w:val="both"/>
        <w:rPr>
          <w:rFonts w:ascii="Calibri" w:hAnsi="Calibri" w:cs="Calibri"/>
          <w:color w:val="auto"/>
          <w:szCs w:val="22"/>
          <w:lang w:val="el-GR"/>
        </w:rPr>
      </w:pPr>
      <w:r w:rsidRPr="00BB6CF3">
        <w:rPr>
          <w:rFonts w:ascii="Calibri" w:hAnsi="Calibri" w:cs="Calibri"/>
          <w:color w:val="auto"/>
          <w:szCs w:val="22"/>
          <w:lang w:val="el-GR"/>
        </w:rPr>
        <w:t>Εμφάνιση προγράμματος διδασκαλίας μόνο για τα μαθήματα που έχει δηλώσει ο φοιτητής</w:t>
      </w:r>
    </w:p>
    <w:p w:rsidR="00D73DA6" w:rsidRPr="00BB6CF3" w:rsidRDefault="00D73DA6" w:rsidP="00302D2E">
      <w:pPr>
        <w:pStyle w:val="Web"/>
        <w:numPr>
          <w:ilvl w:val="0"/>
          <w:numId w:val="65"/>
        </w:numPr>
        <w:spacing w:line="240" w:lineRule="atLeast"/>
        <w:jc w:val="both"/>
        <w:rPr>
          <w:rFonts w:ascii="Calibri" w:hAnsi="Calibri" w:cs="Calibri"/>
          <w:color w:val="auto"/>
          <w:szCs w:val="22"/>
          <w:lang w:val="el-GR"/>
        </w:rPr>
      </w:pPr>
      <w:r w:rsidRPr="00BB6CF3">
        <w:rPr>
          <w:rFonts w:ascii="Calibri" w:hAnsi="Calibri" w:cs="Calibri"/>
          <w:color w:val="auto"/>
          <w:szCs w:val="22"/>
          <w:lang w:val="el-GR"/>
        </w:rPr>
        <w:t xml:space="preserve">Εμφάνιση προγράμματος εξετάσεων μαθημάτων στις οποίες έχει δηλώσει ότι θα συμμετάσχει ο φοιτητής. </w:t>
      </w:r>
    </w:p>
    <w:p w:rsidR="00D73DA6" w:rsidRPr="00BB6CF3" w:rsidRDefault="00D73DA6" w:rsidP="00302D2E">
      <w:pPr>
        <w:pStyle w:val="Web"/>
        <w:numPr>
          <w:ilvl w:val="0"/>
          <w:numId w:val="65"/>
        </w:numPr>
        <w:spacing w:line="240" w:lineRule="atLeast"/>
        <w:jc w:val="both"/>
        <w:rPr>
          <w:rFonts w:ascii="Calibri" w:hAnsi="Calibri" w:cs="Calibri"/>
          <w:color w:val="auto"/>
          <w:szCs w:val="22"/>
          <w:lang w:val="el-GR"/>
        </w:rPr>
      </w:pPr>
      <w:r w:rsidRPr="00BB6CF3">
        <w:rPr>
          <w:rFonts w:ascii="Calibri" w:hAnsi="Calibri" w:cs="Calibri"/>
          <w:color w:val="auto"/>
          <w:szCs w:val="22"/>
          <w:lang w:val="el-GR"/>
        </w:rPr>
        <w:t xml:space="preserve">Εμφάνιση καρτέλας βαθμολογίας μαθημάτων του φοιτητή με στοιχεία χρέωσης, βαθμολογίας και εξετάσεων, με δυνατότητες προβολής των μαθημάτων κατά τίτλο, έτος, εξάμηνο, τύπο. </w:t>
      </w:r>
    </w:p>
    <w:p w:rsidR="00D73DA6" w:rsidRPr="00BB6CF3" w:rsidRDefault="00D73DA6" w:rsidP="00302D2E">
      <w:pPr>
        <w:pStyle w:val="Web"/>
        <w:numPr>
          <w:ilvl w:val="0"/>
          <w:numId w:val="65"/>
        </w:numPr>
        <w:spacing w:line="240" w:lineRule="atLeast"/>
        <w:jc w:val="both"/>
        <w:rPr>
          <w:rFonts w:ascii="Calibri" w:hAnsi="Calibri" w:cs="Calibri"/>
          <w:color w:val="auto"/>
          <w:szCs w:val="22"/>
          <w:lang w:val="el-GR"/>
        </w:rPr>
      </w:pPr>
      <w:r w:rsidRPr="00BB6CF3">
        <w:rPr>
          <w:rFonts w:ascii="Calibri" w:hAnsi="Calibri" w:cs="Calibri"/>
          <w:color w:val="auto"/>
          <w:szCs w:val="22"/>
          <w:lang w:val="el-GR"/>
        </w:rPr>
        <w:t>Αποστολή αιτήσεων πιστοποιητικών προς τη Γραμματεία</w:t>
      </w:r>
    </w:p>
    <w:p w:rsidR="00D73DA6" w:rsidRPr="00BB6CF3" w:rsidRDefault="00D73DA6" w:rsidP="00302D2E">
      <w:pPr>
        <w:pStyle w:val="Web"/>
        <w:numPr>
          <w:ilvl w:val="0"/>
          <w:numId w:val="65"/>
        </w:numPr>
        <w:spacing w:line="240" w:lineRule="atLeast"/>
        <w:jc w:val="both"/>
        <w:rPr>
          <w:rFonts w:ascii="Calibri" w:hAnsi="Calibri" w:cs="Calibri"/>
          <w:color w:val="auto"/>
          <w:szCs w:val="22"/>
          <w:lang w:val="el-GR"/>
        </w:rPr>
      </w:pPr>
      <w:r w:rsidRPr="00BB6CF3">
        <w:rPr>
          <w:rFonts w:ascii="Calibri" w:hAnsi="Calibri" w:cs="Calibri"/>
          <w:color w:val="auto"/>
          <w:szCs w:val="22"/>
          <w:lang w:val="el-GR"/>
        </w:rPr>
        <w:t>Εμφάνιση κατάστασης των αιτήσεων που έχουν υποβληθεί</w:t>
      </w:r>
    </w:p>
    <w:p w:rsidR="00D73DA6" w:rsidRPr="00BB6CF3" w:rsidRDefault="00D73DA6" w:rsidP="00302D2E">
      <w:pPr>
        <w:pStyle w:val="Web"/>
        <w:numPr>
          <w:ilvl w:val="0"/>
          <w:numId w:val="65"/>
        </w:numPr>
        <w:spacing w:before="0" w:beforeAutospacing="0" w:after="0" w:afterAutospacing="0"/>
        <w:ind w:left="714" w:hanging="357"/>
        <w:jc w:val="both"/>
        <w:rPr>
          <w:rFonts w:ascii="Calibri" w:hAnsi="Calibri" w:cs="Calibri"/>
          <w:color w:val="auto"/>
          <w:szCs w:val="22"/>
          <w:lang w:val="el-GR"/>
        </w:rPr>
      </w:pPr>
      <w:r w:rsidRPr="00BB6CF3">
        <w:rPr>
          <w:rFonts w:ascii="Calibri" w:hAnsi="Calibri" w:cs="Calibri"/>
          <w:color w:val="auto"/>
          <w:szCs w:val="22"/>
          <w:lang w:val="el-GR"/>
        </w:rPr>
        <w:t xml:space="preserve">Εμφάνιση των υποτροφιών – βραβείων που έχει λάβει ο φοιτητής. </w:t>
      </w:r>
    </w:p>
    <w:p w:rsidR="00D73DA6" w:rsidRPr="00BB6CF3" w:rsidRDefault="00D73DA6" w:rsidP="00D73DA6">
      <w:pPr>
        <w:jc w:val="both"/>
        <w:rPr>
          <w:rFonts w:cs="Calibri"/>
          <w:b/>
          <w:szCs w:val="22"/>
          <w:u w:val="single"/>
        </w:rPr>
      </w:pPr>
    </w:p>
    <w:p w:rsidR="00D73DA6" w:rsidRPr="00BB6CF3" w:rsidRDefault="00D73DA6" w:rsidP="000C2231">
      <w:r w:rsidRPr="00BB6CF3">
        <w:t>ΛΕΙΤΟΥΡΓΙΚΟΤΗΤΕΣ ΟΛΟΚΛΗΡΩΣΗΣ</w:t>
      </w:r>
    </w:p>
    <w:p w:rsidR="00D73DA6" w:rsidRPr="00BB6CF3" w:rsidRDefault="00D73DA6" w:rsidP="00286CF4">
      <w:pPr>
        <w:pStyle w:val="af1"/>
        <w:numPr>
          <w:ilvl w:val="0"/>
          <w:numId w:val="30"/>
        </w:numPr>
        <w:rPr>
          <w:rFonts w:ascii="Calibri" w:hAnsi="Calibri" w:cs="Calibri"/>
          <w:szCs w:val="22"/>
        </w:rPr>
      </w:pPr>
      <w:r w:rsidRPr="00BB6CF3">
        <w:rPr>
          <w:rFonts w:ascii="Calibri" w:hAnsi="Calibri" w:cs="Calibri"/>
          <w:szCs w:val="22"/>
        </w:rPr>
        <w:t xml:space="preserve">Υποστήριξη ψηφιακών υπογραφών και υποδομής PKI, στα σημεία που θα καθοριστούν στη μελέτη εφαρμογής. Αναφέρεται ότι υποχρεωτικά θα πρέπει να προσφέρεται η αποστολή βαθμολογίας από καθηγητή στο υποσύστημα εξυπηρέτησης καθηγητών. </w:t>
      </w:r>
    </w:p>
    <w:p w:rsidR="00D73DA6" w:rsidRPr="00BB6CF3" w:rsidRDefault="00D73DA6" w:rsidP="00286CF4">
      <w:pPr>
        <w:pStyle w:val="af1"/>
        <w:numPr>
          <w:ilvl w:val="0"/>
          <w:numId w:val="30"/>
        </w:numPr>
        <w:rPr>
          <w:rFonts w:ascii="Calibri" w:hAnsi="Calibri" w:cs="Calibri"/>
          <w:szCs w:val="22"/>
        </w:rPr>
      </w:pPr>
      <w:r w:rsidRPr="00BB6CF3">
        <w:rPr>
          <w:rFonts w:ascii="Calibri" w:hAnsi="Calibri" w:cs="Calibri"/>
          <w:szCs w:val="22"/>
        </w:rPr>
        <w:t xml:space="preserve">Υποστήριξη υποδομής </w:t>
      </w:r>
      <w:r w:rsidRPr="00BB6CF3">
        <w:rPr>
          <w:rFonts w:ascii="Calibri" w:hAnsi="Calibri" w:cs="Calibri"/>
          <w:szCs w:val="22"/>
          <w:lang w:val="en-US"/>
        </w:rPr>
        <w:t>Shibboleth</w:t>
      </w:r>
      <w:r w:rsidRPr="00BB6CF3">
        <w:rPr>
          <w:rFonts w:ascii="Calibri" w:hAnsi="Calibri" w:cs="Calibri"/>
          <w:szCs w:val="22"/>
        </w:rPr>
        <w:t xml:space="preserve">, όπως θα καθοριστεί στη μελέτη εφαρμογής. </w:t>
      </w:r>
    </w:p>
    <w:p w:rsidR="00D73DA6" w:rsidRPr="00BB6CF3" w:rsidRDefault="00D73DA6" w:rsidP="00286CF4">
      <w:pPr>
        <w:pStyle w:val="af1"/>
        <w:numPr>
          <w:ilvl w:val="0"/>
          <w:numId w:val="30"/>
        </w:numPr>
        <w:rPr>
          <w:rFonts w:ascii="Calibri" w:hAnsi="Calibri" w:cs="Calibri"/>
          <w:szCs w:val="22"/>
        </w:rPr>
      </w:pPr>
      <w:r w:rsidRPr="00BB6CF3">
        <w:rPr>
          <w:rFonts w:ascii="Calibri" w:hAnsi="Calibri" w:cs="Calibri"/>
          <w:szCs w:val="22"/>
        </w:rPr>
        <w:t xml:space="preserve">Υποστήριξη υποδομής </w:t>
      </w:r>
      <w:proofErr w:type="spellStart"/>
      <w:r w:rsidRPr="00BB6CF3">
        <w:rPr>
          <w:rFonts w:ascii="Calibri" w:hAnsi="Calibri" w:cs="Calibri"/>
          <w:szCs w:val="22"/>
          <w:lang w:val="en-US"/>
        </w:rPr>
        <w:t>Pubcookie</w:t>
      </w:r>
      <w:proofErr w:type="spellEnd"/>
      <w:r w:rsidRPr="00BB6CF3">
        <w:rPr>
          <w:rFonts w:ascii="Calibri" w:hAnsi="Calibri" w:cs="Calibri"/>
          <w:szCs w:val="22"/>
        </w:rPr>
        <w:t>, όπως θα καθοριστεί στη μελέτη εφαρμογής.</w:t>
      </w:r>
    </w:p>
    <w:p w:rsidR="00D73DA6" w:rsidRPr="00BB6CF3" w:rsidRDefault="00D73DA6" w:rsidP="00190AC7">
      <w:pPr>
        <w:pStyle w:val="af1"/>
        <w:numPr>
          <w:ilvl w:val="0"/>
          <w:numId w:val="30"/>
        </w:numPr>
        <w:spacing w:after="0"/>
        <w:ind w:left="714" w:hanging="357"/>
        <w:rPr>
          <w:rFonts w:ascii="Calibri" w:hAnsi="Calibri" w:cs="Calibri"/>
          <w:szCs w:val="22"/>
        </w:rPr>
      </w:pPr>
      <w:r w:rsidRPr="00BB6CF3">
        <w:rPr>
          <w:rFonts w:ascii="Calibri" w:hAnsi="Calibri" w:cs="Calibri"/>
          <w:szCs w:val="22"/>
        </w:rPr>
        <w:t xml:space="preserve">Υποστήριξη υποδομής </w:t>
      </w:r>
      <w:r w:rsidRPr="00BB6CF3">
        <w:rPr>
          <w:rFonts w:ascii="Calibri" w:hAnsi="Calibri" w:cs="Calibri"/>
          <w:szCs w:val="22"/>
          <w:lang w:val="en-US"/>
        </w:rPr>
        <w:t>CAS</w:t>
      </w:r>
      <w:r w:rsidRPr="00BB6CF3">
        <w:rPr>
          <w:rFonts w:ascii="Calibri" w:hAnsi="Calibri" w:cs="Calibri"/>
          <w:szCs w:val="22"/>
        </w:rPr>
        <w:t>, όπως θα καθοριστεί στη μελέτη εφαρμογής.</w:t>
      </w:r>
    </w:p>
    <w:p w:rsidR="00D73DA6" w:rsidRPr="00BB6CF3" w:rsidRDefault="00D73DA6" w:rsidP="00302D2E">
      <w:pPr>
        <w:pStyle w:val="Web"/>
        <w:numPr>
          <w:ilvl w:val="0"/>
          <w:numId w:val="65"/>
        </w:numPr>
        <w:spacing w:before="0" w:beforeAutospacing="0" w:after="0" w:afterAutospacing="0"/>
        <w:ind w:left="714" w:hanging="357"/>
        <w:jc w:val="both"/>
        <w:rPr>
          <w:rFonts w:ascii="Calibri" w:hAnsi="Calibri" w:cs="Calibri"/>
          <w:color w:val="auto"/>
          <w:szCs w:val="22"/>
          <w:lang w:val="el-GR"/>
        </w:rPr>
      </w:pPr>
      <w:r w:rsidRPr="00BB6CF3">
        <w:rPr>
          <w:rFonts w:ascii="Calibri" w:hAnsi="Calibri" w:cs="Calibri"/>
          <w:color w:val="auto"/>
          <w:szCs w:val="22"/>
          <w:lang w:val="el-GR"/>
        </w:rPr>
        <w:t xml:space="preserve">Πιστοποίηση μέσω κεντρικού LDAP και της υποδομής SSO του Ακαδημαϊκού Ιδρύματος. </w:t>
      </w:r>
    </w:p>
    <w:p w:rsidR="00D73DA6" w:rsidRPr="00BB6CF3" w:rsidRDefault="00D73DA6" w:rsidP="00302D2E">
      <w:pPr>
        <w:numPr>
          <w:ilvl w:val="0"/>
          <w:numId w:val="65"/>
        </w:numPr>
        <w:spacing w:after="120"/>
        <w:jc w:val="both"/>
        <w:rPr>
          <w:rFonts w:cs="Calibri"/>
          <w:szCs w:val="22"/>
        </w:rPr>
      </w:pPr>
      <w:r w:rsidRPr="00BB6CF3">
        <w:rPr>
          <w:rFonts w:cs="Calibri"/>
          <w:szCs w:val="22"/>
        </w:rPr>
        <w:t xml:space="preserve">Παροχή </w:t>
      </w:r>
      <w:proofErr w:type="spellStart"/>
      <w:r w:rsidRPr="00BB6CF3">
        <w:rPr>
          <w:rFonts w:cs="Calibri"/>
          <w:szCs w:val="22"/>
        </w:rPr>
        <w:t>πολυγλωσσικού</w:t>
      </w:r>
      <w:proofErr w:type="spellEnd"/>
      <w:r w:rsidRPr="00BB6CF3">
        <w:rPr>
          <w:rFonts w:cs="Calibri"/>
          <w:szCs w:val="22"/>
        </w:rPr>
        <w:t xml:space="preserve"> περιβάλλοντος για το σύνολο της λειτουργικότητας της εν λόγω λειτουργικής ενότητας, έτσι ώστε ο χρήστης να έχει δικαίωμα επιλογής της γλώσσας που επιθυμεί από τουλάχιστον δύο γλώσσες: Ελληνικά – Αγγλικά. Είναι ιδιαίτερα επιθυμητή η υποστήριξη και άλλων γλωσσών της Ευρωπαϊκής Ένωσης.</w:t>
      </w:r>
    </w:p>
    <w:p w:rsidR="00D73DA6" w:rsidRPr="00BB6CF3" w:rsidRDefault="00D73DA6" w:rsidP="00D73DA6">
      <w:pPr>
        <w:jc w:val="both"/>
        <w:rPr>
          <w:rFonts w:cs="Calibri"/>
          <w:szCs w:val="22"/>
        </w:rPr>
      </w:pPr>
      <w:r w:rsidRPr="00BB6CF3">
        <w:rPr>
          <w:rFonts w:cs="Calibri"/>
          <w:szCs w:val="22"/>
        </w:rPr>
        <w:t xml:space="preserve">Ολοκλήρωση των προσφερόμενων υπηρεσιών προς τους φοιτητές, </w:t>
      </w:r>
      <w:r w:rsidR="00105C79">
        <w:rPr>
          <w:rFonts w:cs="Calibri"/>
          <w:szCs w:val="22"/>
        </w:rPr>
        <w:t>όπως:</w:t>
      </w:r>
    </w:p>
    <w:p w:rsidR="00D73DA6" w:rsidRPr="00BB6CF3" w:rsidRDefault="00D73DA6" w:rsidP="00D73DA6">
      <w:pPr>
        <w:spacing w:line="276" w:lineRule="auto"/>
        <w:jc w:val="both"/>
        <w:rPr>
          <w:rFonts w:cs="Calibri"/>
          <w:b/>
          <w:szCs w:val="22"/>
        </w:rPr>
      </w:pPr>
    </w:p>
    <w:p w:rsidR="00D73DA6" w:rsidRPr="00105C79" w:rsidRDefault="00D73DA6" w:rsidP="00D73DA6">
      <w:pPr>
        <w:spacing w:line="276" w:lineRule="auto"/>
        <w:jc w:val="both"/>
        <w:rPr>
          <w:rFonts w:cs="Calibri"/>
          <w:szCs w:val="22"/>
        </w:rPr>
      </w:pPr>
      <w:r w:rsidRPr="00105C79">
        <w:rPr>
          <w:rFonts w:cs="Calibri"/>
          <w:szCs w:val="22"/>
        </w:rPr>
        <w:t>Ψηφιακές Υπηρεσίες προς τους Φοιτητές</w:t>
      </w:r>
    </w:p>
    <w:p w:rsidR="00D73DA6" w:rsidRPr="00BB6CF3" w:rsidRDefault="00D73DA6" w:rsidP="0088507C">
      <w:pPr>
        <w:numPr>
          <w:ilvl w:val="0"/>
          <w:numId w:val="24"/>
        </w:numPr>
        <w:spacing w:line="276" w:lineRule="auto"/>
        <w:jc w:val="both"/>
        <w:rPr>
          <w:rFonts w:cs="Calibri"/>
          <w:szCs w:val="22"/>
        </w:rPr>
      </w:pPr>
      <w:r w:rsidRPr="00BB6CF3">
        <w:rPr>
          <w:rFonts w:cs="Calibri"/>
          <w:szCs w:val="22"/>
        </w:rPr>
        <w:t xml:space="preserve">Εγγραφές στα ακαδημαϊκά Τμήματα εισερχομένων φοιτητών μέσω εξετάσεων </w:t>
      </w:r>
    </w:p>
    <w:p w:rsidR="00D73DA6" w:rsidRPr="00BB6CF3" w:rsidRDefault="00D73DA6" w:rsidP="0088507C">
      <w:pPr>
        <w:numPr>
          <w:ilvl w:val="0"/>
          <w:numId w:val="24"/>
        </w:numPr>
        <w:spacing w:line="276" w:lineRule="auto"/>
        <w:jc w:val="both"/>
        <w:rPr>
          <w:rFonts w:cs="Calibri"/>
          <w:szCs w:val="22"/>
        </w:rPr>
      </w:pPr>
      <w:r w:rsidRPr="00BB6CF3">
        <w:rPr>
          <w:rFonts w:cs="Calibri"/>
          <w:szCs w:val="22"/>
        </w:rPr>
        <w:t>Δηλώσεις συγγραμμάτων με προ</w:t>
      </w:r>
      <w:r w:rsidR="00177094">
        <w:rPr>
          <w:rFonts w:cs="Calibri"/>
          <w:szCs w:val="22"/>
        </w:rPr>
        <w:t>-</w:t>
      </w:r>
      <w:r w:rsidRPr="00BB6CF3">
        <w:rPr>
          <w:rFonts w:cs="Calibri"/>
          <w:szCs w:val="22"/>
        </w:rPr>
        <w:t>συμπληρωμένα δεδομένα, ανάλογα με το πρόγραμμα σπουδών που ακολουθεί ο φοιτητής – διασύνδεση με Εύδοξο</w:t>
      </w:r>
    </w:p>
    <w:p w:rsidR="00D73DA6" w:rsidRPr="00BB6CF3" w:rsidRDefault="00D73DA6" w:rsidP="0088507C">
      <w:pPr>
        <w:numPr>
          <w:ilvl w:val="0"/>
          <w:numId w:val="24"/>
        </w:numPr>
        <w:spacing w:line="276" w:lineRule="auto"/>
        <w:jc w:val="both"/>
        <w:rPr>
          <w:rFonts w:cs="Calibri"/>
          <w:szCs w:val="22"/>
        </w:rPr>
      </w:pPr>
      <w:r w:rsidRPr="00BB6CF3">
        <w:rPr>
          <w:rFonts w:cs="Calibri"/>
          <w:szCs w:val="22"/>
        </w:rPr>
        <w:t xml:space="preserve">Αυτόματη ενημέρωση βαθμολογίας μαθημάτων που έχει συμμετάσχει ο φοιτητής μέσω </w:t>
      </w:r>
      <w:proofErr w:type="spellStart"/>
      <w:r w:rsidRPr="00BB6CF3">
        <w:rPr>
          <w:rFonts w:cs="Calibri"/>
          <w:szCs w:val="22"/>
        </w:rPr>
        <w:t>web</w:t>
      </w:r>
      <w:proofErr w:type="spellEnd"/>
      <w:r w:rsidRPr="00BB6CF3">
        <w:rPr>
          <w:rFonts w:cs="Calibri"/>
          <w:szCs w:val="22"/>
        </w:rPr>
        <w:t xml:space="preserve"> ή </w:t>
      </w:r>
      <w:proofErr w:type="spellStart"/>
      <w:r w:rsidRPr="00BB6CF3">
        <w:rPr>
          <w:rFonts w:cs="Calibri"/>
          <w:szCs w:val="22"/>
        </w:rPr>
        <w:t>email</w:t>
      </w:r>
      <w:proofErr w:type="spellEnd"/>
      <w:r w:rsidRPr="00BB6CF3">
        <w:rPr>
          <w:rFonts w:cs="Calibri"/>
          <w:szCs w:val="22"/>
        </w:rPr>
        <w:t xml:space="preserve"> </w:t>
      </w:r>
    </w:p>
    <w:p w:rsidR="00D73DA6" w:rsidRPr="00BB6CF3" w:rsidRDefault="00D73DA6" w:rsidP="0088507C">
      <w:pPr>
        <w:numPr>
          <w:ilvl w:val="0"/>
          <w:numId w:val="24"/>
        </w:numPr>
        <w:spacing w:line="276" w:lineRule="auto"/>
        <w:jc w:val="both"/>
        <w:rPr>
          <w:rFonts w:cs="Calibri"/>
          <w:szCs w:val="22"/>
        </w:rPr>
      </w:pPr>
      <w:r w:rsidRPr="00BB6CF3">
        <w:rPr>
          <w:rFonts w:cs="Calibri"/>
          <w:szCs w:val="22"/>
        </w:rPr>
        <w:t xml:space="preserve">Αυτόματη έκδοση πιστοποιητικών σε μορφή </w:t>
      </w:r>
      <w:proofErr w:type="spellStart"/>
      <w:r w:rsidRPr="00BB6CF3">
        <w:rPr>
          <w:rFonts w:cs="Calibri"/>
          <w:szCs w:val="22"/>
        </w:rPr>
        <w:t>pdf</w:t>
      </w:r>
      <w:proofErr w:type="spellEnd"/>
      <w:r w:rsidRPr="00BB6CF3">
        <w:rPr>
          <w:rFonts w:cs="Calibri"/>
          <w:szCs w:val="22"/>
        </w:rPr>
        <w:t xml:space="preserve"> μετά από αίτηση (θα απαιτείται ταυτοποίηση)</w:t>
      </w:r>
    </w:p>
    <w:p w:rsidR="00D73DA6" w:rsidRPr="00BB6CF3" w:rsidRDefault="00D73DA6" w:rsidP="0088507C">
      <w:pPr>
        <w:numPr>
          <w:ilvl w:val="0"/>
          <w:numId w:val="24"/>
        </w:numPr>
        <w:spacing w:line="276" w:lineRule="auto"/>
        <w:jc w:val="both"/>
        <w:rPr>
          <w:rFonts w:cs="Calibri"/>
          <w:szCs w:val="22"/>
        </w:rPr>
      </w:pPr>
      <w:r w:rsidRPr="00BB6CF3">
        <w:rPr>
          <w:rFonts w:cs="Calibri"/>
          <w:szCs w:val="22"/>
        </w:rPr>
        <w:t>Αιτήσεις για φοιτητικές παροχές και πιστοποιητικά και παρακολούθηση της πορείας της αίτησης. Ενδεικτικά είδη αιτήσεων:</w:t>
      </w:r>
    </w:p>
    <w:p w:rsidR="00D73DA6" w:rsidRPr="00BB6CF3" w:rsidRDefault="00D73DA6" w:rsidP="0088507C">
      <w:pPr>
        <w:numPr>
          <w:ilvl w:val="1"/>
          <w:numId w:val="24"/>
        </w:numPr>
        <w:spacing w:line="276" w:lineRule="auto"/>
        <w:jc w:val="both"/>
        <w:rPr>
          <w:rFonts w:cs="Calibri"/>
          <w:szCs w:val="22"/>
        </w:rPr>
      </w:pPr>
      <w:r w:rsidRPr="00BB6CF3">
        <w:rPr>
          <w:rFonts w:cs="Calibri"/>
          <w:szCs w:val="22"/>
        </w:rPr>
        <w:t>Αίτηση χορήγησης κάρτας σίτισης</w:t>
      </w:r>
    </w:p>
    <w:p w:rsidR="00D73DA6" w:rsidRPr="00BB6CF3" w:rsidRDefault="00D73DA6" w:rsidP="0088507C">
      <w:pPr>
        <w:numPr>
          <w:ilvl w:val="1"/>
          <w:numId w:val="24"/>
        </w:numPr>
        <w:spacing w:line="276" w:lineRule="auto"/>
        <w:jc w:val="both"/>
        <w:rPr>
          <w:rFonts w:cs="Calibri"/>
          <w:szCs w:val="22"/>
        </w:rPr>
      </w:pPr>
      <w:r w:rsidRPr="00BB6CF3">
        <w:rPr>
          <w:rFonts w:cs="Calibri"/>
          <w:szCs w:val="22"/>
        </w:rPr>
        <w:t>Αίτηση διαμονής στην εστία</w:t>
      </w:r>
    </w:p>
    <w:p w:rsidR="00D73DA6" w:rsidRPr="00BB6CF3" w:rsidRDefault="00D73DA6" w:rsidP="0088507C">
      <w:pPr>
        <w:numPr>
          <w:ilvl w:val="1"/>
          <w:numId w:val="24"/>
        </w:numPr>
        <w:spacing w:line="276" w:lineRule="auto"/>
        <w:jc w:val="both"/>
        <w:rPr>
          <w:rFonts w:cs="Calibri"/>
          <w:szCs w:val="22"/>
        </w:rPr>
      </w:pPr>
      <w:r w:rsidRPr="00BB6CF3">
        <w:rPr>
          <w:rFonts w:cs="Calibri"/>
          <w:szCs w:val="22"/>
        </w:rPr>
        <w:t>Αίτηση για λήψη πτυχίου και ορκωμοσία</w:t>
      </w:r>
    </w:p>
    <w:p w:rsidR="00D73DA6" w:rsidRPr="00BB6CF3" w:rsidRDefault="00D73DA6" w:rsidP="0088507C">
      <w:pPr>
        <w:numPr>
          <w:ilvl w:val="0"/>
          <w:numId w:val="24"/>
        </w:numPr>
        <w:spacing w:line="276" w:lineRule="auto"/>
        <w:jc w:val="both"/>
        <w:rPr>
          <w:rFonts w:cs="Calibri"/>
          <w:szCs w:val="22"/>
        </w:rPr>
      </w:pPr>
      <w:r w:rsidRPr="00BB6CF3">
        <w:rPr>
          <w:rFonts w:cs="Calibri"/>
          <w:szCs w:val="22"/>
        </w:rPr>
        <w:t>Προσωποποιημένη πληροφόρηση για διδακτορικούς φοιτητές</w:t>
      </w:r>
    </w:p>
    <w:p w:rsidR="00D73DA6" w:rsidRPr="00BB6CF3" w:rsidRDefault="00D73DA6" w:rsidP="00D73DA6">
      <w:pPr>
        <w:spacing w:line="276" w:lineRule="auto"/>
        <w:ind w:left="720"/>
        <w:jc w:val="both"/>
        <w:rPr>
          <w:rFonts w:cs="Calibri"/>
          <w:szCs w:val="22"/>
        </w:rPr>
      </w:pPr>
    </w:p>
    <w:p w:rsidR="00D73DA6" w:rsidRPr="00105C79" w:rsidRDefault="00D73DA6" w:rsidP="00D73DA6">
      <w:pPr>
        <w:spacing w:line="276" w:lineRule="auto"/>
        <w:jc w:val="both"/>
        <w:rPr>
          <w:rFonts w:cs="Calibri"/>
          <w:szCs w:val="22"/>
        </w:rPr>
      </w:pPr>
      <w:r w:rsidRPr="00105C79">
        <w:rPr>
          <w:rFonts w:cs="Calibri"/>
          <w:szCs w:val="22"/>
        </w:rPr>
        <w:t>Ψηφιακές Υπηρεσίες προς τους Αιτούντες Φοιτητές</w:t>
      </w:r>
    </w:p>
    <w:p w:rsidR="00D73DA6" w:rsidRPr="00BB6CF3" w:rsidRDefault="00D73DA6" w:rsidP="0088507C">
      <w:pPr>
        <w:numPr>
          <w:ilvl w:val="0"/>
          <w:numId w:val="24"/>
        </w:numPr>
        <w:spacing w:line="276" w:lineRule="auto"/>
        <w:jc w:val="both"/>
        <w:rPr>
          <w:rFonts w:cs="Calibri"/>
          <w:szCs w:val="22"/>
        </w:rPr>
      </w:pPr>
      <w:r w:rsidRPr="00BB6CF3">
        <w:rPr>
          <w:rFonts w:cs="Calibri"/>
          <w:szCs w:val="22"/>
        </w:rPr>
        <w:t>Αιτήσεις φοιτητών (εκτός της ταυτοποίησης περιλαμβάνει όλη τη διαδικασία αιτήσεων φοιτητών, την επεξεργασία εντύπων και τις φόρμες αποστολής στοιχείων, την υποβολή τυχόν δικαιολογητικών)</w:t>
      </w:r>
    </w:p>
    <w:p w:rsidR="00D73DA6" w:rsidRPr="00BB6CF3" w:rsidRDefault="00D73DA6" w:rsidP="0088507C">
      <w:pPr>
        <w:numPr>
          <w:ilvl w:val="0"/>
          <w:numId w:val="24"/>
        </w:numPr>
        <w:spacing w:line="276" w:lineRule="auto"/>
        <w:jc w:val="both"/>
        <w:rPr>
          <w:rFonts w:cs="Calibri"/>
          <w:szCs w:val="22"/>
        </w:rPr>
      </w:pPr>
      <w:r w:rsidRPr="00BB6CF3">
        <w:rPr>
          <w:rFonts w:cs="Calibri"/>
          <w:szCs w:val="22"/>
        </w:rPr>
        <w:t xml:space="preserve">Αιτήσεις φοιτητών για εγγραφή σε μεταπτυχιακά προγράμματα σπουδών με αυτόματη ενημέρωση αποτελέσματος μέσω </w:t>
      </w:r>
      <w:proofErr w:type="spellStart"/>
      <w:r w:rsidRPr="00BB6CF3">
        <w:rPr>
          <w:rFonts w:cs="Calibri"/>
          <w:szCs w:val="22"/>
        </w:rPr>
        <w:t>web</w:t>
      </w:r>
      <w:proofErr w:type="spellEnd"/>
      <w:r w:rsidRPr="00BB6CF3">
        <w:rPr>
          <w:rFonts w:cs="Calibri"/>
          <w:szCs w:val="22"/>
        </w:rPr>
        <w:t xml:space="preserve">, </w:t>
      </w:r>
      <w:proofErr w:type="spellStart"/>
      <w:r w:rsidRPr="00BB6CF3">
        <w:rPr>
          <w:rFonts w:cs="Calibri"/>
          <w:szCs w:val="22"/>
        </w:rPr>
        <w:t>email</w:t>
      </w:r>
      <w:proofErr w:type="spellEnd"/>
      <w:r w:rsidRPr="00BB6CF3">
        <w:rPr>
          <w:rFonts w:cs="Calibri"/>
          <w:szCs w:val="22"/>
        </w:rPr>
        <w:t xml:space="preserve"> ή </w:t>
      </w:r>
      <w:proofErr w:type="spellStart"/>
      <w:r w:rsidRPr="00BB6CF3">
        <w:rPr>
          <w:rFonts w:cs="Calibri"/>
          <w:szCs w:val="22"/>
        </w:rPr>
        <w:t>sms</w:t>
      </w:r>
      <w:proofErr w:type="spellEnd"/>
      <w:r w:rsidRPr="00BB6CF3">
        <w:rPr>
          <w:rFonts w:cs="Calibri"/>
          <w:szCs w:val="22"/>
        </w:rPr>
        <w:t xml:space="preserve"> </w:t>
      </w:r>
    </w:p>
    <w:p w:rsidR="00D73DA6" w:rsidRPr="00BB6CF3" w:rsidRDefault="00D73DA6" w:rsidP="0088507C">
      <w:pPr>
        <w:numPr>
          <w:ilvl w:val="0"/>
          <w:numId w:val="24"/>
        </w:numPr>
        <w:spacing w:line="276" w:lineRule="auto"/>
        <w:jc w:val="both"/>
        <w:rPr>
          <w:rFonts w:cs="Calibri"/>
          <w:szCs w:val="22"/>
        </w:rPr>
      </w:pPr>
      <w:r w:rsidRPr="00BB6CF3">
        <w:rPr>
          <w:rFonts w:cs="Calibri"/>
          <w:szCs w:val="22"/>
        </w:rPr>
        <w:t>Αυτόματη εισαγωγή φοιτητών σε τμήματα και προγράμματα σπουδών μετά από ηλεκτρονική διαδικασία αίτησης εισαγωγής</w:t>
      </w:r>
    </w:p>
    <w:p w:rsidR="00D73DA6" w:rsidRPr="008D1B0C" w:rsidRDefault="00D73DA6" w:rsidP="00D73DA6">
      <w:pPr>
        <w:jc w:val="both"/>
        <w:rPr>
          <w:rFonts w:cs="Calibri"/>
        </w:rPr>
      </w:pPr>
    </w:p>
    <w:p w:rsidR="00D73DA6" w:rsidRPr="008D1B0C" w:rsidRDefault="00D73DA6" w:rsidP="00781CC4">
      <w:pPr>
        <w:pStyle w:val="3"/>
      </w:pPr>
      <w:bookmarkStart w:id="75" w:name="_Toc298340479"/>
      <w:bookmarkStart w:id="76" w:name="_Toc299555726"/>
      <w:bookmarkStart w:id="77" w:name="_Toc316976610"/>
      <w:r w:rsidRPr="008D1B0C">
        <w:t>Λειτουργική Ενότητα</w:t>
      </w:r>
      <w:r w:rsidR="00AB6EB3">
        <w:t xml:space="preserve"> “Υποσύστημα </w:t>
      </w:r>
      <w:r w:rsidRPr="008D1B0C">
        <w:t>Εξυπηρέτηση</w:t>
      </w:r>
      <w:r w:rsidR="00AB6EB3">
        <w:t>ς Διδασκόντων μέσω Δ</w:t>
      </w:r>
      <w:r w:rsidRPr="008D1B0C">
        <w:t>ιαδικτύου</w:t>
      </w:r>
      <w:bookmarkEnd w:id="74"/>
      <w:r w:rsidRPr="008D1B0C">
        <w:t>”</w:t>
      </w:r>
      <w:bookmarkEnd w:id="75"/>
      <w:bookmarkEnd w:id="76"/>
      <w:bookmarkEnd w:id="77"/>
    </w:p>
    <w:p w:rsidR="00D73DA6" w:rsidRPr="00BB6CF3" w:rsidRDefault="00D73DA6" w:rsidP="00E369B8">
      <w:r w:rsidRPr="00BB6CF3">
        <w:t>ΒΑΣΙΚΗ ΛΕΙΤΟΥΡΓΙΚΟΤΗΤΑ</w:t>
      </w:r>
    </w:p>
    <w:p w:rsidR="00D73DA6" w:rsidRPr="00BB6CF3" w:rsidRDefault="00D73DA6" w:rsidP="00D73DA6">
      <w:pPr>
        <w:jc w:val="both"/>
        <w:rPr>
          <w:rFonts w:cs="Calibri"/>
          <w:szCs w:val="22"/>
        </w:rPr>
      </w:pPr>
      <w:r w:rsidRPr="00BB6CF3">
        <w:rPr>
          <w:rFonts w:cs="Calibri"/>
          <w:szCs w:val="22"/>
        </w:rPr>
        <w:t>Η εφαρμογή αυτή θα πρέπει να δίνει στους διδάσκοντες τη δυνατότητα πρόσβασης μέσω διαδικτύου σε ποικίλες υπηρεσίες όπως εμφάνιση στατιστικών στοιχείων των μαθημάτων διδασκαλίας τους, εισαγωγή ανακοινώσεων και δημοσιεύσεων, καταχώρηση εργασιών, ασκήσεων, σημειώσεων διδασκαλίας, εισαγωγή βαθμολογίας σε εξετάσεις μαθημάτων που διδάσκουν, διαχείριση απουσιών ανά διδασκαλία μαθήματος, εμφάνιση ημερολόγιου προγράμματος διδασκαλίας και εξετάσεων των μαθημάτων τους.</w:t>
      </w:r>
    </w:p>
    <w:p w:rsidR="00D73DA6" w:rsidRPr="00BB6CF3" w:rsidRDefault="00D73DA6" w:rsidP="00D73DA6">
      <w:pPr>
        <w:jc w:val="both"/>
        <w:rPr>
          <w:rFonts w:cs="Calibri"/>
          <w:szCs w:val="22"/>
        </w:rPr>
      </w:pPr>
      <w:r w:rsidRPr="00BB6CF3">
        <w:rPr>
          <w:rFonts w:cs="Calibri"/>
          <w:szCs w:val="22"/>
        </w:rPr>
        <w:t xml:space="preserve">Το σύστημα θα πρέπει να παρέχει τις παρακάτω δυνατότητες: </w:t>
      </w:r>
    </w:p>
    <w:p w:rsidR="00D73DA6" w:rsidRPr="00BB6CF3" w:rsidRDefault="00D73DA6" w:rsidP="00302D2E">
      <w:pPr>
        <w:pStyle w:val="af1"/>
        <w:numPr>
          <w:ilvl w:val="0"/>
          <w:numId w:val="62"/>
        </w:numPr>
        <w:rPr>
          <w:rFonts w:ascii="Calibri" w:hAnsi="Calibri" w:cs="Calibri"/>
          <w:szCs w:val="22"/>
        </w:rPr>
      </w:pPr>
      <w:r w:rsidRPr="00BB6CF3">
        <w:rPr>
          <w:rFonts w:ascii="Calibri" w:hAnsi="Calibri" w:cs="Calibri"/>
          <w:szCs w:val="22"/>
          <w:lang w:val="en-US"/>
        </w:rPr>
        <w:t>on</w:t>
      </w:r>
      <w:r w:rsidRPr="00BB6CF3">
        <w:rPr>
          <w:rFonts w:ascii="Calibri" w:hAnsi="Calibri" w:cs="Calibri"/>
          <w:szCs w:val="22"/>
        </w:rPr>
        <w:t xml:space="preserve"> </w:t>
      </w:r>
      <w:r w:rsidRPr="00BB6CF3">
        <w:rPr>
          <w:rFonts w:ascii="Calibri" w:hAnsi="Calibri" w:cs="Calibri"/>
          <w:szCs w:val="22"/>
          <w:lang w:val="en-US"/>
        </w:rPr>
        <w:t>line</w:t>
      </w:r>
      <w:r w:rsidRPr="00BB6CF3">
        <w:rPr>
          <w:rFonts w:ascii="Calibri" w:hAnsi="Calibri" w:cs="Calibri"/>
          <w:szCs w:val="22"/>
        </w:rPr>
        <w:t xml:space="preserve"> δυνατότητα συμπλήρωσης βαθμολογίου τρέχουσας περιόδου από τον ίδιο τον καθηγητή ή κάποιον τρίτο που εξουσιοδοτεί με τον εξής τρόπο: Μετά την επιτυχή είσοδο στο σύστημα και έχοντας ο καθηγητής επιλέξει μία τάξη θα πρέπει να εμφανίζεται λίστα με τις εξεταστικές περιόδους του μαθήματος στις οποίες έχει δικαίωμα επεξεργασίας της βαθμολογίας ο διδάσκοντας. Οι εξεταστικές θα πρέπει να χαρακτηρίζονται από μία κατάσταση, η οποία έχει τις παρακάτω τιμές: </w:t>
      </w:r>
      <w:r w:rsidRPr="00BB6CF3">
        <w:rPr>
          <w:rFonts w:ascii="Calibri" w:hAnsi="Calibri" w:cs="Calibri"/>
          <w:b/>
          <w:szCs w:val="22"/>
        </w:rPr>
        <w:t>Κλειστή</w:t>
      </w:r>
      <w:r w:rsidRPr="00BB6CF3">
        <w:rPr>
          <w:rFonts w:ascii="Calibri" w:hAnsi="Calibri" w:cs="Calibri"/>
          <w:szCs w:val="22"/>
        </w:rPr>
        <w:t xml:space="preserve"> (όταν το βαθμολόγιο είναι ολοκληρωμένο και δεν είναι δυνατή η επεξεργασία του), </w:t>
      </w:r>
      <w:r w:rsidRPr="00BB6CF3">
        <w:rPr>
          <w:rFonts w:ascii="Calibri" w:hAnsi="Calibri" w:cs="Calibri"/>
          <w:b/>
          <w:szCs w:val="22"/>
        </w:rPr>
        <w:t>Διαθέσιμη</w:t>
      </w:r>
      <w:r w:rsidRPr="00BB6CF3">
        <w:rPr>
          <w:rFonts w:ascii="Calibri" w:hAnsi="Calibri" w:cs="Calibri"/>
          <w:szCs w:val="22"/>
        </w:rPr>
        <w:t xml:space="preserve"> (όταν το βαθμολόγιο είναι διαθέσιμο για επεξεργασία) ή </w:t>
      </w:r>
      <w:r w:rsidRPr="00BB6CF3">
        <w:rPr>
          <w:rFonts w:ascii="Calibri" w:hAnsi="Calibri" w:cs="Calibri"/>
          <w:b/>
          <w:szCs w:val="22"/>
        </w:rPr>
        <w:t>Σε επεξεργασία</w:t>
      </w:r>
      <w:r w:rsidRPr="00BB6CF3">
        <w:rPr>
          <w:rFonts w:ascii="Calibri" w:hAnsi="Calibri" w:cs="Calibri"/>
          <w:szCs w:val="22"/>
        </w:rPr>
        <w:t xml:space="preserve"> (όταν το </w:t>
      </w:r>
      <w:r w:rsidRPr="00BB6CF3">
        <w:rPr>
          <w:rFonts w:ascii="Calibri" w:hAnsi="Calibri" w:cs="Calibri"/>
          <w:szCs w:val="22"/>
        </w:rPr>
        <w:lastRenderedPageBreak/>
        <w:t>βαθμολόγιο είναι σε κατάσταση επεξεργασίας από κάποιον διδάσκοντα και κανένας άλλος δεν μπορεί να το επεξεργαστεί).</w:t>
      </w:r>
    </w:p>
    <w:p w:rsidR="00D73DA6" w:rsidRPr="00BB6CF3" w:rsidRDefault="00D73DA6" w:rsidP="00302D2E">
      <w:pPr>
        <w:pStyle w:val="af1"/>
        <w:numPr>
          <w:ilvl w:val="0"/>
          <w:numId w:val="62"/>
        </w:numPr>
        <w:rPr>
          <w:rFonts w:ascii="Calibri" w:hAnsi="Calibri" w:cs="Calibri"/>
          <w:szCs w:val="22"/>
        </w:rPr>
      </w:pPr>
      <w:r w:rsidRPr="00BB6CF3">
        <w:rPr>
          <w:rFonts w:ascii="Calibri" w:hAnsi="Calibri" w:cs="Calibri"/>
          <w:szCs w:val="22"/>
        </w:rPr>
        <w:t xml:space="preserve">Συμπλήρωση βαθμολογίου από αρχείο (υποστήριξη τουλάχιστο αρχεία </w:t>
      </w:r>
      <w:r w:rsidRPr="00BB6CF3">
        <w:rPr>
          <w:rFonts w:ascii="Calibri" w:hAnsi="Calibri" w:cs="Calibri"/>
          <w:szCs w:val="22"/>
          <w:lang w:val="en-US"/>
        </w:rPr>
        <w:t>Excel</w:t>
      </w:r>
      <w:r w:rsidR="00177094">
        <w:rPr>
          <w:rFonts w:ascii="Calibri" w:hAnsi="Calibri" w:cs="Calibri"/>
          <w:szCs w:val="22"/>
        </w:rPr>
        <w:t>, κειμένου</w:t>
      </w:r>
      <w:r w:rsidRPr="00BB6CF3">
        <w:rPr>
          <w:rFonts w:ascii="Calibri" w:hAnsi="Calibri" w:cs="Calibri"/>
          <w:szCs w:val="22"/>
        </w:rPr>
        <w:t xml:space="preserve"> </w:t>
      </w:r>
      <w:r w:rsidRPr="00BB6CF3">
        <w:rPr>
          <w:rFonts w:ascii="Calibri" w:hAnsi="Calibri" w:cs="Calibri"/>
          <w:szCs w:val="22"/>
          <w:lang w:val="en-US"/>
        </w:rPr>
        <w:t>txt</w:t>
      </w:r>
      <w:r w:rsidRPr="00BB6CF3">
        <w:rPr>
          <w:rFonts w:ascii="Calibri" w:hAnsi="Calibri" w:cs="Calibri"/>
          <w:szCs w:val="22"/>
        </w:rPr>
        <w:t xml:space="preserve"> </w:t>
      </w:r>
      <w:r w:rsidRPr="00BB6CF3">
        <w:rPr>
          <w:rFonts w:ascii="Calibri" w:hAnsi="Calibri" w:cs="Calibri"/>
          <w:szCs w:val="22"/>
          <w:lang w:val="en-US"/>
        </w:rPr>
        <w:t>tab</w:t>
      </w:r>
      <w:r w:rsidRPr="00BB6CF3">
        <w:rPr>
          <w:rFonts w:ascii="Calibri" w:hAnsi="Calibri" w:cs="Calibri"/>
          <w:szCs w:val="22"/>
        </w:rPr>
        <w:t xml:space="preserve"> </w:t>
      </w:r>
      <w:proofErr w:type="spellStart"/>
      <w:r w:rsidRPr="00BB6CF3">
        <w:rPr>
          <w:rFonts w:ascii="Calibri" w:hAnsi="Calibri" w:cs="Calibri"/>
          <w:szCs w:val="22"/>
          <w:lang w:val="en-US"/>
        </w:rPr>
        <w:t>delimeted</w:t>
      </w:r>
      <w:proofErr w:type="spellEnd"/>
      <w:r w:rsidRPr="00BB6CF3">
        <w:rPr>
          <w:rFonts w:ascii="Calibri" w:hAnsi="Calibri" w:cs="Calibri"/>
          <w:szCs w:val="22"/>
        </w:rPr>
        <w:t>).</w:t>
      </w:r>
    </w:p>
    <w:p w:rsidR="00D73DA6" w:rsidRPr="00BB6CF3" w:rsidRDefault="00D73DA6" w:rsidP="00302D2E">
      <w:pPr>
        <w:pStyle w:val="af1"/>
        <w:numPr>
          <w:ilvl w:val="0"/>
          <w:numId w:val="62"/>
        </w:numPr>
        <w:rPr>
          <w:rFonts w:ascii="Calibri" w:hAnsi="Calibri" w:cs="Calibri"/>
          <w:szCs w:val="22"/>
        </w:rPr>
      </w:pPr>
      <w:r w:rsidRPr="00BB6CF3">
        <w:rPr>
          <w:rFonts w:ascii="Calibri" w:hAnsi="Calibri" w:cs="Calibri"/>
          <w:szCs w:val="22"/>
        </w:rPr>
        <w:t xml:space="preserve">Εξαγωγή βαθμολογίων σε </w:t>
      </w:r>
      <w:r w:rsidRPr="00BB6CF3">
        <w:rPr>
          <w:rFonts w:ascii="Calibri" w:hAnsi="Calibri" w:cs="Calibri"/>
          <w:szCs w:val="22"/>
          <w:lang w:val="en-US"/>
        </w:rPr>
        <w:t>Excel</w:t>
      </w:r>
    </w:p>
    <w:p w:rsidR="00D73DA6" w:rsidRPr="00BB6CF3" w:rsidRDefault="00D73DA6" w:rsidP="00302D2E">
      <w:pPr>
        <w:pStyle w:val="af1"/>
        <w:widowControl w:val="0"/>
        <w:numPr>
          <w:ilvl w:val="0"/>
          <w:numId w:val="62"/>
        </w:numPr>
        <w:autoSpaceDE w:val="0"/>
        <w:autoSpaceDN w:val="0"/>
        <w:adjustRightInd w:val="0"/>
        <w:spacing w:line="240" w:lineRule="atLeast"/>
        <w:ind w:right="-208"/>
        <w:rPr>
          <w:rFonts w:ascii="Calibri" w:hAnsi="Calibri" w:cs="Calibri"/>
          <w:szCs w:val="22"/>
        </w:rPr>
      </w:pPr>
      <w:r w:rsidRPr="00BB6CF3">
        <w:rPr>
          <w:rFonts w:ascii="Calibri" w:hAnsi="Calibri" w:cs="Calibri"/>
          <w:szCs w:val="22"/>
        </w:rPr>
        <w:t>Υποστήριξη αθροίσματος ελέγχου για κάθε βαθμολόγιο, το οποίο θα αλλάζει κάθε φορά που</w:t>
      </w:r>
      <w:r w:rsidR="00177094">
        <w:rPr>
          <w:rFonts w:ascii="Calibri" w:hAnsi="Calibri" w:cs="Calibri"/>
          <w:szCs w:val="22"/>
        </w:rPr>
        <w:t xml:space="preserve"> αλλάζει τουλάχιστον ένας βαθμός</w:t>
      </w:r>
      <w:r w:rsidRPr="00BB6CF3">
        <w:rPr>
          <w:rFonts w:ascii="Calibri" w:hAnsi="Calibri" w:cs="Calibri"/>
          <w:szCs w:val="22"/>
        </w:rPr>
        <w:t xml:space="preserve">. </w:t>
      </w:r>
    </w:p>
    <w:p w:rsidR="00D73DA6" w:rsidRPr="00BB6CF3" w:rsidRDefault="00D73DA6" w:rsidP="00302D2E">
      <w:pPr>
        <w:pStyle w:val="af1"/>
        <w:widowControl w:val="0"/>
        <w:numPr>
          <w:ilvl w:val="0"/>
          <w:numId w:val="62"/>
        </w:numPr>
        <w:autoSpaceDE w:val="0"/>
        <w:autoSpaceDN w:val="0"/>
        <w:adjustRightInd w:val="0"/>
        <w:spacing w:line="240" w:lineRule="atLeast"/>
        <w:ind w:right="-208"/>
        <w:rPr>
          <w:rFonts w:ascii="Calibri" w:hAnsi="Calibri" w:cs="Calibri"/>
          <w:szCs w:val="22"/>
        </w:rPr>
      </w:pPr>
      <w:r w:rsidRPr="00BB6CF3">
        <w:rPr>
          <w:rFonts w:ascii="Calibri" w:hAnsi="Calibri" w:cs="Calibri"/>
          <w:szCs w:val="22"/>
        </w:rPr>
        <w:t>Υποστήριξη μοναδικού αριθμού ελέγχου για κάθ</w:t>
      </w:r>
      <w:r w:rsidR="00177094">
        <w:rPr>
          <w:rFonts w:ascii="Calibri" w:hAnsi="Calibri" w:cs="Calibri"/>
          <w:szCs w:val="22"/>
        </w:rPr>
        <w:t>ε αποστολή βαθμολογίας, ο οποίο</w:t>
      </w:r>
      <w:r w:rsidRPr="00BB6CF3">
        <w:rPr>
          <w:rFonts w:ascii="Calibri" w:hAnsi="Calibri" w:cs="Calibri"/>
          <w:szCs w:val="22"/>
        </w:rPr>
        <w:t>ς θα προκύπτει από τους βαθμούς της αποστολής. Θα αποτελεί ένα στοιχείο εγκυρότητας της συγκεκριμένης αποστολής, το οποίο θα πρέπει να εμφανίζεται και στο πρόγραμμα της Γραμματείας, οπότε μπορεί εύκολα να ελεγχθεί η εγκυρότητα των βαθμών από τη Γραμματεία.</w:t>
      </w:r>
    </w:p>
    <w:p w:rsidR="00D73DA6" w:rsidRPr="00BB6CF3" w:rsidRDefault="00D73DA6" w:rsidP="00302D2E">
      <w:pPr>
        <w:pStyle w:val="af1"/>
        <w:widowControl w:val="0"/>
        <w:numPr>
          <w:ilvl w:val="0"/>
          <w:numId w:val="62"/>
        </w:numPr>
        <w:autoSpaceDE w:val="0"/>
        <w:autoSpaceDN w:val="0"/>
        <w:adjustRightInd w:val="0"/>
        <w:spacing w:line="240" w:lineRule="atLeast"/>
        <w:ind w:right="-208"/>
        <w:rPr>
          <w:rFonts w:ascii="Calibri" w:hAnsi="Calibri" w:cs="Calibri"/>
          <w:szCs w:val="22"/>
        </w:rPr>
      </w:pPr>
      <w:r w:rsidRPr="00BB6CF3">
        <w:rPr>
          <w:rFonts w:ascii="Calibri" w:hAnsi="Calibri" w:cs="Calibri"/>
          <w:szCs w:val="22"/>
        </w:rPr>
        <w:t>Εμφάνιση στατιστικών στοιχείων εξεταστικής περιόδου</w:t>
      </w:r>
    </w:p>
    <w:p w:rsidR="00D73DA6" w:rsidRPr="00BB6CF3" w:rsidRDefault="00D73DA6" w:rsidP="00302D2E">
      <w:pPr>
        <w:pStyle w:val="af1"/>
        <w:numPr>
          <w:ilvl w:val="0"/>
          <w:numId w:val="62"/>
        </w:numPr>
        <w:rPr>
          <w:rFonts w:ascii="Calibri" w:hAnsi="Calibri" w:cs="Calibri"/>
          <w:szCs w:val="22"/>
        </w:rPr>
      </w:pPr>
      <w:r w:rsidRPr="00BB6CF3">
        <w:rPr>
          <w:rFonts w:ascii="Calibri" w:hAnsi="Calibri" w:cs="Calibri"/>
          <w:szCs w:val="22"/>
        </w:rPr>
        <w:t>Δυνατότητα καταχώρησης ανακοινώσεων, οι οποίες σχετίζονται με τα μαθήματα και είναι ορατές από άλλες εφαρμογές και υπηρεσίες όπως «Υποσύστημα Λογισμικού για την εξυπηρέτηση φοιτητών μέσω διαδικτύου» (Παρ. Α.3.4.7.)</w:t>
      </w:r>
    </w:p>
    <w:p w:rsidR="00D73DA6" w:rsidRPr="00BB6CF3" w:rsidRDefault="00D73DA6" w:rsidP="00302D2E">
      <w:pPr>
        <w:pStyle w:val="af1"/>
        <w:numPr>
          <w:ilvl w:val="0"/>
          <w:numId w:val="62"/>
        </w:numPr>
        <w:rPr>
          <w:rFonts w:ascii="Calibri" w:hAnsi="Calibri" w:cs="Calibri"/>
          <w:szCs w:val="22"/>
        </w:rPr>
      </w:pPr>
      <w:r w:rsidRPr="00BB6CF3">
        <w:rPr>
          <w:rFonts w:ascii="Calibri" w:hAnsi="Calibri" w:cs="Calibri"/>
          <w:szCs w:val="22"/>
        </w:rPr>
        <w:t>Δυνατότητα καταχώρησης δημοσιεύσεων, οι οποίες σχετίζονται με τα μαθήματα και είναι ορατές από άλλες εφαρμογές και υπηρεσίες όπως «Υποσύστημα Λογισμικού για την εξυπηρέτηση φοιτητών μέσω διαδικτύου» (Παρ. Α.3.4.7.)</w:t>
      </w:r>
    </w:p>
    <w:p w:rsidR="00D73DA6" w:rsidRPr="00BB6CF3" w:rsidRDefault="00D73DA6" w:rsidP="00302D2E">
      <w:pPr>
        <w:pStyle w:val="af1"/>
        <w:numPr>
          <w:ilvl w:val="0"/>
          <w:numId w:val="63"/>
        </w:numPr>
        <w:rPr>
          <w:rFonts w:ascii="Calibri" w:hAnsi="Calibri" w:cs="Calibri"/>
          <w:szCs w:val="22"/>
          <w:lang w:eastAsia="el-GR"/>
        </w:rPr>
      </w:pPr>
      <w:r w:rsidRPr="00BB6CF3">
        <w:rPr>
          <w:rFonts w:ascii="Calibri" w:hAnsi="Calibri" w:cs="Calibri"/>
          <w:szCs w:val="22"/>
          <w:lang w:eastAsia="el-GR"/>
        </w:rPr>
        <w:t>Εμφάνιση ημερολόγιου προγράμματος διδασκαλίας των μαθημάτων που διδάσκει ο διδάσκοντας για την τρέχουσα ακαδημαϊκή περίοδο.</w:t>
      </w:r>
      <w:bookmarkStart w:id="78" w:name="_Toc167251889"/>
    </w:p>
    <w:p w:rsidR="00D73DA6" w:rsidRPr="00BB6CF3" w:rsidRDefault="00D73DA6" w:rsidP="00302D2E">
      <w:pPr>
        <w:pStyle w:val="af1"/>
        <w:numPr>
          <w:ilvl w:val="0"/>
          <w:numId w:val="63"/>
        </w:numPr>
        <w:rPr>
          <w:rFonts w:ascii="Calibri" w:hAnsi="Calibri" w:cs="Calibri"/>
          <w:szCs w:val="22"/>
          <w:lang w:eastAsia="el-GR"/>
        </w:rPr>
      </w:pPr>
      <w:r w:rsidRPr="00BB6CF3">
        <w:rPr>
          <w:rFonts w:ascii="Calibri" w:hAnsi="Calibri" w:cs="Calibri"/>
          <w:szCs w:val="22"/>
          <w:lang w:eastAsia="el-GR"/>
        </w:rPr>
        <w:t xml:space="preserve">Εμφάνιση </w:t>
      </w:r>
      <w:bookmarkEnd w:id="78"/>
      <w:r w:rsidRPr="00BB6CF3">
        <w:rPr>
          <w:rFonts w:ascii="Calibri" w:hAnsi="Calibri" w:cs="Calibri"/>
          <w:szCs w:val="22"/>
          <w:lang w:eastAsia="el-GR"/>
        </w:rPr>
        <w:t>ημερολόγιου προγράμματος εξετάσεων των μαθημάτων που διδάσκει ο διδάσκοντας για την τρέχουσα ακαδημαϊκή περίοδο.</w:t>
      </w:r>
    </w:p>
    <w:p w:rsidR="00D73DA6" w:rsidRPr="00BB6CF3" w:rsidRDefault="00D73DA6" w:rsidP="00302D2E">
      <w:pPr>
        <w:pStyle w:val="af1"/>
        <w:numPr>
          <w:ilvl w:val="0"/>
          <w:numId w:val="63"/>
        </w:numPr>
        <w:rPr>
          <w:rFonts w:ascii="Calibri" w:hAnsi="Calibri" w:cs="Calibri"/>
          <w:szCs w:val="22"/>
          <w:lang w:eastAsia="el-GR"/>
        </w:rPr>
      </w:pPr>
      <w:r w:rsidRPr="00BB6CF3">
        <w:rPr>
          <w:rFonts w:ascii="Calibri" w:hAnsi="Calibri" w:cs="Calibri"/>
          <w:szCs w:val="22"/>
          <w:lang w:eastAsia="el-GR"/>
        </w:rPr>
        <w:t xml:space="preserve">Δυνατότητα αλλαγής κωδικού πρόσβασης διδάσκοντα. </w:t>
      </w:r>
    </w:p>
    <w:p w:rsidR="00D73DA6" w:rsidRPr="00BB6CF3" w:rsidRDefault="00D73DA6" w:rsidP="00D73DA6">
      <w:pPr>
        <w:jc w:val="both"/>
        <w:rPr>
          <w:rFonts w:cs="Calibri"/>
          <w:szCs w:val="22"/>
        </w:rPr>
      </w:pPr>
    </w:p>
    <w:p w:rsidR="00D73DA6" w:rsidRPr="00BB6CF3" w:rsidRDefault="00D73DA6" w:rsidP="00F957F3">
      <w:r w:rsidRPr="00BB6CF3">
        <w:t>ΛΕΙΤΟΥΡΓΙΚΟΤΗΤΕΣ ΟΛΟΚΛΗΡΩΣΗΣ</w:t>
      </w:r>
    </w:p>
    <w:p w:rsidR="00D73DA6" w:rsidRPr="00BB6CF3" w:rsidRDefault="00D73DA6" w:rsidP="00D73DA6">
      <w:pPr>
        <w:jc w:val="both"/>
        <w:rPr>
          <w:rFonts w:cs="Calibri"/>
          <w:szCs w:val="22"/>
        </w:rPr>
      </w:pPr>
      <w:r w:rsidRPr="00BB6CF3">
        <w:rPr>
          <w:rFonts w:cs="Calibri"/>
          <w:szCs w:val="22"/>
        </w:rPr>
        <w:t>Θα πρέπει να παρέχονται πληροφορίες για τη διδασκαλία των μαθημάτων, όπως:</w:t>
      </w:r>
    </w:p>
    <w:p w:rsidR="00D73DA6" w:rsidRPr="00BB6CF3" w:rsidRDefault="00D73DA6" w:rsidP="00302D2E">
      <w:pPr>
        <w:numPr>
          <w:ilvl w:val="0"/>
          <w:numId w:val="61"/>
        </w:numPr>
        <w:suppressAutoHyphens/>
        <w:ind w:left="714" w:hanging="357"/>
        <w:jc w:val="both"/>
        <w:rPr>
          <w:rFonts w:cs="Calibri"/>
          <w:szCs w:val="22"/>
        </w:rPr>
      </w:pPr>
      <w:r w:rsidRPr="00BB6CF3">
        <w:rPr>
          <w:rFonts w:cs="Calibri"/>
          <w:szCs w:val="22"/>
        </w:rPr>
        <w:t>Στοιχεία μαθήματος και διδασκαλίας</w:t>
      </w:r>
    </w:p>
    <w:p w:rsidR="00D73DA6" w:rsidRPr="00BB6CF3" w:rsidRDefault="00D73DA6" w:rsidP="00302D2E">
      <w:pPr>
        <w:numPr>
          <w:ilvl w:val="0"/>
          <w:numId w:val="61"/>
        </w:numPr>
        <w:suppressAutoHyphens/>
        <w:ind w:left="714" w:hanging="357"/>
        <w:jc w:val="both"/>
        <w:rPr>
          <w:rFonts w:cs="Calibri"/>
          <w:szCs w:val="22"/>
        </w:rPr>
      </w:pPr>
      <w:r w:rsidRPr="00BB6CF3">
        <w:rPr>
          <w:rFonts w:cs="Calibri"/>
          <w:szCs w:val="22"/>
        </w:rPr>
        <w:t>Αριθμός φοιτητών (αριθμός εγγεγραμμένων, επιτυχόντων στις εξετάσεις)</w:t>
      </w:r>
    </w:p>
    <w:p w:rsidR="00D73DA6" w:rsidRPr="00BB6CF3" w:rsidRDefault="00D73DA6" w:rsidP="00302D2E">
      <w:pPr>
        <w:numPr>
          <w:ilvl w:val="0"/>
          <w:numId w:val="61"/>
        </w:numPr>
        <w:suppressAutoHyphens/>
        <w:ind w:left="714" w:hanging="357"/>
        <w:jc w:val="both"/>
        <w:rPr>
          <w:rFonts w:cs="Calibri"/>
          <w:szCs w:val="22"/>
        </w:rPr>
      </w:pPr>
      <w:r w:rsidRPr="00BB6CF3">
        <w:rPr>
          <w:rFonts w:cs="Calibri"/>
          <w:szCs w:val="22"/>
        </w:rPr>
        <w:t>Εξεταστικές περίοδοι μαθήματος, από όπου γίνεται η εισαγωγή της βαθμολογίας</w:t>
      </w:r>
    </w:p>
    <w:p w:rsidR="00D73DA6" w:rsidRPr="00BB6CF3" w:rsidRDefault="00D73DA6" w:rsidP="00302D2E">
      <w:pPr>
        <w:numPr>
          <w:ilvl w:val="0"/>
          <w:numId w:val="61"/>
        </w:numPr>
        <w:suppressAutoHyphens/>
        <w:ind w:left="714" w:hanging="357"/>
        <w:jc w:val="both"/>
        <w:rPr>
          <w:rFonts w:cs="Calibri"/>
          <w:szCs w:val="22"/>
        </w:rPr>
      </w:pPr>
      <w:r w:rsidRPr="00BB6CF3">
        <w:rPr>
          <w:rFonts w:cs="Calibri"/>
          <w:szCs w:val="22"/>
        </w:rPr>
        <w:t>Ορισμός μέγιστου επιτρεπτού αριθμού απουσιών στη διδασκαλία του μαθήματος</w:t>
      </w:r>
    </w:p>
    <w:p w:rsidR="00D73DA6" w:rsidRPr="00BB6CF3" w:rsidRDefault="00D73DA6" w:rsidP="00302D2E">
      <w:pPr>
        <w:numPr>
          <w:ilvl w:val="0"/>
          <w:numId w:val="61"/>
        </w:numPr>
        <w:suppressAutoHyphens/>
        <w:ind w:left="714" w:hanging="357"/>
        <w:jc w:val="both"/>
        <w:rPr>
          <w:rFonts w:cs="Calibri"/>
          <w:szCs w:val="22"/>
        </w:rPr>
      </w:pPr>
      <w:r w:rsidRPr="00BB6CF3">
        <w:rPr>
          <w:rFonts w:cs="Calibri"/>
          <w:szCs w:val="22"/>
        </w:rPr>
        <w:t>Εισαγωγή ανακοινώσεων, δημοσιεύσεων</w:t>
      </w:r>
    </w:p>
    <w:p w:rsidR="00D73DA6" w:rsidRPr="00BB6CF3" w:rsidRDefault="00D73DA6" w:rsidP="00302D2E">
      <w:pPr>
        <w:numPr>
          <w:ilvl w:val="0"/>
          <w:numId w:val="61"/>
        </w:numPr>
        <w:suppressAutoHyphens/>
        <w:ind w:left="714" w:hanging="357"/>
        <w:jc w:val="both"/>
        <w:rPr>
          <w:rFonts w:cs="Calibri"/>
          <w:szCs w:val="22"/>
        </w:rPr>
      </w:pPr>
      <w:r w:rsidRPr="00BB6CF3">
        <w:rPr>
          <w:rFonts w:cs="Calibri"/>
          <w:szCs w:val="22"/>
        </w:rPr>
        <w:t>Διαχείριση απουσιών σε φοιτητές</w:t>
      </w:r>
    </w:p>
    <w:p w:rsidR="00D73DA6" w:rsidRPr="00BB6CF3" w:rsidRDefault="00D73DA6" w:rsidP="00302D2E">
      <w:pPr>
        <w:numPr>
          <w:ilvl w:val="0"/>
          <w:numId w:val="61"/>
        </w:numPr>
        <w:suppressAutoHyphens/>
        <w:ind w:left="714" w:hanging="357"/>
        <w:jc w:val="both"/>
        <w:rPr>
          <w:rFonts w:cs="Calibri"/>
          <w:szCs w:val="22"/>
        </w:rPr>
      </w:pPr>
      <w:r w:rsidRPr="00BB6CF3">
        <w:rPr>
          <w:rFonts w:cs="Calibri"/>
          <w:szCs w:val="22"/>
        </w:rPr>
        <w:t>Στατιστικά εξετάσεων</w:t>
      </w:r>
    </w:p>
    <w:p w:rsidR="00D73DA6" w:rsidRPr="00BB6CF3" w:rsidRDefault="00D73DA6" w:rsidP="00302D2E">
      <w:pPr>
        <w:pStyle w:val="af1"/>
        <w:numPr>
          <w:ilvl w:val="0"/>
          <w:numId w:val="61"/>
        </w:numPr>
        <w:spacing w:after="0"/>
        <w:rPr>
          <w:rFonts w:ascii="Calibri" w:hAnsi="Calibri" w:cs="Calibri"/>
          <w:szCs w:val="22"/>
        </w:rPr>
      </w:pPr>
      <w:r w:rsidRPr="00BB6CF3">
        <w:rPr>
          <w:rFonts w:ascii="Calibri" w:hAnsi="Calibri" w:cs="Calibri"/>
          <w:szCs w:val="22"/>
        </w:rPr>
        <w:t>Διαχείριση απουσιών (πρόσθετη λειτουργικότητα)</w:t>
      </w:r>
    </w:p>
    <w:p w:rsidR="00D73DA6" w:rsidRPr="00BB6CF3" w:rsidRDefault="00D73DA6" w:rsidP="00302D2E">
      <w:pPr>
        <w:numPr>
          <w:ilvl w:val="1"/>
          <w:numId w:val="61"/>
        </w:numPr>
        <w:suppressAutoHyphens/>
        <w:jc w:val="both"/>
        <w:rPr>
          <w:rFonts w:cs="Calibri"/>
          <w:szCs w:val="22"/>
        </w:rPr>
      </w:pPr>
      <w:r w:rsidRPr="00BB6CF3">
        <w:rPr>
          <w:rFonts w:cs="Calibri"/>
          <w:szCs w:val="22"/>
        </w:rPr>
        <w:t xml:space="preserve">Δυνατότητα ορισμού του μέγιστου αριθμού απουσιών για τη κάθε διδασκαλία μαθήματος. Δυνατότητα απενεργοποίησης ελέγχου απουσιών για κάθε τάξη. </w:t>
      </w:r>
    </w:p>
    <w:p w:rsidR="00D73DA6" w:rsidRPr="00BB6CF3" w:rsidRDefault="00D73DA6" w:rsidP="00302D2E">
      <w:pPr>
        <w:numPr>
          <w:ilvl w:val="1"/>
          <w:numId w:val="61"/>
        </w:numPr>
        <w:suppressAutoHyphens/>
        <w:jc w:val="both"/>
        <w:rPr>
          <w:rFonts w:cs="Calibri"/>
          <w:szCs w:val="22"/>
        </w:rPr>
      </w:pPr>
      <w:r w:rsidRPr="00BB6CF3">
        <w:rPr>
          <w:rFonts w:cs="Calibri"/>
          <w:szCs w:val="22"/>
        </w:rPr>
        <w:t xml:space="preserve">Επεξεργασία απουσιών φοιτητών. Σε περίπτωση που κάποιος φοιτητής έχει ξεπεράσει το </w:t>
      </w:r>
      <w:r w:rsidRPr="00BB6CF3">
        <w:rPr>
          <w:rFonts w:cs="Calibri"/>
          <w:b/>
          <w:szCs w:val="22"/>
        </w:rPr>
        <w:t>μέγιστο επιτρεπόμενο αριθμό απουσιών</w:t>
      </w:r>
      <w:r w:rsidRPr="00BB6CF3">
        <w:rPr>
          <w:rFonts w:cs="Calibri"/>
          <w:szCs w:val="22"/>
        </w:rPr>
        <w:t xml:space="preserve"> για κάποια τάξη, ο οποίος ορίζεται από τον ίδιο το διδάσκοντα όπως αναφέρθηκε παραπάνω, τότε η παρακολούθησή του στο μάθημα θεωρείται </w:t>
      </w:r>
      <w:r w:rsidRPr="00BB6CF3">
        <w:rPr>
          <w:rFonts w:cs="Calibri"/>
          <w:b/>
          <w:iCs/>
          <w:szCs w:val="22"/>
        </w:rPr>
        <w:t>Ελλιπής</w:t>
      </w:r>
      <w:r w:rsidRPr="00BB6CF3">
        <w:rPr>
          <w:rFonts w:cs="Calibri"/>
          <w:szCs w:val="22"/>
        </w:rPr>
        <w:t xml:space="preserve"> και </w:t>
      </w:r>
      <w:r w:rsidRPr="00BB6CF3">
        <w:rPr>
          <w:rFonts w:cs="Calibri"/>
          <w:b/>
          <w:bCs/>
          <w:szCs w:val="22"/>
        </w:rPr>
        <w:t>δεν</w:t>
      </w:r>
      <w:r w:rsidRPr="00BB6CF3">
        <w:rPr>
          <w:rFonts w:cs="Calibri"/>
          <w:szCs w:val="22"/>
        </w:rPr>
        <w:t xml:space="preserve"> μπορεί να βαθμολογηθεί. Η απαγόρευση βαθμολόγησης ισχύει για όλους, δηλαδή και για τους διδάσκοντες και για τη Γραμματεία. Μόνο η Γραμματεία έχει το δικαίωμα να αλλάξει την κατάσταση από </w:t>
      </w:r>
      <w:r w:rsidRPr="00BB6CF3">
        <w:rPr>
          <w:rFonts w:cs="Calibri"/>
          <w:b/>
          <w:iCs/>
          <w:szCs w:val="22"/>
        </w:rPr>
        <w:t>Ελλιπής Παρακολούθηση</w:t>
      </w:r>
      <w:r w:rsidRPr="00BB6CF3">
        <w:rPr>
          <w:rFonts w:cs="Calibri"/>
          <w:szCs w:val="22"/>
        </w:rPr>
        <w:t xml:space="preserve"> σε </w:t>
      </w:r>
      <w:r w:rsidRPr="00BB6CF3">
        <w:rPr>
          <w:rFonts w:cs="Calibri"/>
          <w:b/>
          <w:iCs/>
          <w:szCs w:val="22"/>
        </w:rPr>
        <w:t>Κανονική</w:t>
      </w:r>
      <w:r w:rsidRPr="00BB6CF3">
        <w:rPr>
          <w:rFonts w:cs="Calibri"/>
          <w:szCs w:val="22"/>
        </w:rPr>
        <w:t xml:space="preserve"> και να καταχωρήσει βαθμολογία, αν αυτό κριθεί αναγκαίο.</w:t>
      </w:r>
    </w:p>
    <w:p w:rsidR="00D73DA6" w:rsidRPr="00BB6CF3" w:rsidRDefault="00D73DA6" w:rsidP="00302D2E">
      <w:pPr>
        <w:pStyle w:val="af1"/>
        <w:numPr>
          <w:ilvl w:val="0"/>
          <w:numId w:val="61"/>
        </w:numPr>
        <w:spacing w:after="0"/>
        <w:rPr>
          <w:rFonts w:ascii="Calibri" w:hAnsi="Calibri" w:cs="Calibri"/>
          <w:szCs w:val="22"/>
        </w:rPr>
      </w:pPr>
      <w:r w:rsidRPr="00BB6CF3">
        <w:rPr>
          <w:rFonts w:ascii="Calibri" w:hAnsi="Calibri" w:cs="Calibri"/>
          <w:szCs w:val="22"/>
        </w:rPr>
        <w:t xml:space="preserve">Υποστήριξη ψηφιακών υπογραφών και υποδομής PKI, στα σημεία που θα καθοριστούν στη μελέτη εφαρμογής. Αναφέρεται ότι υποχρεωτικά θα πρέπει να προσφέρεται η αποστολή βαθμολογίας από καθηγητή στο υποσύστημα εξυπηρέτησης καθηγητών. </w:t>
      </w:r>
    </w:p>
    <w:p w:rsidR="00D73DA6" w:rsidRPr="00BB6CF3" w:rsidRDefault="00D73DA6" w:rsidP="00302D2E">
      <w:pPr>
        <w:pStyle w:val="af1"/>
        <w:numPr>
          <w:ilvl w:val="0"/>
          <w:numId w:val="61"/>
        </w:numPr>
        <w:spacing w:after="0"/>
        <w:rPr>
          <w:rFonts w:ascii="Calibri" w:hAnsi="Calibri" w:cs="Calibri"/>
          <w:szCs w:val="22"/>
        </w:rPr>
      </w:pPr>
      <w:r w:rsidRPr="00BB6CF3">
        <w:rPr>
          <w:rFonts w:ascii="Calibri" w:hAnsi="Calibri" w:cs="Calibri"/>
          <w:szCs w:val="22"/>
        </w:rPr>
        <w:t xml:space="preserve">Υποστήριξη υποδομής </w:t>
      </w:r>
      <w:r w:rsidRPr="00BB6CF3">
        <w:rPr>
          <w:rFonts w:ascii="Calibri" w:hAnsi="Calibri" w:cs="Calibri"/>
          <w:szCs w:val="22"/>
          <w:lang w:val="en-US"/>
        </w:rPr>
        <w:t>Shibboleth</w:t>
      </w:r>
      <w:r w:rsidRPr="00BB6CF3">
        <w:rPr>
          <w:rFonts w:ascii="Calibri" w:hAnsi="Calibri" w:cs="Calibri"/>
          <w:szCs w:val="22"/>
        </w:rPr>
        <w:t xml:space="preserve">. </w:t>
      </w:r>
    </w:p>
    <w:p w:rsidR="00D73DA6" w:rsidRPr="00BB6CF3" w:rsidRDefault="00D73DA6" w:rsidP="00302D2E">
      <w:pPr>
        <w:pStyle w:val="af1"/>
        <w:numPr>
          <w:ilvl w:val="0"/>
          <w:numId w:val="61"/>
        </w:numPr>
        <w:spacing w:after="0"/>
        <w:rPr>
          <w:rFonts w:ascii="Calibri" w:hAnsi="Calibri" w:cs="Calibri"/>
          <w:szCs w:val="22"/>
        </w:rPr>
      </w:pPr>
      <w:r w:rsidRPr="00BB6CF3">
        <w:rPr>
          <w:rFonts w:ascii="Calibri" w:hAnsi="Calibri" w:cs="Calibri"/>
          <w:szCs w:val="22"/>
        </w:rPr>
        <w:t xml:space="preserve">Υποστήριξη υποδομής </w:t>
      </w:r>
      <w:proofErr w:type="spellStart"/>
      <w:r w:rsidRPr="00BB6CF3">
        <w:rPr>
          <w:rFonts w:ascii="Calibri" w:hAnsi="Calibri" w:cs="Calibri"/>
          <w:szCs w:val="22"/>
          <w:lang w:val="en-US"/>
        </w:rPr>
        <w:t>Pubcookie</w:t>
      </w:r>
      <w:proofErr w:type="spellEnd"/>
      <w:r w:rsidRPr="00BB6CF3">
        <w:rPr>
          <w:rFonts w:ascii="Calibri" w:hAnsi="Calibri" w:cs="Calibri"/>
          <w:szCs w:val="22"/>
        </w:rPr>
        <w:t>.</w:t>
      </w:r>
    </w:p>
    <w:p w:rsidR="00D73DA6" w:rsidRPr="00BB6CF3" w:rsidRDefault="00D73DA6" w:rsidP="00302D2E">
      <w:pPr>
        <w:pStyle w:val="af1"/>
        <w:numPr>
          <w:ilvl w:val="0"/>
          <w:numId w:val="61"/>
        </w:numPr>
        <w:spacing w:after="0"/>
        <w:rPr>
          <w:rFonts w:ascii="Calibri" w:hAnsi="Calibri" w:cs="Calibri"/>
          <w:szCs w:val="22"/>
        </w:rPr>
      </w:pPr>
      <w:r w:rsidRPr="00BB6CF3">
        <w:rPr>
          <w:rFonts w:ascii="Calibri" w:hAnsi="Calibri" w:cs="Calibri"/>
          <w:szCs w:val="22"/>
        </w:rPr>
        <w:t xml:space="preserve">Υποστήριξη υποδομής </w:t>
      </w:r>
      <w:r w:rsidRPr="00BB6CF3">
        <w:rPr>
          <w:rFonts w:ascii="Calibri" w:hAnsi="Calibri" w:cs="Calibri"/>
          <w:szCs w:val="22"/>
          <w:lang w:val="en-US"/>
        </w:rPr>
        <w:t>CAS</w:t>
      </w:r>
      <w:r w:rsidRPr="00BB6CF3">
        <w:rPr>
          <w:rFonts w:ascii="Calibri" w:hAnsi="Calibri" w:cs="Calibri"/>
          <w:szCs w:val="22"/>
        </w:rPr>
        <w:t>.</w:t>
      </w:r>
    </w:p>
    <w:p w:rsidR="00D73DA6" w:rsidRPr="00BB6CF3" w:rsidRDefault="00D73DA6" w:rsidP="00302D2E">
      <w:pPr>
        <w:pStyle w:val="Web"/>
        <w:numPr>
          <w:ilvl w:val="0"/>
          <w:numId w:val="61"/>
        </w:numPr>
        <w:spacing w:before="0" w:beforeAutospacing="0" w:after="0" w:afterAutospacing="0"/>
        <w:jc w:val="both"/>
        <w:rPr>
          <w:rFonts w:ascii="Calibri" w:hAnsi="Calibri" w:cs="Calibri"/>
          <w:color w:val="auto"/>
          <w:szCs w:val="22"/>
          <w:lang w:val="el-GR"/>
        </w:rPr>
      </w:pPr>
      <w:r w:rsidRPr="00BB6CF3">
        <w:rPr>
          <w:rFonts w:ascii="Calibri" w:hAnsi="Calibri" w:cs="Calibri"/>
          <w:color w:val="auto"/>
          <w:szCs w:val="22"/>
          <w:lang w:val="el-GR"/>
        </w:rPr>
        <w:t xml:space="preserve">Πιστοποίηση μέσω κεντρικού LDAP και της υποδομής SSO του Ακαδημαϊκού Ιδρύματος. </w:t>
      </w:r>
    </w:p>
    <w:p w:rsidR="00D73DA6" w:rsidRPr="00BB6CF3" w:rsidRDefault="00D73DA6" w:rsidP="00302D2E">
      <w:pPr>
        <w:numPr>
          <w:ilvl w:val="0"/>
          <w:numId w:val="61"/>
        </w:numPr>
        <w:ind w:left="714" w:hanging="357"/>
        <w:jc w:val="both"/>
        <w:rPr>
          <w:rFonts w:cs="Calibri"/>
          <w:szCs w:val="22"/>
        </w:rPr>
      </w:pPr>
      <w:r w:rsidRPr="00BB6CF3">
        <w:rPr>
          <w:rFonts w:cs="Calibri"/>
          <w:szCs w:val="22"/>
        </w:rPr>
        <w:t xml:space="preserve">Παροχή </w:t>
      </w:r>
      <w:proofErr w:type="spellStart"/>
      <w:r w:rsidRPr="00BB6CF3">
        <w:rPr>
          <w:rFonts w:cs="Calibri"/>
          <w:szCs w:val="22"/>
        </w:rPr>
        <w:t>πολυγλωσσικού</w:t>
      </w:r>
      <w:proofErr w:type="spellEnd"/>
      <w:r w:rsidRPr="00BB6CF3">
        <w:rPr>
          <w:rFonts w:cs="Calibri"/>
          <w:szCs w:val="22"/>
        </w:rPr>
        <w:t xml:space="preserve"> περιβάλλοντος για το σύνολο της λειτουργικότητας της εν λόγω λειτουργικής ενότητας, έτσι ώστε ο χρήστης να έχει δικαίωμα επιλογής της γλώσσας που επιθυμεί από τουλάχιστον δύο γλώσσες: Ελληνικά – Αγγλικά. Είναι ιδιαίτερα επιθυμητή η υποστήριξη και άλλων γλωσσών της Ευρωπαϊκής Ένωσης.</w:t>
      </w:r>
    </w:p>
    <w:p w:rsidR="00D73DA6" w:rsidRPr="00BB6CF3" w:rsidRDefault="00D73DA6" w:rsidP="00E369B8">
      <w:pPr>
        <w:suppressAutoHyphens/>
        <w:ind w:left="1440"/>
        <w:jc w:val="both"/>
        <w:rPr>
          <w:rFonts w:cs="Calibri"/>
          <w:szCs w:val="22"/>
        </w:rPr>
      </w:pPr>
    </w:p>
    <w:p w:rsidR="00D73DA6" w:rsidRPr="00BB6CF3" w:rsidRDefault="00D73DA6" w:rsidP="00E369B8">
      <w:pPr>
        <w:jc w:val="both"/>
        <w:rPr>
          <w:rFonts w:cs="Calibri"/>
          <w:szCs w:val="22"/>
        </w:rPr>
      </w:pPr>
      <w:r w:rsidRPr="00BB6CF3">
        <w:rPr>
          <w:rFonts w:cs="Calibri"/>
          <w:szCs w:val="22"/>
        </w:rPr>
        <w:lastRenderedPageBreak/>
        <w:t xml:space="preserve">Τέλος, θα εμπλουτιστούν οι προσφερόμενες υπηρεσίες προς τους φοιτητές, όπως: </w:t>
      </w:r>
    </w:p>
    <w:p w:rsidR="00D73DA6" w:rsidRPr="00BB6CF3" w:rsidRDefault="00D73DA6" w:rsidP="00190AC7">
      <w:pPr>
        <w:numPr>
          <w:ilvl w:val="0"/>
          <w:numId w:val="24"/>
        </w:numPr>
        <w:ind w:hanging="357"/>
        <w:jc w:val="both"/>
        <w:rPr>
          <w:rFonts w:cs="Calibri"/>
          <w:szCs w:val="22"/>
        </w:rPr>
      </w:pPr>
      <w:r w:rsidRPr="00BB6CF3">
        <w:rPr>
          <w:rFonts w:cs="Calibri"/>
          <w:szCs w:val="22"/>
        </w:rPr>
        <w:t>Υπηρεσίες ηλεκτρονικής Γραμματείας ακαδημαϊκού Τμήματος όπως:</w:t>
      </w:r>
    </w:p>
    <w:p w:rsidR="00D73DA6" w:rsidRPr="00BB6CF3" w:rsidRDefault="00D73DA6" w:rsidP="00190AC7">
      <w:pPr>
        <w:numPr>
          <w:ilvl w:val="1"/>
          <w:numId w:val="24"/>
        </w:numPr>
        <w:ind w:hanging="357"/>
        <w:jc w:val="both"/>
        <w:rPr>
          <w:rFonts w:cs="Calibri"/>
          <w:szCs w:val="22"/>
        </w:rPr>
      </w:pPr>
      <w:r w:rsidRPr="00BB6CF3">
        <w:rPr>
          <w:rFonts w:cs="Calibri"/>
          <w:szCs w:val="22"/>
        </w:rPr>
        <w:t>Δημιουργία Προγράμματος Σπουδών με συμμετοχή διδασκόντων και Γραμματείας.</w:t>
      </w:r>
    </w:p>
    <w:p w:rsidR="00D73DA6" w:rsidRPr="00BB6CF3" w:rsidRDefault="00D73DA6" w:rsidP="00190AC7">
      <w:pPr>
        <w:numPr>
          <w:ilvl w:val="1"/>
          <w:numId w:val="24"/>
        </w:numPr>
        <w:ind w:hanging="357"/>
        <w:jc w:val="both"/>
        <w:rPr>
          <w:rFonts w:cs="Calibri"/>
          <w:szCs w:val="22"/>
        </w:rPr>
      </w:pPr>
      <w:r w:rsidRPr="00BB6CF3">
        <w:rPr>
          <w:rFonts w:cs="Calibri"/>
          <w:szCs w:val="22"/>
        </w:rPr>
        <w:t xml:space="preserve">Αυτόματη ενημέρωση διδασκόντων για ανάθεση διδασκαλίας μαθημάτων ή δυνατότητα επεξεργασίας εξετάσεων μέσω </w:t>
      </w:r>
      <w:proofErr w:type="spellStart"/>
      <w:r w:rsidRPr="00BB6CF3">
        <w:rPr>
          <w:rFonts w:cs="Calibri"/>
          <w:szCs w:val="22"/>
        </w:rPr>
        <w:t>web</w:t>
      </w:r>
      <w:proofErr w:type="spellEnd"/>
      <w:r w:rsidRPr="00BB6CF3">
        <w:rPr>
          <w:rFonts w:cs="Calibri"/>
          <w:szCs w:val="22"/>
        </w:rPr>
        <w:t xml:space="preserve">, </w:t>
      </w:r>
      <w:proofErr w:type="spellStart"/>
      <w:r w:rsidRPr="00BB6CF3">
        <w:rPr>
          <w:rFonts w:cs="Calibri"/>
          <w:szCs w:val="22"/>
        </w:rPr>
        <w:t>email</w:t>
      </w:r>
      <w:proofErr w:type="spellEnd"/>
      <w:r w:rsidRPr="00BB6CF3">
        <w:rPr>
          <w:rFonts w:cs="Calibri"/>
          <w:szCs w:val="22"/>
        </w:rPr>
        <w:t xml:space="preserve">, </w:t>
      </w:r>
      <w:proofErr w:type="spellStart"/>
      <w:r w:rsidRPr="00BB6CF3">
        <w:rPr>
          <w:rFonts w:cs="Calibri"/>
          <w:szCs w:val="22"/>
        </w:rPr>
        <w:t>sms</w:t>
      </w:r>
      <w:proofErr w:type="spellEnd"/>
      <w:r w:rsidRPr="00BB6CF3">
        <w:rPr>
          <w:rFonts w:cs="Calibri"/>
          <w:szCs w:val="22"/>
        </w:rPr>
        <w:t xml:space="preserve"> </w:t>
      </w:r>
    </w:p>
    <w:p w:rsidR="00D73DA6" w:rsidRPr="00BB6CF3" w:rsidRDefault="00D73DA6" w:rsidP="00190AC7">
      <w:pPr>
        <w:numPr>
          <w:ilvl w:val="1"/>
          <w:numId w:val="24"/>
        </w:numPr>
        <w:ind w:hanging="357"/>
        <w:jc w:val="both"/>
        <w:rPr>
          <w:rFonts w:cs="Calibri"/>
          <w:szCs w:val="22"/>
        </w:rPr>
      </w:pPr>
      <w:r w:rsidRPr="00BB6CF3">
        <w:rPr>
          <w:rFonts w:cs="Calibri"/>
          <w:szCs w:val="22"/>
        </w:rPr>
        <w:t xml:space="preserve">Αυτόματη δημοσίευση ημερολόγιων προγραμμάτων διδασκαλίας και εξετάσεων μαθημάτων, στα οποία έχουν δικαίωμα, μέσω </w:t>
      </w:r>
      <w:proofErr w:type="spellStart"/>
      <w:r w:rsidRPr="00BB6CF3">
        <w:rPr>
          <w:rFonts w:cs="Calibri"/>
          <w:szCs w:val="22"/>
        </w:rPr>
        <w:t>web</w:t>
      </w:r>
      <w:proofErr w:type="spellEnd"/>
      <w:r w:rsidRPr="00BB6CF3">
        <w:rPr>
          <w:rFonts w:cs="Calibri"/>
          <w:szCs w:val="22"/>
        </w:rPr>
        <w:t xml:space="preserve">, </w:t>
      </w:r>
      <w:proofErr w:type="spellStart"/>
      <w:r w:rsidRPr="00BB6CF3">
        <w:rPr>
          <w:rFonts w:cs="Calibri"/>
          <w:szCs w:val="22"/>
        </w:rPr>
        <w:t>email</w:t>
      </w:r>
      <w:proofErr w:type="spellEnd"/>
      <w:r w:rsidRPr="00BB6CF3">
        <w:rPr>
          <w:rFonts w:cs="Calibri"/>
          <w:szCs w:val="22"/>
        </w:rPr>
        <w:t xml:space="preserve"> ή </w:t>
      </w:r>
      <w:proofErr w:type="spellStart"/>
      <w:r w:rsidRPr="00BB6CF3">
        <w:rPr>
          <w:rFonts w:cs="Calibri"/>
          <w:szCs w:val="22"/>
        </w:rPr>
        <w:t>sms</w:t>
      </w:r>
      <w:proofErr w:type="spellEnd"/>
    </w:p>
    <w:p w:rsidR="00D73DA6" w:rsidRPr="00BB6CF3" w:rsidRDefault="00D73DA6" w:rsidP="00190AC7">
      <w:pPr>
        <w:numPr>
          <w:ilvl w:val="1"/>
          <w:numId w:val="24"/>
        </w:numPr>
        <w:ind w:hanging="357"/>
        <w:jc w:val="both"/>
        <w:rPr>
          <w:rFonts w:cs="Calibri"/>
          <w:szCs w:val="22"/>
        </w:rPr>
      </w:pPr>
      <w:r w:rsidRPr="00BB6CF3">
        <w:rPr>
          <w:rFonts w:cs="Calibri"/>
          <w:szCs w:val="22"/>
        </w:rPr>
        <w:t xml:space="preserve">Αυτόματη έκδοση πιστοποιητικών σε μορφή </w:t>
      </w:r>
      <w:proofErr w:type="spellStart"/>
      <w:r w:rsidRPr="00BB6CF3">
        <w:rPr>
          <w:rFonts w:cs="Calibri"/>
          <w:szCs w:val="22"/>
        </w:rPr>
        <w:t>pdf</w:t>
      </w:r>
      <w:proofErr w:type="spellEnd"/>
      <w:r w:rsidRPr="00BB6CF3">
        <w:rPr>
          <w:rFonts w:cs="Calibri"/>
          <w:szCs w:val="22"/>
        </w:rPr>
        <w:t xml:space="preserve"> μετά από αίτηση (θα απαιτείται ταυτοποίηση)</w:t>
      </w:r>
    </w:p>
    <w:p w:rsidR="00D73DA6" w:rsidRPr="008D1B0C" w:rsidRDefault="00D73DA6" w:rsidP="00D73DA6">
      <w:pPr>
        <w:spacing w:after="120"/>
        <w:ind w:left="720"/>
        <w:jc w:val="both"/>
        <w:rPr>
          <w:rFonts w:eastAsia="Microsoft YaHei" w:cs="Calibri"/>
          <w:b/>
          <w:spacing w:val="20"/>
        </w:rPr>
      </w:pPr>
    </w:p>
    <w:p w:rsidR="00D73DA6" w:rsidRPr="008D1B0C" w:rsidRDefault="00D73DA6" w:rsidP="00781CC4">
      <w:pPr>
        <w:pStyle w:val="3"/>
      </w:pPr>
      <w:bookmarkStart w:id="79" w:name="_Toc298340480"/>
      <w:bookmarkStart w:id="80" w:name="_Toc299555727"/>
      <w:bookmarkStart w:id="81" w:name="_Toc316976611"/>
      <w:r w:rsidRPr="008D1B0C">
        <w:t>Λειτουργική Ενότητα “Υποσύ</w:t>
      </w:r>
      <w:r w:rsidR="00AB6EB3">
        <w:t>στημα Δ</w:t>
      </w:r>
      <w:r w:rsidRPr="008D1B0C">
        <w:t>ιαχείριση</w:t>
      </w:r>
      <w:r w:rsidR="00AB6EB3">
        <w:t>ς Στατιστικών Σ</w:t>
      </w:r>
      <w:r w:rsidRPr="008D1B0C">
        <w:t>τοιχείων”</w:t>
      </w:r>
      <w:bookmarkEnd w:id="79"/>
      <w:bookmarkEnd w:id="80"/>
      <w:bookmarkEnd w:id="81"/>
      <w:r w:rsidRPr="008D1B0C">
        <w:t xml:space="preserve"> </w:t>
      </w:r>
    </w:p>
    <w:p w:rsidR="00D73DA6" w:rsidRPr="00BB6CF3" w:rsidRDefault="00D73DA6" w:rsidP="00F957F3">
      <w:r w:rsidRPr="00BB6CF3">
        <w:t>ΒΑΣΙΚΗ ΛΕΙΤΟΥΡΓΙΚΟΤΗΤΑ</w:t>
      </w:r>
    </w:p>
    <w:p w:rsidR="00D73DA6" w:rsidRPr="00BB6CF3" w:rsidRDefault="00D73DA6" w:rsidP="00D73DA6">
      <w:pPr>
        <w:jc w:val="both"/>
        <w:rPr>
          <w:rFonts w:cs="Tahoma"/>
          <w:szCs w:val="22"/>
        </w:rPr>
      </w:pPr>
      <w:r w:rsidRPr="00BB6CF3">
        <w:rPr>
          <w:rFonts w:cs="Tahoma"/>
          <w:szCs w:val="22"/>
        </w:rPr>
        <w:t xml:space="preserve">Η εφαρμογή αυτή η οποία είναι </w:t>
      </w:r>
      <w:proofErr w:type="spellStart"/>
      <w:r w:rsidRPr="00BB6CF3">
        <w:rPr>
          <w:rFonts w:cs="Tahoma"/>
          <w:szCs w:val="22"/>
        </w:rPr>
        <w:t>web</w:t>
      </w:r>
      <w:proofErr w:type="spellEnd"/>
      <w:r w:rsidRPr="00BB6CF3">
        <w:rPr>
          <w:rFonts w:cs="Tahoma"/>
          <w:szCs w:val="22"/>
        </w:rPr>
        <w:t xml:space="preserve"> </w:t>
      </w:r>
      <w:proofErr w:type="spellStart"/>
      <w:r w:rsidRPr="00BB6CF3">
        <w:rPr>
          <w:rFonts w:cs="Tahoma"/>
          <w:szCs w:val="22"/>
        </w:rPr>
        <w:t>based</w:t>
      </w:r>
      <w:proofErr w:type="spellEnd"/>
      <w:r w:rsidRPr="00BB6CF3">
        <w:rPr>
          <w:rFonts w:cs="Tahoma"/>
          <w:szCs w:val="22"/>
        </w:rPr>
        <w:t xml:space="preserve"> παρέχει τη δυνατότητα εμφάνισης στατιστικών στοιχείων φοιτητών, σε επίπεδο Τμήματος, Γραμματείας και Ακαδημαϊκού Ιδρύματος. </w:t>
      </w:r>
    </w:p>
    <w:p w:rsidR="00D73DA6" w:rsidRPr="00BB6CF3" w:rsidRDefault="00D73DA6" w:rsidP="00D73DA6">
      <w:pPr>
        <w:jc w:val="both"/>
        <w:rPr>
          <w:rFonts w:cs="Tahoma"/>
          <w:szCs w:val="22"/>
        </w:rPr>
      </w:pPr>
    </w:p>
    <w:p w:rsidR="00D73DA6" w:rsidRPr="00BB6CF3" w:rsidRDefault="00D73DA6" w:rsidP="00CC2C6E">
      <w:r w:rsidRPr="00BB6CF3">
        <w:t>ΛΕΙΤΟΥΡΓΙΚΟΤΗΤΕΣ ΟΛΟΚΛΗΡΩΣΗΣ</w:t>
      </w:r>
    </w:p>
    <w:p w:rsidR="00D73DA6" w:rsidRPr="00BB6CF3" w:rsidRDefault="00D73DA6" w:rsidP="00D73DA6">
      <w:pPr>
        <w:jc w:val="both"/>
        <w:rPr>
          <w:rFonts w:cs="Tahoma"/>
          <w:szCs w:val="22"/>
        </w:rPr>
      </w:pPr>
      <w:r w:rsidRPr="00BB6CF3">
        <w:rPr>
          <w:rFonts w:cs="Tahoma"/>
          <w:szCs w:val="22"/>
        </w:rPr>
        <w:t xml:space="preserve">Θα γίνει ολοκλήρωση της εφαρμογής με την προσθήκη πρόσθετων στατιστικών, τα οποία θα καθοριστούν στη μελέτη εφαρμογής. Αναφέρονται ορισμένα εξ αυτών:  </w:t>
      </w:r>
    </w:p>
    <w:p w:rsidR="00D73DA6" w:rsidRPr="00BB6CF3" w:rsidRDefault="00D73DA6" w:rsidP="0088507C">
      <w:pPr>
        <w:numPr>
          <w:ilvl w:val="0"/>
          <w:numId w:val="16"/>
        </w:numPr>
        <w:tabs>
          <w:tab w:val="clear" w:pos="720"/>
          <w:tab w:val="num" w:pos="900"/>
        </w:tabs>
        <w:spacing w:line="276" w:lineRule="auto"/>
        <w:ind w:left="900" w:hanging="180"/>
        <w:jc w:val="both"/>
        <w:rPr>
          <w:rFonts w:eastAsia="Microsoft YaHei" w:cs="Tahoma"/>
          <w:iCs/>
          <w:szCs w:val="22"/>
        </w:rPr>
      </w:pPr>
      <w:r w:rsidRPr="00BB6CF3">
        <w:rPr>
          <w:rFonts w:eastAsia="Microsoft YaHei" w:cs="Tahoma"/>
          <w:iCs/>
          <w:szCs w:val="22"/>
        </w:rPr>
        <w:t>Διακύμανση επίδοσης (παρουσιάζεται η πρόοδος του φοιτητή με το μέσο όρο και τη διακύμανση των βαθμών του σε κάθε εξάμηνο).</w:t>
      </w:r>
    </w:p>
    <w:p w:rsidR="00D73DA6" w:rsidRPr="00BB6CF3" w:rsidRDefault="00D73DA6" w:rsidP="0088507C">
      <w:pPr>
        <w:numPr>
          <w:ilvl w:val="0"/>
          <w:numId w:val="16"/>
        </w:numPr>
        <w:tabs>
          <w:tab w:val="clear" w:pos="720"/>
          <w:tab w:val="num" w:pos="900"/>
        </w:tabs>
        <w:spacing w:line="276" w:lineRule="auto"/>
        <w:ind w:left="900" w:hanging="180"/>
        <w:jc w:val="both"/>
        <w:rPr>
          <w:rFonts w:eastAsia="Microsoft YaHei" w:cs="Tahoma"/>
          <w:iCs/>
          <w:szCs w:val="22"/>
        </w:rPr>
      </w:pPr>
      <w:r w:rsidRPr="00BB6CF3">
        <w:rPr>
          <w:rFonts w:eastAsia="Microsoft YaHei" w:cs="Tahoma"/>
          <w:iCs/>
          <w:szCs w:val="22"/>
        </w:rPr>
        <w:t>Συγκεντρωτικά για Διαχρονική Κατάσταση σύνθεσης πληθυσμού ανά τρόπο εισαγωγής (γενικές εξετάσεις, μετεγγραφές, ομογενείς, αλλοδαποί κλπ.).</w:t>
      </w:r>
    </w:p>
    <w:p w:rsidR="00D73DA6" w:rsidRPr="00BB6CF3" w:rsidRDefault="00D73DA6" w:rsidP="0088507C">
      <w:pPr>
        <w:numPr>
          <w:ilvl w:val="0"/>
          <w:numId w:val="16"/>
        </w:numPr>
        <w:tabs>
          <w:tab w:val="clear" w:pos="720"/>
          <w:tab w:val="num" w:pos="900"/>
        </w:tabs>
        <w:spacing w:line="276" w:lineRule="auto"/>
        <w:ind w:left="900" w:hanging="180"/>
        <w:jc w:val="both"/>
        <w:rPr>
          <w:rFonts w:eastAsia="Microsoft YaHei" w:cs="Tahoma"/>
          <w:iCs/>
          <w:szCs w:val="22"/>
        </w:rPr>
      </w:pPr>
      <w:r w:rsidRPr="00BB6CF3">
        <w:rPr>
          <w:rFonts w:eastAsia="Microsoft YaHei" w:cs="Tahoma"/>
          <w:iCs/>
          <w:szCs w:val="22"/>
        </w:rPr>
        <w:t>Συγκεντρωτικό για Διαχρονική Κατάσταση σύνθεσης πληθυσμού (παρουσιάζεται η διαχρονική εξέλιξη της ετήσιας σύνθεσης του πληθυσμού των φοιτητών).</w:t>
      </w:r>
    </w:p>
    <w:p w:rsidR="00D73DA6" w:rsidRPr="00BB6CF3" w:rsidRDefault="00D73DA6" w:rsidP="0088507C">
      <w:pPr>
        <w:numPr>
          <w:ilvl w:val="0"/>
          <w:numId w:val="16"/>
        </w:numPr>
        <w:tabs>
          <w:tab w:val="clear" w:pos="720"/>
          <w:tab w:val="num" w:pos="900"/>
        </w:tabs>
        <w:spacing w:line="276" w:lineRule="auto"/>
        <w:ind w:left="900" w:hanging="180"/>
        <w:jc w:val="both"/>
        <w:rPr>
          <w:rFonts w:eastAsia="Microsoft YaHei" w:cs="Tahoma"/>
          <w:iCs/>
          <w:szCs w:val="22"/>
        </w:rPr>
      </w:pPr>
      <w:r w:rsidRPr="00BB6CF3">
        <w:rPr>
          <w:rFonts w:eastAsia="Microsoft YaHei" w:cs="Tahoma"/>
          <w:iCs/>
          <w:szCs w:val="22"/>
        </w:rPr>
        <w:t>Συγκεντρωτικό διάγραμμα εισαχθέντων ανά έτος και τρόπο εισαγωγής (γενικές εξετάσεις, υπότροφοι, αθλητές κλπ.).</w:t>
      </w:r>
    </w:p>
    <w:p w:rsidR="00D73DA6" w:rsidRPr="00BB6CF3" w:rsidRDefault="00D73DA6" w:rsidP="0088507C">
      <w:pPr>
        <w:numPr>
          <w:ilvl w:val="0"/>
          <w:numId w:val="16"/>
        </w:numPr>
        <w:tabs>
          <w:tab w:val="clear" w:pos="720"/>
          <w:tab w:val="num" w:pos="900"/>
        </w:tabs>
        <w:spacing w:line="276" w:lineRule="auto"/>
        <w:ind w:left="900" w:hanging="180"/>
        <w:jc w:val="both"/>
        <w:rPr>
          <w:rFonts w:eastAsia="Microsoft YaHei" w:cs="Tahoma"/>
          <w:iCs/>
          <w:szCs w:val="22"/>
        </w:rPr>
      </w:pPr>
      <w:r w:rsidRPr="00BB6CF3">
        <w:rPr>
          <w:rFonts w:eastAsia="Microsoft YaHei" w:cs="Tahoma"/>
          <w:iCs/>
          <w:szCs w:val="22"/>
        </w:rPr>
        <w:t>Ενεργοί φοιτητές ανά έτος εισαγωγής (παρουσίαση ανά τμήμα).</w:t>
      </w:r>
    </w:p>
    <w:p w:rsidR="00D73DA6" w:rsidRPr="00BB6CF3" w:rsidRDefault="00D73DA6" w:rsidP="0088507C">
      <w:pPr>
        <w:numPr>
          <w:ilvl w:val="0"/>
          <w:numId w:val="16"/>
        </w:numPr>
        <w:tabs>
          <w:tab w:val="clear" w:pos="720"/>
          <w:tab w:val="num" w:pos="900"/>
        </w:tabs>
        <w:spacing w:line="276" w:lineRule="auto"/>
        <w:ind w:left="900" w:hanging="180"/>
        <w:jc w:val="both"/>
        <w:rPr>
          <w:rFonts w:eastAsia="Microsoft YaHei" w:cs="Tahoma"/>
          <w:iCs/>
          <w:szCs w:val="22"/>
        </w:rPr>
      </w:pPr>
      <w:r w:rsidRPr="00BB6CF3">
        <w:rPr>
          <w:rFonts w:eastAsia="Microsoft YaHei" w:cs="Tahoma"/>
          <w:iCs/>
          <w:szCs w:val="22"/>
        </w:rPr>
        <w:t>Ολοκλήρωση σπουδών με προβάδισμα ανά τρόπο εισαγωγής (πλήθος και ποσοστό φοιτητών που ολοκλήρωσαν με προβάδισμα τις σπουδές τους. Δυνατότητα εμφάνισης ανά τρόπο εισαγωγής και εξάμηνο.</w:t>
      </w:r>
    </w:p>
    <w:p w:rsidR="00D73DA6" w:rsidRPr="00BB6CF3" w:rsidRDefault="00D73DA6" w:rsidP="0088507C">
      <w:pPr>
        <w:numPr>
          <w:ilvl w:val="0"/>
          <w:numId w:val="16"/>
        </w:numPr>
        <w:tabs>
          <w:tab w:val="clear" w:pos="720"/>
          <w:tab w:val="num" w:pos="900"/>
        </w:tabs>
        <w:spacing w:line="276" w:lineRule="auto"/>
        <w:ind w:left="900" w:right="-540" w:hanging="180"/>
        <w:jc w:val="both"/>
        <w:rPr>
          <w:rFonts w:eastAsia="Microsoft YaHei" w:cs="Tahoma"/>
          <w:iCs/>
          <w:szCs w:val="22"/>
        </w:rPr>
      </w:pPr>
      <w:r w:rsidRPr="00BB6CF3">
        <w:rPr>
          <w:rFonts w:eastAsia="Microsoft YaHei" w:cs="Tahoma"/>
          <w:iCs/>
          <w:szCs w:val="22"/>
        </w:rPr>
        <w:t>Ολοκλήρωση σπουδών με προβάδισμα ανά φύλο (εμφάνιση ανά τρόπο εισαγωγής και εξάμηνο – εμφάνιση ανά φύλο).</w:t>
      </w:r>
    </w:p>
    <w:p w:rsidR="00D73DA6" w:rsidRPr="00BB6CF3" w:rsidRDefault="00D73DA6" w:rsidP="0088507C">
      <w:pPr>
        <w:numPr>
          <w:ilvl w:val="0"/>
          <w:numId w:val="16"/>
        </w:numPr>
        <w:tabs>
          <w:tab w:val="clear" w:pos="720"/>
          <w:tab w:val="num" w:pos="900"/>
        </w:tabs>
        <w:spacing w:line="276" w:lineRule="auto"/>
        <w:ind w:left="900" w:right="-540" w:hanging="180"/>
        <w:jc w:val="both"/>
        <w:rPr>
          <w:rFonts w:eastAsia="Microsoft YaHei" w:cs="Tahoma"/>
          <w:iCs/>
          <w:szCs w:val="22"/>
        </w:rPr>
      </w:pPr>
      <w:r w:rsidRPr="00BB6CF3">
        <w:rPr>
          <w:rFonts w:eastAsia="Microsoft YaHei" w:cs="Tahoma"/>
          <w:iCs/>
          <w:szCs w:val="22"/>
        </w:rPr>
        <w:t>Ποσοστά αποφοιτήσεως ανά έτος με βάση το έτος εγγραφής (γραφική αναπαράσταση του ποσοστού των φοιτητών ανά έτος λήψης πτυχίου και έτος εγγραφής).</w:t>
      </w:r>
    </w:p>
    <w:p w:rsidR="00D73DA6" w:rsidRPr="00BB6CF3" w:rsidRDefault="00D73DA6" w:rsidP="0088507C">
      <w:pPr>
        <w:numPr>
          <w:ilvl w:val="0"/>
          <w:numId w:val="16"/>
        </w:numPr>
        <w:tabs>
          <w:tab w:val="clear" w:pos="720"/>
          <w:tab w:val="num" w:pos="900"/>
        </w:tabs>
        <w:spacing w:line="276" w:lineRule="auto"/>
        <w:ind w:left="900" w:right="-540" w:hanging="180"/>
        <w:jc w:val="both"/>
        <w:rPr>
          <w:rFonts w:eastAsia="Microsoft YaHei" w:cs="Tahoma"/>
          <w:iCs/>
          <w:szCs w:val="22"/>
        </w:rPr>
      </w:pPr>
      <w:r w:rsidRPr="00BB6CF3">
        <w:rPr>
          <w:rFonts w:eastAsia="Microsoft YaHei" w:cs="Tahoma"/>
          <w:iCs/>
          <w:szCs w:val="22"/>
        </w:rPr>
        <w:t>Πτυχιούχοι ανά έτος και βαθμό (ανά έτος εισαγωγής, τρόπο εισαγωγής, βαθμό πτυχίου και έτος αποφοίτησης).</w:t>
      </w:r>
    </w:p>
    <w:p w:rsidR="00D73DA6" w:rsidRPr="00BB6CF3" w:rsidRDefault="00D73DA6" w:rsidP="0088507C">
      <w:pPr>
        <w:numPr>
          <w:ilvl w:val="0"/>
          <w:numId w:val="16"/>
        </w:numPr>
        <w:tabs>
          <w:tab w:val="clear" w:pos="720"/>
          <w:tab w:val="num" w:pos="900"/>
        </w:tabs>
        <w:spacing w:line="276" w:lineRule="auto"/>
        <w:ind w:left="900" w:right="-540" w:hanging="180"/>
        <w:jc w:val="both"/>
        <w:rPr>
          <w:rFonts w:eastAsia="Microsoft YaHei" w:cs="Tahoma"/>
          <w:iCs/>
          <w:szCs w:val="22"/>
        </w:rPr>
      </w:pPr>
      <w:r w:rsidRPr="00BB6CF3">
        <w:rPr>
          <w:rFonts w:eastAsia="Microsoft YaHei" w:cs="Tahoma"/>
          <w:iCs/>
          <w:szCs w:val="22"/>
        </w:rPr>
        <w:t>Πτυχιούχοι ανά τμήμα και έτος αποφοίτησης.</w:t>
      </w:r>
    </w:p>
    <w:p w:rsidR="00D73DA6" w:rsidRPr="00BB6CF3" w:rsidRDefault="00D73DA6" w:rsidP="0088507C">
      <w:pPr>
        <w:numPr>
          <w:ilvl w:val="0"/>
          <w:numId w:val="16"/>
        </w:numPr>
        <w:tabs>
          <w:tab w:val="clear" w:pos="720"/>
          <w:tab w:val="num" w:pos="900"/>
        </w:tabs>
        <w:spacing w:line="276" w:lineRule="auto"/>
        <w:ind w:left="900" w:right="-540" w:hanging="180"/>
        <w:jc w:val="both"/>
        <w:rPr>
          <w:rFonts w:eastAsia="Microsoft YaHei" w:cs="Tahoma"/>
          <w:iCs/>
          <w:szCs w:val="22"/>
        </w:rPr>
      </w:pPr>
      <w:r w:rsidRPr="00BB6CF3">
        <w:rPr>
          <w:rFonts w:eastAsia="Microsoft YaHei" w:cs="Tahoma"/>
          <w:iCs/>
          <w:szCs w:val="22"/>
        </w:rPr>
        <w:t>Στατιστικά αποφοίτησης φοιτητών (παρουσιάζει τον αριθμό των αποφοιτησάντων ανά ακαδημαϊκό έτος, κατάσταση αποφοίτησης και φύλο).</w:t>
      </w:r>
    </w:p>
    <w:p w:rsidR="00D73DA6" w:rsidRPr="00BB6CF3" w:rsidRDefault="00D73DA6" w:rsidP="0088507C">
      <w:pPr>
        <w:numPr>
          <w:ilvl w:val="0"/>
          <w:numId w:val="16"/>
        </w:numPr>
        <w:tabs>
          <w:tab w:val="clear" w:pos="720"/>
          <w:tab w:val="num" w:pos="900"/>
        </w:tabs>
        <w:spacing w:line="276" w:lineRule="auto"/>
        <w:ind w:left="900" w:right="-540" w:hanging="180"/>
        <w:jc w:val="both"/>
        <w:rPr>
          <w:rFonts w:eastAsia="Microsoft YaHei" w:cs="Tahoma"/>
          <w:iCs/>
          <w:szCs w:val="22"/>
        </w:rPr>
      </w:pPr>
      <w:r w:rsidRPr="00BB6CF3">
        <w:rPr>
          <w:rFonts w:eastAsia="Microsoft YaHei" w:cs="Tahoma"/>
          <w:iCs/>
          <w:szCs w:val="22"/>
        </w:rPr>
        <w:t>Στατιστικά διαγραφέντων (ανά τμήμα, έτος εισαγωγής και έτος διαγραφής).</w:t>
      </w:r>
    </w:p>
    <w:p w:rsidR="00D73DA6" w:rsidRPr="00BB6CF3" w:rsidRDefault="00D73DA6" w:rsidP="0088507C">
      <w:pPr>
        <w:numPr>
          <w:ilvl w:val="0"/>
          <w:numId w:val="16"/>
        </w:numPr>
        <w:tabs>
          <w:tab w:val="clear" w:pos="720"/>
          <w:tab w:val="num" w:pos="900"/>
        </w:tabs>
        <w:spacing w:line="276" w:lineRule="auto"/>
        <w:ind w:left="900" w:right="-540" w:hanging="180"/>
        <w:jc w:val="both"/>
        <w:rPr>
          <w:rFonts w:eastAsia="Microsoft YaHei" w:cs="Tahoma"/>
          <w:iCs/>
          <w:szCs w:val="22"/>
        </w:rPr>
      </w:pPr>
      <w:r w:rsidRPr="00BB6CF3">
        <w:rPr>
          <w:rFonts w:eastAsia="Microsoft YaHei" w:cs="Tahoma"/>
          <w:iCs/>
          <w:szCs w:val="22"/>
        </w:rPr>
        <w:t>Σύγκριση σύνθεσης πληθυσμού (σύγκριση ενεργού πληθυσμού μεταξύ των επιλεγμένων τμημάτων και για την επιλεγμένη χρονική περίοδο).</w:t>
      </w:r>
    </w:p>
    <w:p w:rsidR="00D73DA6" w:rsidRPr="00BB6CF3" w:rsidRDefault="00D73DA6" w:rsidP="0088507C">
      <w:pPr>
        <w:numPr>
          <w:ilvl w:val="0"/>
          <w:numId w:val="16"/>
        </w:numPr>
        <w:tabs>
          <w:tab w:val="clear" w:pos="720"/>
          <w:tab w:val="num" w:pos="900"/>
        </w:tabs>
        <w:spacing w:line="276" w:lineRule="auto"/>
        <w:ind w:left="900" w:right="-540" w:hanging="180"/>
        <w:jc w:val="both"/>
        <w:rPr>
          <w:rFonts w:eastAsia="Microsoft YaHei" w:cs="Tahoma"/>
          <w:iCs/>
          <w:szCs w:val="22"/>
        </w:rPr>
      </w:pPr>
      <w:r w:rsidRPr="00BB6CF3">
        <w:rPr>
          <w:rFonts w:eastAsia="Microsoft YaHei" w:cs="Tahoma"/>
          <w:iCs/>
          <w:szCs w:val="22"/>
        </w:rPr>
        <w:t>Σύνθεση πληθυσμού (των επιλεγμένων τμημάτων, καθώς και απεικόνιση του πλήθους εγγραφών, διαγραφών και αποφοιτήσεων).</w:t>
      </w:r>
    </w:p>
    <w:p w:rsidR="00D73DA6" w:rsidRPr="00BB6CF3" w:rsidRDefault="00D73DA6" w:rsidP="0088507C">
      <w:pPr>
        <w:numPr>
          <w:ilvl w:val="0"/>
          <w:numId w:val="16"/>
        </w:numPr>
        <w:tabs>
          <w:tab w:val="clear" w:pos="720"/>
          <w:tab w:val="num" w:pos="900"/>
        </w:tabs>
        <w:spacing w:line="276" w:lineRule="auto"/>
        <w:ind w:left="900" w:right="-540" w:hanging="180"/>
        <w:jc w:val="both"/>
        <w:rPr>
          <w:rFonts w:eastAsia="Microsoft YaHei" w:cs="Tahoma"/>
          <w:iCs/>
          <w:szCs w:val="22"/>
        </w:rPr>
      </w:pPr>
      <w:r w:rsidRPr="00BB6CF3">
        <w:rPr>
          <w:rFonts w:eastAsia="Microsoft YaHei" w:cs="Tahoma"/>
          <w:iCs/>
          <w:szCs w:val="22"/>
        </w:rPr>
        <w:t>Σύνθεση των φοιτητών ανά δηλωθέντα μαθήματα (φοιτητές ανά έτος και αριθμό δηλωθέντων μαθημάτων).</w:t>
      </w:r>
    </w:p>
    <w:p w:rsidR="00D73DA6" w:rsidRPr="00BB6CF3" w:rsidRDefault="00D73DA6" w:rsidP="0088507C">
      <w:pPr>
        <w:numPr>
          <w:ilvl w:val="0"/>
          <w:numId w:val="16"/>
        </w:numPr>
        <w:tabs>
          <w:tab w:val="clear" w:pos="720"/>
          <w:tab w:val="num" w:pos="900"/>
        </w:tabs>
        <w:spacing w:line="276" w:lineRule="auto"/>
        <w:ind w:left="900" w:right="-540" w:hanging="180"/>
        <w:jc w:val="both"/>
        <w:rPr>
          <w:rFonts w:eastAsia="Microsoft YaHei" w:cs="Tahoma"/>
          <w:iCs/>
          <w:szCs w:val="22"/>
        </w:rPr>
      </w:pPr>
      <w:r w:rsidRPr="00BB6CF3">
        <w:rPr>
          <w:rFonts w:eastAsia="Microsoft YaHei" w:cs="Tahoma"/>
          <w:iCs/>
          <w:szCs w:val="22"/>
        </w:rPr>
        <w:t>Εισαχθέντες ανά έτος, τρόπο εισαγωγής, ποσοστά αποφοίτησης.</w:t>
      </w:r>
    </w:p>
    <w:p w:rsidR="00D73DA6" w:rsidRPr="00BB6CF3" w:rsidRDefault="00D73DA6" w:rsidP="0088507C">
      <w:pPr>
        <w:numPr>
          <w:ilvl w:val="0"/>
          <w:numId w:val="16"/>
        </w:numPr>
        <w:tabs>
          <w:tab w:val="clear" w:pos="720"/>
          <w:tab w:val="num" w:pos="900"/>
        </w:tabs>
        <w:spacing w:line="276" w:lineRule="auto"/>
        <w:ind w:left="900" w:right="-540" w:hanging="180"/>
        <w:jc w:val="both"/>
        <w:rPr>
          <w:rFonts w:eastAsia="Microsoft YaHei" w:cs="Tahoma"/>
          <w:iCs/>
          <w:szCs w:val="22"/>
        </w:rPr>
      </w:pPr>
      <w:r w:rsidRPr="00BB6CF3">
        <w:rPr>
          <w:rFonts w:eastAsia="Microsoft YaHei" w:cs="Tahoma"/>
          <w:iCs/>
          <w:szCs w:val="22"/>
        </w:rPr>
        <w:t>Φοιτητές ανά Εξάμηνο, Φύλο, Έτος Γέννησης (κατανομή ενεργών φοιτητών ανά τμήμα, εξάμηνο σπουδών, φύλο και έτος γέννησης).</w:t>
      </w:r>
    </w:p>
    <w:p w:rsidR="00D73DA6" w:rsidRPr="00BB6CF3" w:rsidRDefault="00D73DA6" w:rsidP="0088507C">
      <w:pPr>
        <w:numPr>
          <w:ilvl w:val="0"/>
          <w:numId w:val="16"/>
        </w:numPr>
        <w:tabs>
          <w:tab w:val="clear" w:pos="720"/>
          <w:tab w:val="num" w:pos="900"/>
        </w:tabs>
        <w:spacing w:line="276" w:lineRule="auto"/>
        <w:ind w:left="900" w:right="-540" w:hanging="180"/>
        <w:jc w:val="both"/>
        <w:rPr>
          <w:rFonts w:eastAsia="Microsoft YaHei" w:cs="Tahoma"/>
          <w:iCs/>
          <w:szCs w:val="22"/>
        </w:rPr>
      </w:pPr>
      <w:r w:rsidRPr="00BB6CF3">
        <w:rPr>
          <w:rFonts w:eastAsia="Microsoft YaHei" w:cs="Tahoma"/>
          <w:iCs/>
          <w:szCs w:val="22"/>
        </w:rPr>
        <w:t>Φοιτητές ανά Τμήμα, Φύλο, Έτος και Τρόπο Εισαγωγής.</w:t>
      </w:r>
    </w:p>
    <w:p w:rsidR="00D73DA6" w:rsidRPr="00BB6CF3" w:rsidRDefault="00D73DA6" w:rsidP="0088507C">
      <w:pPr>
        <w:numPr>
          <w:ilvl w:val="0"/>
          <w:numId w:val="16"/>
        </w:numPr>
        <w:tabs>
          <w:tab w:val="clear" w:pos="720"/>
          <w:tab w:val="num" w:pos="900"/>
        </w:tabs>
        <w:spacing w:line="276" w:lineRule="auto"/>
        <w:ind w:left="900" w:right="-540" w:hanging="180"/>
        <w:jc w:val="both"/>
        <w:rPr>
          <w:rFonts w:eastAsia="Microsoft YaHei" w:cs="Tahoma"/>
          <w:iCs/>
          <w:szCs w:val="22"/>
        </w:rPr>
      </w:pPr>
      <w:r w:rsidRPr="00BB6CF3">
        <w:rPr>
          <w:rFonts w:eastAsia="Microsoft YaHei" w:cs="Tahoma"/>
          <w:iCs/>
          <w:szCs w:val="22"/>
        </w:rPr>
        <w:lastRenderedPageBreak/>
        <w:t>Αναλυτικά δεδομένα μαθήματος (πλήθος φοιτητών ανά εξάμηνο που δήλωσαν, παρακολούθησαν, εξετάστηκαν και πέτυχαν σε ένα μάθημα).</w:t>
      </w:r>
    </w:p>
    <w:p w:rsidR="00D73DA6" w:rsidRPr="00BB6CF3" w:rsidRDefault="00D73DA6" w:rsidP="0088507C">
      <w:pPr>
        <w:numPr>
          <w:ilvl w:val="0"/>
          <w:numId w:val="16"/>
        </w:numPr>
        <w:tabs>
          <w:tab w:val="clear" w:pos="720"/>
          <w:tab w:val="num" w:pos="900"/>
        </w:tabs>
        <w:spacing w:line="276" w:lineRule="auto"/>
        <w:ind w:left="900" w:right="-540" w:hanging="180"/>
        <w:jc w:val="both"/>
        <w:rPr>
          <w:rFonts w:eastAsia="Microsoft YaHei" w:cs="Tahoma"/>
          <w:iCs/>
          <w:szCs w:val="22"/>
        </w:rPr>
      </w:pPr>
      <w:r w:rsidRPr="00BB6CF3">
        <w:rPr>
          <w:rFonts w:eastAsia="Microsoft YaHei" w:cs="Tahoma"/>
          <w:iCs/>
          <w:szCs w:val="22"/>
        </w:rPr>
        <w:t>Γενικά δεδομένα μαθήματος (ποσοστά φοιτητών που δήλωσαν, παρακολούθησαν, εξετάστηκαν και πέτυχαν σε ένα μάθημα).</w:t>
      </w:r>
    </w:p>
    <w:p w:rsidR="00D73DA6" w:rsidRPr="00BB6CF3" w:rsidRDefault="00D73DA6" w:rsidP="0088507C">
      <w:pPr>
        <w:numPr>
          <w:ilvl w:val="0"/>
          <w:numId w:val="16"/>
        </w:numPr>
        <w:tabs>
          <w:tab w:val="clear" w:pos="720"/>
          <w:tab w:val="num" w:pos="900"/>
        </w:tabs>
        <w:spacing w:line="276" w:lineRule="auto"/>
        <w:ind w:left="900" w:right="-540" w:hanging="180"/>
        <w:jc w:val="both"/>
        <w:rPr>
          <w:rFonts w:eastAsia="Microsoft YaHei" w:cs="Tahoma"/>
          <w:iCs/>
          <w:szCs w:val="22"/>
        </w:rPr>
      </w:pPr>
      <w:r w:rsidRPr="00BB6CF3">
        <w:rPr>
          <w:rFonts w:eastAsia="Microsoft YaHei" w:cs="Tahoma"/>
          <w:iCs/>
          <w:szCs w:val="22"/>
        </w:rPr>
        <w:t>Μέσος όρος και διασπορά των βαθμών</w:t>
      </w:r>
    </w:p>
    <w:p w:rsidR="00D73DA6" w:rsidRPr="00BB6CF3" w:rsidRDefault="00D73DA6" w:rsidP="0088507C">
      <w:pPr>
        <w:numPr>
          <w:ilvl w:val="0"/>
          <w:numId w:val="16"/>
        </w:numPr>
        <w:tabs>
          <w:tab w:val="clear" w:pos="720"/>
          <w:tab w:val="num" w:pos="900"/>
        </w:tabs>
        <w:spacing w:line="276" w:lineRule="auto"/>
        <w:ind w:left="900" w:right="-540" w:hanging="180"/>
        <w:jc w:val="both"/>
        <w:rPr>
          <w:rFonts w:eastAsia="Microsoft YaHei" w:cs="Tahoma"/>
          <w:iCs/>
          <w:szCs w:val="22"/>
        </w:rPr>
      </w:pPr>
      <w:r w:rsidRPr="00BB6CF3">
        <w:rPr>
          <w:rFonts w:eastAsia="Microsoft YaHei" w:cs="Tahoma"/>
          <w:iCs/>
          <w:szCs w:val="22"/>
        </w:rPr>
        <w:t>Σύγκριση μαθημάτων (μέση βαθμολογία επιτυχόντων ανά μάθημα και έτος).</w:t>
      </w:r>
    </w:p>
    <w:p w:rsidR="00D73DA6" w:rsidRPr="00BB6CF3" w:rsidRDefault="00D73DA6" w:rsidP="0088507C">
      <w:pPr>
        <w:numPr>
          <w:ilvl w:val="0"/>
          <w:numId w:val="16"/>
        </w:numPr>
        <w:tabs>
          <w:tab w:val="clear" w:pos="720"/>
          <w:tab w:val="num" w:pos="900"/>
        </w:tabs>
        <w:spacing w:line="276" w:lineRule="auto"/>
        <w:ind w:left="900" w:right="-540" w:hanging="180"/>
        <w:jc w:val="both"/>
        <w:rPr>
          <w:rFonts w:eastAsia="Microsoft YaHei" w:cs="Tahoma"/>
          <w:iCs/>
          <w:szCs w:val="22"/>
        </w:rPr>
      </w:pPr>
      <w:r w:rsidRPr="00BB6CF3">
        <w:rPr>
          <w:rFonts w:eastAsia="Microsoft YaHei" w:cs="Tahoma"/>
          <w:iCs/>
          <w:szCs w:val="22"/>
        </w:rPr>
        <w:t>Συγκεντρωτικά για ενεργούς ανά έτος εισαγωγής (κατανομή σε έτη εισαγωγής του τρέχοντος πλήθους των ενεργών φοιτητών όλων των τμημάτων).</w:t>
      </w:r>
    </w:p>
    <w:p w:rsidR="00D73DA6" w:rsidRPr="00BB6CF3" w:rsidRDefault="00D73DA6" w:rsidP="0088507C">
      <w:pPr>
        <w:numPr>
          <w:ilvl w:val="0"/>
          <w:numId w:val="16"/>
        </w:numPr>
        <w:tabs>
          <w:tab w:val="clear" w:pos="720"/>
          <w:tab w:val="num" w:pos="900"/>
        </w:tabs>
        <w:spacing w:line="276" w:lineRule="auto"/>
        <w:ind w:left="900" w:right="-30" w:hanging="180"/>
        <w:jc w:val="both"/>
        <w:rPr>
          <w:rFonts w:eastAsia="Microsoft YaHei" w:cs="Tahoma"/>
          <w:iCs/>
          <w:szCs w:val="22"/>
        </w:rPr>
      </w:pPr>
      <w:r w:rsidRPr="00BB6CF3">
        <w:rPr>
          <w:rFonts w:eastAsia="Microsoft YaHei" w:cs="Tahoma"/>
          <w:iCs/>
          <w:szCs w:val="22"/>
        </w:rPr>
        <w:t>Συγκεντρωτικά για κατανομή και σύνθεση πληθυσμού (αναλυτικά στοιχεία για όλα τα τμήματα του πανεπιστημίου).</w:t>
      </w:r>
    </w:p>
    <w:p w:rsidR="00D73DA6" w:rsidRPr="00BB6CF3" w:rsidRDefault="00D73DA6" w:rsidP="0088507C">
      <w:pPr>
        <w:numPr>
          <w:ilvl w:val="0"/>
          <w:numId w:val="16"/>
        </w:numPr>
        <w:tabs>
          <w:tab w:val="clear" w:pos="720"/>
          <w:tab w:val="num" w:pos="900"/>
        </w:tabs>
        <w:spacing w:line="276" w:lineRule="auto"/>
        <w:ind w:left="900" w:right="-30" w:hanging="180"/>
        <w:jc w:val="both"/>
        <w:rPr>
          <w:rFonts w:eastAsia="Microsoft YaHei" w:cs="Tahoma"/>
          <w:iCs/>
          <w:szCs w:val="22"/>
        </w:rPr>
      </w:pPr>
      <w:r w:rsidRPr="00BB6CF3">
        <w:rPr>
          <w:rFonts w:eastAsia="Microsoft YaHei" w:cs="Tahoma"/>
          <w:iCs/>
          <w:szCs w:val="22"/>
        </w:rPr>
        <w:t>Συγκεντρωτικό διάγραμμα για εισαχθέντες ανά έτος εισαγωγής και υπηκοότητα.</w:t>
      </w:r>
    </w:p>
    <w:p w:rsidR="00D73DA6" w:rsidRPr="00BB6CF3" w:rsidRDefault="00D73DA6" w:rsidP="0088507C">
      <w:pPr>
        <w:numPr>
          <w:ilvl w:val="0"/>
          <w:numId w:val="16"/>
        </w:numPr>
        <w:tabs>
          <w:tab w:val="clear" w:pos="720"/>
          <w:tab w:val="num" w:pos="900"/>
        </w:tabs>
        <w:spacing w:line="276" w:lineRule="auto"/>
        <w:ind w:left="900" w:hanging="180"/>
        <w:jc w:val="both"/>
        <w:rPr>
          <w:rFonts w:eastAsia="Microsoft YaHei" w:cs="Tahoma"/>
          <w:iCs/>
          <w:szCs w:val="22"/>
        </w:rPr>
      </w:pPr>
      <w:r w:rsidRPr="00BB6CF3">
        <w:rPr>
          <w:rFonts w:eastAsia="Microsoft YaHei" w:cs="Tahoma"/>
          <w:iCs/>
          <w:szCs w:val="22"/>
        </w:rPr>
        <w:t>Συγκεντρωτικό διάγραμμα για ενεργούς αλλοδαπούς και ομογενείς με ξένη υπηκοότητα.</w:t>
      </w:r>
    </w:p>
    <w:p w:rsidR="00D73DA6" w:rsidRPr="00BB6CF3" w:rsidRDefault="00D73DA6" w:rsidP="0088507C">
      <w:pPr>
        <w:numPr>
          <w:ilvl w:val="0"/>
          <w:numId w:val="16"/>
        </w:numPr>
        <w:tabs>
          <w:tab w:val="clear" w:pos="720"/>
          <w:tab w:val="num" w:pos="900"/>
        </w:tabs>
        <w:spacing w:line="276" w:lineRule="auto"/>
        <w:ind w:left="900" w:hanging="180"/>
        <w:jc w:val="both"/>
        <w:rPr>
          <w:rFonts w:eastAsia="Microsoft YaHei" w:cs="Tahoma"/>
          <w:iCs/>
          <w:szCs w:val="22"/>
        </w:rPr>
      </w:pPr>
      <w:r w:rsidRPr="00BB6CF3">
        <w:rPr>
          <w:rFonts w:eastAsia="Microsoft YaHei" w:cs="Tahoma"/>
          <w:iCs/>
          <w:szCs w:val="22"/>
        </w:rPr>
        <w:t>Καρτέλα φοιτητή (γενικά βιογραφικά στοιχεία, δήλωση μαθημάτων, βαθμολογίες, εξάμηνα φοίτησης κλπ.).</w:t>
      </w:r>
    </w:p>
    <w:p w:rsidR="00D73DA6" w:rsidRPr="00BB6CF3" w:rsidRDefault="00D73DA6" w:rsidP="0088507C">
      <w:pPr>
        <w:numPr>
          <w:ilvl w:val="0"/>
          <w:numId w:val="16"/>
        </w:numPr>
        <w:tabs>
          <w:tab w:val="clear" w:pos="720"/>
          <w:tab w:val="num" w:pos="900"/>
        </w:tabs>
        <w:spacing w:line="276" w:lineRule="auto"/>
        <w:ind w:left="900" w:hanging="180"/>
        <w:jc w:val="both"/>
        <w:rPr>
          <w:rFonts w:eastAsia="Microsoft YaHei" w:cs="Tahoma"/>
          <w:iCs/>
          <w:szCs w:val="22"/>
        </w:rPr>
      </w:pPr>
      <w:r w:rsidRPr="00BB6CF3">
        <w:rPr>
          <w:rFonts w:eastAsia="Microsoft YaHei" w:cs="Tahoma"/>
          <w:iCs/>
          <w:szCs w:val="22"/>
        </w:rPr>
        <w:t>Μητρώο αλλοδαπών και αλλογενών προπτυχιακών φοιτητών.</w:t>
      </w:r>
    </w:p>
    <w:p w:rsidR="00D73DA6" w:rsidRPr="00BB6CF3" w:rsidRDefault="00D73DA6" w:rsidP="0088507C">
      <w:pPr>
        <w:numPr>
          <w:ilvl w:val="0"/>
          <w:numId w:val="16"/>
        </w:numPr>
        <w:tabs>
          <w:tab w:val="clear" w:pos="720"/>
          <w:tab w:val="num" w:pos="900"/>
        </w:tabs>
        <w:spacing w:line="276" w:lineRule="auto"/>
        <w:ind w:left="900" w:hanging="180"/>
        <w:jc w:val="both"/>
        <w:rPr>
          <w:rFonts w:eastAsia="Microsoft YaHei" w:cs="Tahoma"/>
          <w:szCs w:val="22"/>
        </w:rPr>
      </w:pPr>
      <w:r w:rsidRPr="00BB6CF3">
        <w:rPr>
          <w:rFonts w:eastAsia="Microsoft YaHei" w:cs="Tahoma"/>
          <w:iCs/>
          <w:szCs w:val="22"/>
        </w:rPr>
        <w:t>Μητρώο για ομογενείς προπτυχιακούς φοιτητές.</w:t>
      </w:r>
    </w:p>
    <w:p w:rsidR="00D73DA6" w:rsidRPr="00BB6CF3" w:rsidRDefault="00D73DA6" w:rsidP="0088507C">
      <w:pPr>
        <w:numPr>
          <w:ilvl w:val="0"/>
          <w:numId w:val="16"/>
        </w:numPr>
        <w:tabs>
          <w:tab w:val="clear" w:pos="720"/>
          <w:tab w:val="num" w:pos="900"/>
        </w:tabs>
        <w:spacing w:line="276" w:lineRule="auto"/>
        <w:ind w:left="900" w:hanging="180"/>
        <w:jc w:val="both"/>
        <w:rPr>
          <w:rFonts w:eastAsia="Microsoft YaHei" w:cs="Tahoma"/>
          <w:szCs w:val="22"/>
        </w:rPr>
      </w:pPr>
      <w:r w:rsidRPr="00BB6CF3">
        <w:rPr>
          <w:rFonts w:eastAsia="Microsoft YaHei" w:cs="Tahoma"/>
          <w:iCs/>
          <w:szCs w:val="22"/>
        </w:rPr>
        <w:t>Μητρώο εισαχθέντων.</w:t>
      </w:r>
    </w:p>
    <w:p w:rsidR="00D73DA6" w:rsidRPr="00BB6CF3" w:rsidRDefault="00D73DA6" w:rsidP="0088507C">
      <w:pPr>
        <w:numPr>
          <w:ilvl w:val="0"/>
          <w:numId w:val="16"/>
        </w:numPr>
        <w:tabs>
          <w:tab w:val="clear" w:pos="720"/>
          <w:tab w:val="num" w:pos="900"/>
        </w:tabs>
        <w:spacing w:line="276" w:lineRule="auto"/>
        <w:ind w:left="900" w:hanging="180"/>
        <w:jc w:val="both"/>
        <w:rPr>
          <w:rFonts w:eastAsia="Microsoft YaHei" w:cs="Tahoma"/>
          <w:szCs w:val="22"/>
        </w:rPr>
      </w:pPr>
      <w:r w:rsidRPr="00BB6CF3">
        <w:rPr>
          <w:rFonts w:eastAsia="Microsoft YaHei" w:cs="Tahoma"/>
          <w:iCs/>
          <w:szCs w:val="22"/>
        </w:rPr>
        <w:t>Μητρώο ενεργών φοιτητών (ανά Τμήμα και ακαδημαϊκό έτος εγγραφής).</w:t>
      </w:r>
    </w:p>
    <w:p w:rsidR="00D73DA6" w:rsidRPr="00BB6CF3" w:rsidRDefault="00D73DA6" w:rsidP="0088507C">
      <w:pPr>
        <w:numPr>
          <w:ilvl w:val="0"/>
          <w:numId w:val="16"/>
        </w:numPr>
        <w:tabs>
          <w:tab w:val="clear" w:pos="720"/>
          <w:tab w:val="num" w:pos="900"/>
        </w:tabs>
        <w:spacing w:line="276" w:lineRule="auto"/>
        <w:ind w:left="900" w:hanging="180"/>
        <w:jc w:val="both"/>
        <w:rPr>
          <w:rFonts w:eastAsia="Microsoft YaHei" w:cs="Tahoma"/>
          <w:szCs w:val="22"/>
        </w:rPr>
      </w:pPr>
      <w:r w:rsidRPr="00BB6CF3">
        <w:rPr>
          <w:rFonts w:eastAsia="Microsoft YaHei" w:cs="Tahoma"/>
          <w:iCs/>
          <w:szCs w:val="22"/>
        </w:rPr>
        <w:t>Μητρώο διαγραφέντων (ανά Τμήμα και ακαδημαϊκό έτος εγγραφής).</w:t>
      </w:r>
    </w:p>
    <w:p w:rsidR="00D73DA6" w:rsidRPr="00BB6CF3" w:rsidRDefault="00D73DA6" w:rsidP="0088507C">
      <w:pPr>
        <w:numPr>
          <w:ilvl w:val="0"/>
          <w:numId w:val="16"/>
        </w:numPr>
        <w:tabs>
          <w:tab w:val="clear" w:pos="720"/>
          <w:tab w:val="num" w:pos="900"/>
        </w:tabs>
        <w:spacing w:line="276" w:lineRule="auto"/>
        <w:ind w:left="900" w:hanging="180"/>
        <w:jc w:val="both"/>
        <w:rPr>
          <w:rFonts w:eastAsia="Microsoft YaHei" w:cs="Tahoma"/>
          <w:szCs w:val="22"/>
        </w:rPr>
      </w:pPr>
      <w:r w:rsidRPr="00BB6CF3">
        <w:rPr>
          <w:rFonts w:eastAsia="Microsoft YaHei" w:cs="Tahoma"/>
          <w:iCs/>
          <w:szCs w:val="22"/>
        </w:rPr>
        <w:t>Λίστα Υποτροφιών (έτος υποτροφίας, Τμήμα, υποτροφία, φορέας, υπεύθυνος, διαθέσιμος αριθμός φοιτητών).</w:t>
      </w:r>
    </w:p>
    <w:p w:rsidR="00D73DA6" w:rsidRPr="00BB6CF3" w:rsidRDefault="00D73DA6" w:rsidP="0088507C">
      <w:pPr>
        <w:numPr>
          <w:ilvl w:val="0"/>
          <w:numId w:val="16"/>
        </w:numPr>
        <w:tabs>
          <w:tab w:val="clear" w:pos="720"/>
          <w:tab w:val="num" w:pos="900"/>
        </w:tabs>
        <w:spacing w:line="276" w:lineRule="auto"/>
        <w:ind w:left="900" w:hanging="180"/>
        <w:jc w:val="both"/>
        <w:rPr>
          <w:rFonts w:eastAsia="Microsoft YaHei" w:cs="Tahoma"/>
          <w:szCs w:val="22"/>
        </w:rPr>
      </w:pPr>
      <w:r w:rsidRPr="00BB6CF3">
        <w:rPr>
          <w:rFonts w:eastAsia="Microsoft YaHei" w:cs="Tahoma"/>
          <w:iCs/>
          <w:szCs w:val="22"/>
        </w:rPr>
        <w:t>Εισερχόμενοι και Εξερχόμενοι ανά φύλο σε προγράμματα ευρωπαϊκών σπουδών (συγκεντρωτικό διάγραμμα ανά φύλο).</w:t>
      </w:r>
    </w:p>
    <w:p w:rsidR="00D73DA6" w:rsidRPr="00BB6CF3" w:rsidRDefault="00D73DA6" w:rsidP="0088507C">
      <w:pPr>
        <w:numPr>
          <w:ilvl w:val="0"/>
          <w:numId w:val="16"/>
        </w:numPr>
        <w:tabs>
          <w:tab w:val="clear" w:pos="720"/>
          <w:tab w:val="num" w:pos="900"/>
        </w:tabs>
        <w:spacing w:line="276" w:lineRule="auto"/>
        <w:ind w:left="900" w:hanging="180"/>
        <w:jc w:val="both"/>
        <w:rPr>
          <w:rFonts w:eastAsia="Microsoft YaHei" w:cs="Calibri"/>
          <w:szCs w:val="22"/>
        </w:rPr>
      </w:pPr>
      <w:r w:rsidRPr="00BB6CF3">
        <w:rPr>
          <w:rFonts w:eastAsia="Microsoft YaHei" w:cs="Calibri"/>
          <w:iCs/>
          <w:szCs w:val="22"/>
        </w:rPr>
        <w:t>Εισερχόμενοι και Εξερχόμενοι σε προγράμματα ευρωπαϊκών σπουδών (συγκεντρωτικό διάγραμμα).</w:t>
      </w:r>
    </w:p>
    <w:p w:rsidR="00D73DA6" w:rsidRPr="00BB6CF3" w:rsidRDefault="00D73DA6" w:rsidP="0088507C">
      <w:pPr>
        <w:numPr>
          <w:ilvl w:val="0"/>
          <w:numId w:val="16"/>
        </w:numPr>
        <w:tabs>
          <w:tab w:val="clear" w:pos="720"/>
          <w:tab w:val="num" w:pos="900"/>
        </w:tabs>
        <w:spacing w:line="276" w:lineRule="auto"/>
        <w:ind w:left="900" w:hanging="180"/>
        <w:jc w:val="both"/>
        <w:rPr>
          <w:rFonts w:eastAsia="Microsoft YaHei" w:cs="Calibri"/>
          <w:szCs w:val="22"/>
        </w:rPr>
      </w:pPr>
      <w:r w:rsidRPr="00BB6CF3">
        <w:rPr>
          <w:rFonts w:eastAsia="Microsoft YaHei" w:cs="Calibri"/>
          <w:iCs/>
          <w:szCs w:val="22"/>
        </w:rPr>
        <w:t xml:space="preserve">Δυνατότητα έκδοσης των παρακάτω λιστών: </w:t>
      </w:r>
    </w:p>
    <w:p w:rsidR="00D73DA6" w:rsidRPr="00BB6CF3" w:rsidRDefault="00D73DA6" w:rsidP="00493532">
      <w:pPr>
        <w:pStyle w:val="af1"/>
        <w:numPr>
          <w:ilvl w:val="1"/>
          <w:numId w:val="82"/>
        </w:numPr>
        <w:rPr>
          <w:rFonts w:ascii="Calibri" w:hAnsi="Calibri" w:cs="Calibri"/>
          <w:szCs w:val="22"/>
        </w:rPr>
      </w:pPr>
      <w:r w:rsidRPr="00BB6CF3">
        <w:rPr>
          <w:rFonts w:ascii="Calibri" w:hAnsi="Calibri" w:cs="Calibri"/>
          <w:szCs w:val="22"/>
        </w:rPr>
        <w:t>Αναζήτηση φοιτητών με βάση την ημερομηνία ανακήρυξής τους ως πτυχιούχους (είναι η τελευταία μέρα της εξεταστικής περιόδου)</w:t>
      </w:r>
    </w:p>
    <w:p w:rsidR="00D73DA6" w:rsidRPr="00BB6CF3" w:rsidRDefault="00D73DA6" w:rsidP="00493532">
      <w:pPr>
        <w:pStyle w:val="af1"/>
        <w:numPr>
          <w:ilvl w:val="1"/>
          <w:numId w:val="82"/>
        </w:numPr>
        <w:rPr>
          <w:rFonts w:ascii="Calibri" w:hAnsi="Calibri" w:cs="Calibri"/>
          <w:szCs w:val="22"/>
        </w:rPr>
      </w:pPr>
      <w:r w:rsidRPr="00BB6CF3">
        <w:rPr>
          <w:rFonts w:ascii="Calibri" w:hAnsi="Calibri" w:cs="Calibri"/>
          <w:szCs w:val="22"/>
        </w:rPr>
        <w:t xml:space="preserve">Αναζήτηση φοιτητών με βάση την ημερομηνία ορκωμοσίας τους </w:t>
      </w:r>
    </w:p>
    <w:p w:rsidR="00D73DA6" w:rsidRPr="00BB6CF3" w:rsidRDefault="00D73DA6" w:rsidP="00493532">
      <w:pPr>
        <w:pStyle w:val="af1"/>
        <w:numPr>
          <w:ilvl w:val="1"/>
          <w:numId w:val="82"/>
        </w:numPr>
        <w:rPr>
          <w:rFonts w:ascii="Calibri" w:hAnsi="Calibri" w:cs="Calibri"/>
          <w:szCs w:val="22"/>
        </w:rPr>
      </w:pPr>
      <w:r w:rsidRPr="00BB6CF3">
        <w:rPr>
          <w:rFonts w:ascii="Calibri" w:hAnsi="Calibri" w:cs="Calibri"/>
          <w:szCs w:val="22"/>
        </w:rPr>
        <w:t>Αναζήτηση φοι</w:t>
      </w:r>
      <w:r w:rsidR="00177094">
        <w:rPr>
          <w:rFonts w:ascii="Calibri" w:hAnsi="Calibri" w:cs="Calibri"/>
          <w:szCs w:val="22"/>
        </w:rPr>
        <w:t>τητών που συγκεντρώνουν τις προϋ</w:t>
      </w:r>
      <w:r w:rsidRPr="00BB6CF3">
        <w:rPr>
          <w:rFonts w:ascii="Calibri" w:hAnsi="Calibri" w:cs="Calibri"/>
          <w:szCs w:val="22"/>
        </w:rPr>
        <w:t>ποθέσεις για να λάβουν πιστοποιητικό ολοκλήρωσης σπουδών.</w:t>
      </w:r>
    </w:p>
    <w:p w:rsidR="00D73DA6" w:rsidRPr="00BB6CF3" w:rsidRDefault="00D73DA6" w:rsidP="00493532">
      <w:pPr>
        <w:pStyle w:val="af1"/>
        <w:numPr>
          <w:ilvl w:val="1"/>
          <w:numId w:val="82"/>
        </w:numPr>
        <w:rPr>
          <w:rFonts w:ascii="Calibri" w:hAnsi="Calibri" w:cs="Calibri"/>
          <w:szCs w:val="22"/>
        </w:rPr>
      </w:pPr>
      <w:r w:rsidRPr="00BB6CF3">
        <w:rPr>
          <w:rFonts w:ascii="Calibri" w:hAnsi="Calibri" w:cs="Calibri"/>
          <w:szCs w:val="22"/>
        </w:rPr>
        <w:t>Ποσοστά επιτυχίας και αποτυχίας ανά μάθημα /ανά εξεταστ</w:t>
      </w:r>
      <w:r w:rsidR="00177094">
        <w:rPr>
          <w:rFonts w:ascii="Calibri" w:hAnsi="Calibri" w:cs="Calibri"/>
          <w:szCs w:val="22"/>
        </w:rPr>
        <w:t xml:space="preserve">ική περίοδο και / ανά </w:t>
      </w:r>
      <w:proofErr w:type="spellStart"/>
      <w:r w:rsidR="00177094">
        <w:rPr>
          <w:rFonts w:ascii="Calibri" w:hAnsi="Calibri" w:cs="Calibri"/>
          <w:szCs w:val="22"/>
        </w:rPr>
        <w:t>ακδημαϊκό</w:t>
      </w:r>
      <w:proofErr w:type="spellEnd"/>
      <w:r w:rsidRPr="00BB6CF3">
        <w:rPr>
          <w:rFonts w:ascii="Calibri" w:hAnsi="Calibri" w:cs="Calibri"/>
          <w:szCs w:val="22"/>
        </w:rPr>
        <w:t xml:space="preserve"> έτος</w:t>
      </w:r>
    </w:p>
    <w:p w:rsidR="00D73DA6" w:rsidRPr="008D1B0C" w:rsidRDefault="00D73DA6" w:rsidP="00D73DA6">
      <w:pPr>
        <w:jc w:val="both"/>
        <w:rPr>
          <w:rFonts w:cs="Tahoma"/>
          <w:szCs w:val="22"/>
        </w:rPr>
      </w:pPr>
      <w:r w:rsidRPr="008D1B0C">
        <w:rPr>
          <w:rFonts w:cs="Tahoma"/>
          <w:szCs w:val="22"/>
        </w:rPr>
        <w:t xml:space="preserve">Παροχή </w:t>
      </w:r>
      <w:proofErr w:type="spellStart"/>
      <w:r w:rsidRPr="008D1B0C">
        <w:rPr>
          <w:rFonts w:cs="Tahoma"/>
          <w:szCs w:val="22"/>
        </w:rPr>
        <w:t>πολυγλωσσικού</w:t>
      </w:r>
      <w:proofErr w:type="spellEnd"/>
      <w:r w:rsidRPr="008D1B0C">
        <w:rPr>
          <w:rFonts w:cs="Tahoma"/>
          <w:szCs w:val="22"/>
        </w:rPr>
        <w:t xml:space="preserve"> περιβάλλοντος για το σύνολο της λειτουργικότητας της εν λόγω λειτουργικής ενότητας, έτσι ώστε ο χρήστης να έχει δικαίωμα επιλογής της γλώσσας που επιθυμεί από τουλάχιστον δύο γλώσσες: Ελληνικά – Αγγλικά. Είναι ιδιαίτερα επιθυμητή η υποστήριξη και άλλων γλωσσών της Ευρωπαϊκής Ένωσης.</w:t>
      </w:r>
    </w:p>
    <w:p w:rsidR="00D73DA6" w:rsidRPr="008D1B0C" w:rsidRDefault="00D73DA6" w:rsidP="00D73DA6">
      <w:pPr>
        <w:spacing w:line="276" w:lineRule="auto"/>
        <w:jc w:val="both"/>
        <w:rPr>
          <w:rFonts w:eastAsia="Microsoft YaHei" w:cs="Calibri"/>
          <w:iCs/>
        </w:rPr>
      </w:pPr>
    </w:p>
    <w:p w:rsidR="00D73DA6" w:rsidRPr="008D1B0C" w:rsidRDefault="00D73DA6" w:rsidP="00781CC4">
      <w:pPr>
        <w:pStyle w:val="3"/>
      </w:pPr>
      <w:bookmarkStart w:id="82" w:name="_Toc298340481"/>
      <w:bookmarkStart w:id="83" w:name="_Toc299555728"/>
      <w:bookmarkStart w:id="84" w:name="_Toc316976612"/>
      <w:r w:rsidRPr="008D1B0C">
        <w:t>Λειτουργική Ενότητα</w:t>
      </w:r>
      <w:r w:rsidR="00AB6EB3">
        <w:t xml:space="preserve"> “Υποσύστημα Δ</w:t>
      </w:r>
      <w:r w:rsidRPr="008D1B0C">
        <w:t>ιαχείριση</w:t>
      </w:r>
      <w:r w:rsidR="00AB6EB3">
        <w:t>ς Σ</w:t>
      </w:r>
      <w:r w:rsidRPr="008D1B0C">
        <w:t>υγγραμμάτων”</w:t>
      </w:r>
      <w:bookmarkEnd w:id="82"/>
      <w:bookmarkEnd w:id="83"/>
      <w:bookmarkEnd w:id="84"/>
      <w:r w:rsidRPr="008D1B0C">
        <w:t xml:space="preserve"> </w:t>
      </w:r>
    </w:p>
    <w:p w:rsidR="00D73DA6" w:rsidRPr="0081547B" w:rsidRDefault="00D73DA6" w:rsidP="00D73DA6">
      <w:pPr>
        <w:rPr>
          <w:rFonts w:eastAsia="Microsoft YaHei" w:cs="Tahoma"/>
          <w:iCs/>
          <w:szCs w:val="22"/>
          <w:u w:val="single"/>
        </w:rPr>
      </w:pPr>
      <w:r w:rsidRPr="0081547B">
        <w:rPr>
          <w:rFonts w:eastAsia="Microsoft YaHei" w:cs="Tahoma"/>
          <w:iCs/>
          <w:szCs w:val="22"/>
          <w:u w:val="single"/>
        </w:rPr>
        <w:t>ΛΕΙΤΟΥΡΓΙΚΟΤΗΤΕΣ ΟΛΟΚΛΗΡΩΣΗΣ</w:t>
      </w:r>
    </w:p>
    <w:p w:rsidR="00D73DA6" w:rsidRPr="008D1B0C" w:rsidRDefault="00D73DA6" w:rsidP="00D73DA6">
      <w:pPr>
        <w:jc w:val="both"/>
        <w:rPr>
          <w:rFonts w:eastAsia="Microsoft YaHei" w:cs="Calibri"/>
          <w:iCs/>
        </w:rPr>
      </w:pPr>
      <w:r w:rsidRPr="008D1B0C">
        <w:rPr>
          <w:rFonts w:eastAsia="Microsoft YaHei" w:cs="Calibri"/>
          <w:iCs/>
        </w:rPr>
        <w:t>Το υποσύστημα διαχείρισης συγγραμμάτων θα συνεργάζεται με το ΟΠΣ διαχείρισης γραμματειών και ταυτόχρονα θα διασυνδέεται με το κεντρικό σύστημα διανομής συγγραμμάτων ΕΥΔΟΞΟΣ. Το σύστημα θα λαμβάνει υπόψη του όλες τις προϋποθέσεις και περιορισμούς επιλογής μαθημάτων που ισχύουν σύμφωνα με το πρόγραμμα σπουδών που ακολουθούν οι φοιτητές.</w:t>
      </w:r>
    </w:p>
    <w:p w:rsidR="00D73DA6" w:rsidRPr="008D1B0C" w:rsidRDefault="00D73DA6" w:rsidP="00D73DA6">
      <w:pPr>
        <w:jc w:val="both"/>
        <w:rPr>
          <w:rFonts w:eastAsia="Microsoft YaHei" w:cs="Calibri"/>
          <w:iCs/>
        </w:rPr>
      </w:pPr>
    </w:p>
    <w:p w:rsidR="00D73DA6" w:rsidRPr="008D1B0C" w:rsidRDefault="00D73DA6" w:rsidP="00D73DA6">
      <w:pPr>
        <w:jc w:val="both"/>
        <w:rPr>
          <w:rFonts w:eastAsia="Microsoft YaHei" w:cs="Calibri"/>
          <w:iCs/>
        </w:rPr>
      </w:pPr>
      <w:r w:rsidRPr="008D1B0C">
        <w:rPr>
          <w:rFonts w:eastAsia="Microsoft YaHei" w:cs="Calibri"/>
          <w:iCs/>
        </w:rPr>
        <w:t xml:space="preserve">Η διαδικασία της δήλωσης συγγράμματος θα γίνεται ως εξής: </w:t>
      </w:r>
    </w:p>
    <w:p w:rsidR="00D73DA6" w:rsidRPr="008D1B0C" w:rsidRDefault="00D73DA6" w:rsidP="00D73DA6">
      <w:pPr>
        <w:jc w:val="both"/>
      </w:pPr>
      <w:r w:rsidRPr="008D1B0C">
        <w:t xml:space="preserve">(α) Γίνεται η δήλωση μαθημάτων από το τοπικό Πληροφοριακό Σύστημα Διαχείρισης Γραμματειών, σύμφωνα με το πρόγραμμα σπουδών που ακολουθεί ο κάθε φοιτητής και τις προϋποθέσεις. </w:t>
      </w:r>
    </w:p>
    <w:p w:rsidR="00D73DA6" w:rsidRPr="008D1B0C" w:rsidRDefault="00D73DA6" w:rsidP="00D73DA6">
      <w:pPr>
        <w:jc w:val="both"/>
      </w:pPr>
      <w:r w:rsidRPr="008D1B0C">
        <w:t xml:space="preserve">(β) ενημερώνεται ο Εύδοξος σε πραγματικό χρόνο για κάθε δήλωση (ή τροποποίηση δήλωσης) μαθημάτων φοιτητή. </w:t>
      </w:r>
    </w:p>
    <w:p w:rsidR="00D73DA6" w:rsidRPr="008D1B0C" w:rsidRDefault="00D73DA6" w:rsidP="00D73DA6">
      <w:pPr>
        <w:jc w:val="both"/>
      </w:pPr>
      <w:r w:rsidRPr="008D1B0C">
        <w:lastRenderedPageBreak/>
        <w:t>(γ) οι φοιτητές δηλώνουν τα συγγράμματα στον Εύδοξο σύμφωνα με τις συγχρονισμένες δηλώσεις μαθημάτων από τα τοπικά ΠΣ Διαχείρισης Γραμματειών .</w:t>
      </w:r>
    </w:p>
    <w:p w:rsidR="00D73DA6" w:rsidRPr="008D1B0C" w:rsidRDefault="00D73DA6" w:rsidP="00D73DA6">
      <w:pPr>
        <w:jc w:val="both"/>
      </w:pPr>
      <w:r w:rsidRPr="008D1B0C">
        <w:t xml:space="preserve">(δ) διαγραφή δήλωσης μαθημάτων στα τοπικά ΠΣ Διαχείρισης Γραμματειών θα επιτρέπεται μόνο εφόσον πληρούνται κάποιες προϋποθέσεις στις δηλώσεις – παραλαβές συγγραμμάτων στον Εύδοξο, π.χ. δεν επιτρέπεται διαγραφή μαθήματος αν έχει γίνει παραλαβή του συνδεόμενου συγγράμματος στον Εύδοξο. </w:t>
      </w:r>
    </w:p>
    <w:p w:rsidR="00D73DA6" w:rsidRPr="008D1B0C" w:rsidRDefault="00D73DA6" w:rsidP="00D73DA6">
      <w:pPr>
        <w:jc w:val="both"/>
      </w:pPr>
      <w:r w:rsidRPr="008D1B0C">
        <w:t>(ε) το τοπικό ΠΣ διαχείρισης Γρα</w:t>
      </w:r>
      <w:r w:rsidR="00177094">
        <w:t>μματειών θα πρέπει να πληροί οπω</w:t>
      </w:r>
      <w:r w:rsidRPr="008D1B0C">
        <w:t>σδήποτε τις παρακάτω δύο προϋποθέσεις:</w:t>
      </w:r>
    </w:p>
    <w:p w:rsidR="00D73DA6" w:rsidRPr="000C2231" w:rsidRDefault="00D73DA6" w:rsidP="00302D2E">
      <w:pPr>
        <w:pStyle w:val="af1"/>
        <w:numPr>
          <w:ilvl w:val="0"/>
          <w:numId w:val="60"/>
        </w:numPr>
        <w:rPr>
          <w:rFonts w:cs="Calibri"/>
        </w:rPr>
      </w:pPr>
      <w:r w:rsidRPr="000C2231">
        <w:rPr>
          <w:rFonts w:ascii="Calibri" w:hAnsi="Calibri" w:cs="Calibri"/>
        </w:rPr>
        <w:t>Αποστολή στον Εύδοξο ενός μοναδικού κωδικού για κάθε μάθημα δήλωσης</w:t>
      </w:r>
    </w:p>
    <w:p w:rsidR="00D73DA6" w:rsidRPr="000C2231" w:rsidRDefault="00D73DA6" w:rsidP="00302D2E">
      <w:pPr>
        <w:pStyle w:val="af1"/>
        <w:numPr>
          <w:ilvl w:val="0"/>
          <w:numId w:val="60"/>
        </w:numPr>
        <w:rPr>
          <w:rFonts w:cs="Calibri"/>
        </w:rPr>
      </w:pPr>
      <w:r w:rsidRPr="000C2231">
        <w:rPr>
          <w:rFonts w:ascii="Calibri" w:hAnsi="Calibri" w:cs="Calibri"/>
        </w:rPr>
        <w:t xml:space="preserve">Αποστολή στον Εύδοξο μοναδικού κωδικού φοιτητή σύμφωνα με τα τηρούμενα στοιχεία στο </w:t>
      </w:r>
      <w:r w:rsidRPr="000C2231">
        <w:rPr>
          <w:rFonts w:ascii="Calibri" w:hAnsi="Calibri" w:cs="Calibri"/>
          <w:lang w:val="en-US"/>
        </w:rPr>
        <w:t>Shibboleth</w:t>
      </w:r>
      <w:r w:rsidRPr="000C2231">
        <w:rPr>
          <w:rFonts w:ascii="Calibri" w:hAnsi="Calibri" w:cs="Calibri"/>
        </w:rPr>
        <w:t xml:space="preserve">. </w:t>
      </w:r>
    </w:p>
    <w:p w:rsidR="00D73DA6" w:rsidRPr="008D1B0C" w:rsidRDefault="00D73DA6" w:rsidP="00D73DA6">
      <w:pPr>
        <w:jc w:val="both"/>
      </w:pPr>
    </w:p>
    <w:p w:rsidR="00D73DA6" w:rsidRPr="008D1B0C" w:rsidRDefault="00D73DA6" w:rsidP="00D73DA6">
      <w:pPr>
        <w:jc w:val="both"/>
      </w:pPr>
      <w:r w:rsidRPr="008D1B0C">
        <w:t xml:space="preserve">Η επικοινωνία μεταξύ τοπικού ΠΣ Διαχείρισης Γραμματειών και Ευδόξου πραγματοποιείται μέσω </w:t>
      </w:r>
      <w:r w:rsidRPr="008D1B0C">
        <w:rPr>
          <w:lang w:val="en-US"/>
        </w:rPr>
        <w:t>SSL</w:t>
      </w:r>
      <w:r w:rsidRPr="008D1B0C">
        <w:t xml:space="preserve">. Ο Εύδοξος επιτρέπει πρόσβαση στο ΑΡΙ μόνο μέσω δηλωμένου ΙΡ για κάθε γραμματεία. </w:t>
      </w:r>
    </w:p>
    <w:p w:rsidR="00D73DA6" w:rsidRPr="008D1B0C" w:rsidRDefault="00D73DA6" w:rsidP="00D73DA6">
      <w:pPr>
        <w:spacing w:line="276" w:lineRule="auto"/>
        <w:jc w:val="both"/>
        <w:rPr>
          <w:rFonts w:eastAsia="Microsoft YaHei" w:cs="Calibri"/>
          <w:iCs/>
          <w:highlight w:val="cyan"/>
        </w:rPr>
      </w:pPr>
    </w:p>
    <w:p w:rsidR="00D73DA6" w:rsidRPr="008D1B0C" w:rsidRDefault="00D73DA6" w:rsidP="00781CC4">
      <w:pPr>
        <w:pStyle w:val="3"/>
      </w:pPr>
      <w:bookmarkStart w:id="85" w:name="_Toc298340482"/>
      <w:bookmarkStart w:id="86" w:name="_Toc299555729"/>
      <w:bookmarkStart w:id="87" w:name="_Toc316976613"/>
      <w:r w:rsidRPr="008D1B0C">
        <w:t>Λειτουργική Ενότητα “Υποσύστημα Διαχείρισης Ηλεκτρονικού Πρωτοκόλλου”</w:t>
      </w:r>
      <w:bookmarkEnd w:id="85"/>
      <w:bookmarkEnd w:id="86"/>
      <w:bookmarkEnd w:id="87"/>
      <w:r w:rsidRPr="008D1B0C">
        <w:t xml:space="preserve"> </w:t>
      </w:r>
    </w:p>
    <w:p w:rsidR="00D73DA6" w:rsidRPr="0081547B" w:rsidRDefault="00D73DA6" w:rsidP="00D73DA6">
      <w:pPr>
        <w:rPr>
          <w:rFonts w:eastAsia="Arial Unicode MS" w:cs="Tahoma"/>
          <w:u w:val="single"/>
        </w:rPr>
      </w:pPr>
      <w:r w:rsidRPr="0081547B">
        <w:rPr>
          <w:rFonts w:eastAsia="Arial Unicode MS" w:cs="Tahoma"/>
          <w:u w:val="single"/>
        </w:rPr>
        <w:t>ΒΑΣΙΚΗ ΛΕΙΤΟΥΡΓΙΚΟΤΗΤΑ</w:t>
      </w:r>
    </w:p>
    <w:p w:rsidR="00D73DA6" w:rsidRPr="008D1B0C" w:rsidRDefault="00D73DA6" w:rsidP="00D73DA6">
      <w:pPr>
        <w:jc w:val="both"/>
        <w:rPr>
          <w:rFonts w:cs="Calibri"/>
        </w:rPr>
      </w:pPr>
      <w:r w:rsidRPr="008D1B0C">
        <w:rPr>
          <w:rFonts w:eastAsia="Arial Unicode MS"/>
        </w:rPr>
        <w:t xml:space="preserve">Το σύστημα αυτό θα εξυπηρετεί τις ανάγκες Ηλεκτρονικού Πρωτοκόλλου του Ακαδημαϊκού Ιδρύματος. </w:t>
      </w:r>
      <w:r w:rsidRPr="008D1B0C">
        <w:rPr>
          <w:rFonts w:cs="Calibri"/>
        </w:rPr>
        <w:t xml:space="preserve">Το Ηλεκτρονικό Πρωτόκολλο αποβλέπει στην αυτοματοποίηση της διαδικασίας χειρισμού της επίσημης εισερχόμενης, εξερχόμενης και εσωτερικής αλληλογραφίας. </w:t>
      </w:r>
      <w:r w:rsidRPr="008D1B0C">
        <w:rPr>
          <w:rFonts w:eastAsia="Arial Unicode MS"/>
        </w:rPr>
        <w:t xml:space="preserve">Η εφαρμογή θα διαχειρίζεται και θα αρχειοθετεί πάσης φύσεως έγγραφα -ηλεκτρονικά ή έντυπα- τα οποία εισέρχονται στο πληροφοριακό σύστημα ή δημιουργούνται από αυτό. </w:t>
      </w:r>
      <w:bookmarkStart w:id="88" w:name="_Toc214718029"/>
      <w:r w:rsidRPr="008D1B0C">
        <w:rPr>
          <w:rFonts w:cs="Calibri"/>
        </w:rPr>
        <w:t xml:space="preserve">Σημειώνεται επίσης ότι το Ηλεκτρονικό Πρωτόκολλο θα πρέπει να είναι άμεσα διασυνδεδεμένο με την εφαρμογή διαχείρισης </w:t>
      </w:r>
      <w:proofErr w:type="spellStart"/>
      <w:r w:rsidRPr="008D1B0C">
        <w:rPr>
          <w:rFonts w:cs="Calibri"/>
        </w:rPr>
        <w:t>φοιτητολογίου</w:t>
      </w:r>
      <w:proofErr w:type="spellEnd"/>
      <w:r w:rsidRPr="008D1B0C">
        <w:rPr>
          <w:rFonts w:cs="Calibri"/>
        </w:rPr>
        <w:t xml:space="preserve">, ώστε οι αναφορές που θα εκδίδονται από αυτό να λαμβάνουν αριθμό πρωτοκόλλου από το υποσύστημα διαχείρισης Ηλεκτρονικού Πρωτοκόλλου και να αρχειοθετούνται σε αυτό. </w:t>
      </w:r>
    </w:p>
    <w:p w:rsidR="00D73DA6" w:rsidRPr="008D1B0C" w:rsidRDefault="00D73DA6" w:rsidP="00D73DA6">
      <w:pPr>
        <w:spacing w:after="120"/>
        <w:jc w:val="both"/>
        <w:rPr>
          <w:rFonts w:cs="Calibri"/>
        </w:rPr>
      </w:pPr>
      <w:r w:rsidRPr="008D1B0C">
        <w:rPr>
          <w:rFonts w:cs="Calibri"/>
        </w:rPr>
        <w:t>Παράλληλα όμως, λόγω του ότι θα χρησιμοποιείται από κάθε τμήμα ή διεύθυνση χωριστά θα πρέπει να υποστηρίζει την ταυτόχρονη λειτουργία πολλαπλών ηλεκτρονικών πρωτοκόλλων.</w:t>
      </w:r>
    </w:p>
    <w:p w:rsidR="00D73DA6" w:rsidRPr="008D1B0C" w:rsidRDefault="00D73DA6" w:rsidP="0081547B">
      <w:pPr>
        <w:jc w:val="both"/>
        <w:rPr>
          <w:rFonts w:eastAsia="Arial Unicode MS"/>
        </w:rPr>
      </w:pPr>
    </w:p>
    <w:p w:rsidR="00D73DA6" w:rsidRPr="008D1B0C" w:rsidRDefault="00D73DA6" w:rsidP="00D73DA6">
      <w:pPr>
        <w:jc w:val="both"/>
        <w:rPr>
          <w:rFonts w:eastAsia="Arial Unicode MS"/>
        </w:rPr>
      </w:pPr>
      <w:r w:rsidRPr="008D1B0C">
        <w:rPr>
          <w:rFonts w:eastAsia="Arial Unicode MS"/>
        </w:rPr>
        <w:t>Σκοπός του υποσυστήματος είναι:</w:t>
      </w:r>
    </w:p>
    <w:p w:rsidR="00D73DA6" w:rsidRPr="008D1B0C" w:rsidRDefault="00D73DA6" w:rsidP="00302D2E">
      <w:pPr>
        <w:numPr>
          <w:ilvl w:val="0"/>
          <w:numId w:val="54"/>
        </w:numPr>
        <w:jc w:val="both"/>
        <w:rPr>
          <w:rFonts w:eastAsia="Arial Unicode MS"/>
        </w:rPr>
      </w:pPr>
      <w:r w:rsidRPr="008D1B0C">
        <w:rPr>
          <w:rFonts w:eastAsia="Arial Unicode MS"/>
        </w:rPr>
        <w:t>Η ψηφιοποίηση και κεντρική αποθήκευση / διαχείριση του συνόλου των εγγράφων που διακινούνται στον οργανισμό σε οποιαδήποτε μορφή (έντυπη, ηλεκτρονική).</w:t>
      </w:r>
    </w:p>
    <w:p w:rsidR="00D73DA6" w:rsidRPr="008D1B0C" w:rsidRDefault="00D73DA6" w:rsidP="00302D2E">
      <w:pPr>
        <w:numPr>
          <w:ilvl w:val="0"/>
          <w:numId w:val="54"/>
        </w:numPr>
        <w:jc w:val="both"/>
        <w:rPr>
          <w:rFonts w:eastAsia="Arial Unicode MS"/>
        </w:rPr>
      </w:pPr>
      <w:r w:rsidRPr="008D1B0C">
        <w:rPr>
          <w:rFonts w:eastAsia="Arial Unicode MS"/>
        </w:rPr>
        <w:t>Η γρήγορη και αξιόπιστη αναζήτηση, ανάκτηση και εκτύπωση των εγγράφων.</w:t>
      </w:r>
    </w:p>
    <w:p w:rsidR="00D73DA6" w:rsidRPr="008D1B0C" w:rsidRDefault="00D73DA6" w:rsidP="00302D2E">
      <w:pPr>
        <w:numPr>
          <w:ilvl w:val="0"/>
          <w:numId w:val="54"/>
        </w:numPr>
        <w:jc w:val="both"/>
        <w:rPr>
          <w:rFonts w:eastAsia="Arial Unicode MS"/>
        </w:rPr>
      </w:pPr>
      <w:r w:rsidRPr="008D1B0C">
        <w:rPr>
          <w:rFonts w:eastAsia="Arial Unicode MS"/>
        </w:rPr>
        <w:t>Η λειτουργία ηλεκτρονικού πρωτοκόλλου για υποσύνολο των εγγραφών (εισερχόμενα / εξερχόμενα).</w:t>
      </w:r>
    </w:p>
    <w:p w:rsidR="00D73DA6" w:rsidRPr="008D1B0C" w:rsidRDefault="00D73DA6" w:rsidP="00D73DA6">
      <w:pPr>
        <w:spacing w:before="120" w:after="120"/>
        <w:rPr>
          <w:rFonts w:cs="Calibri"/>
        </w:rPr>
      </w:pPr>
      <w:r w:rsidRPr="008D1B0C">
        <w:rPr>
          <w:rFonts w:cs="Calibri"/>
        </w:rPr>
        <w:t xml:space="preserve">Οι εργασίες του τμήματος πρωτοκόλλου χωρίζονται στις ακόλουθες ομάδες: </w:t>
      </w:r>
    </w:p>
    <w:p w:rsidR="00D73DA6" w:rsidRPr="008D1B0C" w:rsidRDefault="00D73DA6" w:rsidP="00190AC7">
      <w:pPr>
        <w:numPr>
          <w:ilvl w:val="0"/>
          <w:numId w:val="5"/>
        </w:numPr>
        <w:ind w:left="1083" w:hanging="357"/>
        <w:jc w:val="both"/>
        <w:rPr>
          <w:rFonts w:cs="Calibri"/>
        </w:rPr>
      </w:pPr>
      <w:r w:rsidRPr="008D1B0C">
        <w:rPr>
          <w:rFonts w:cs="Calibri"/>
        </w:rPr>
        <w:t xml:space="preserve">Διαχείριση Εισερχόμενων Εγγράφων </w:t>
      </w:r>
    </w:p>
    <w:p w:rsidR="00D73DA6" w:rsidRPr="008D1B0C" w:rsidRDefault="00D73DA6" w:rsidP="00190AC7">
      <w:pPr>
        <w:numPr>
          <w:ilvl w:val="0"/>
          <w:numId w:val="5"/>
        </w:numPr>
        <w:ind w:left="1083" w:hanging="357"/>
        <w:jc w:val="both"/>
        <w:rPr>
          <w:rFonts w:cs="Calibri"/>
        </w:rPr>
      </w:pPr>
      <w:r w:rsidRPr="008D1B0C">
        <w:rPr>
          <w:rFonts w:cs="Calibri"/>
        </w:rPr>
        <w:t xml:space="preserve">Διαχείριση Εξερχόμενων Εγγράφων </w:t>
      </w:r>
    </w:p>
    <w:p w:rsidR="0081547B" w:rsidRDefault="0081547B" w:rsidP="00D73DA6">
      <w:pPr>
        <w:spacing w:after="120"/>
        <w:jc w:val="both"/>
        <w:rPr>
          <w:rFonts w:cs="Calibri"/>
        </w:rPr>
      </w:pPr>
    </w:p>
    <w:p w:rsidR="00D73DA6" w:rsidRPr="008D1B0C" w:rsidRDefault="00D73DA6" w:rsidP="00D73DA6">
      <w:pPr>
        <w:spacing w:after="120"/>
        <w:jc w:val="both"/>
        <w:rPr>
          <w:rFonts w:cs="Calibri"/>
        </w:rPr>
      </w:pPr>
      <w:r w:rsidRPr="008D1B0C">
        <w:rPr>
          <w:rFonts w:cs="Calibri"/>
        </w:rPr>
        <w:t xml:space="preserve">Η εφαρμογή θα υποστηρίζει την αυτόματη πρωτοκόλληση και διανομή στους παραλήπτες των εισερχόμενων εγγράφων, όπως και την πρωτοκόλληση των εξερχόμενων εγγράφων. </w:t>
      </w:r>
    </w:p>
    <w:p w:rsidR="00D73DA6" w:rsidRPr="008D1B0C" w:rsidRDefault="00D73DA6" w:rsidP="00D73DA6">
      <w:pPr>
        <w:spacing w:after="120"/>
        <w:jc w:val="both"/>
        <w:rPr>
          <w:rFonts w:cs="Calibri"/>
        </w:rPr>
      </w:pPr>
      <w:r w:rsidRPr="008D1B0C">
        <w:rPr>
          <w:rFonts w:cs="Calibri"/>
        </w:rPr>
        <w:t xml:space="preserve">Τα έγγραφα πρωτοκόλλου θα συνοδεύονται κατά την καταχώρισή τους με ένα αριθμό πρωτοκόλλου. Ο αριθμός πρωτοκόλλου θα παράγεται αυτόματα από το σύστημα και θα είναι μοναδικός για κάθε έγγραφο. Το σύστημα θα παρακολουθεί την </w:t>
      </w:r>
      <w:proofErr w:type="spellStart"/>
      <w:r w:rsidRPr="008D1B0C">
        <w:rPr>
          <w:rFonts w:cs="Calibri"/>
        </w:rPr>
        <w:t>ιχνηλασιμότητα</w:t>
      </w:r>
      <w:proofErr w:type="spellEnd"/>
      <w:r w:rsidRPr="008D1B0C">
        <w:rPr>
          <w:rFonts w:cs="Calibri"/>
        </w:rPr>
        <w:t xml:space="preserve"> όλων των διακινήσεων του εγγράφου σε σχέση πάντα με τον αρχικό αριθμό που δίνεται κατά την καταχώριση. Παράλληλα, θα παρέχει ηλεκτρονική υπηρεσία για την παρακολούθηση/ενημέρωση σχετικά με την πορεία ενός αιτήματος με βάση τον αριθμό πρωτοκόλλου.</w:t>
      </w:r>
    </w:p>
    <w:p w:rsidR="00D73DA6" w:rsidRPr="008D1B0C" w:rsidRDefault="00D73DA6" w:rsidP="00D73DA6">
      <w:pPr>
        <w:spacing w:after="120"/>
        <w:jc w:val="both"/>
        <w:rPr>
          <w:rFonts w:cs="Calibri"/>
        </w:rPr>
      </w:pPr>
      <w:r w:rsidRPr="008D1B0C">
        <w:rPr>
          <w:rFonts w:cs="Calibri"/>
        </w:rPr>
        <w:t xml:space="preserve">Το υποσύστημα Ηλεκτρονικού Πρωτοκόλλου θα πρέπει να διαθέτει εύχρηστο περιβάλλον εργασίας, καθώς θα αποτελεί εργαλείο διεκπεραίωσης μεγάλου όγκου δουλειάς από τους χρήστες του. </w:t>
      </w:r>
    </w:p>
    <w:bookmarkEnd w:id="88"/>
    <w:p w:rsidR="00D73DA6" w:rsidRPr="008D1B0C" w:rsidRDefault="00D73DA6" w:rsidP="00D73DA6">
      <w:pPr>
        <w:rPr>
          <w:rFonts w:eastAsia="Arial Unicode MS"/>
        </w:rPr>
      </w:pPr>
      <w:r w:rsidRPr="008D1B0C">
        <w:rPr>
          <w:rFonts w:eastAsia="Arial Unicode MS"/>
        </w:rPr>
        <w:t xml:space="preserve">Το σύστημα διαχείρισης ηλεκτρονικού πρωτοκόλλου θα πρέπει να υποστηρίζει: </w:t>
      </w:r>
    </w:p>
    <w:p w:rsidR="00D73DA6" w:rsidRPr="008D1B0C" w:rsidRDefault="00D73DA6" w:rsidP="00302D2E">
      <w:pPr>
        <w:numPr>
          <w:ilvl w:val="0"/>
          <w:numId w:val="55"/>
        </w:numPr>
        <w:rPr>
          <w:rFonts w:eastAsia="Arial Unicode MS"/>
        </w:rPr>
      </w:pPr>
      <w:r w:rsidRPr="008D1B0C">
        <w:rPr>
          <w:rFonts w:eastAsia="Arial Unicode MS"/>
        </w:rPr>
        <w:t>την προβολή εικόνας προεπισκόπησης εγγράφων χωρίς το άνοιγμά τους (για έγγραφα που το υποστηρίζουν).</w:t>
      </w:r>
    </w:p>
    <w:p w:rsidR="00D73DA6" w:rsidRPr="008D1B0C" w:rsidRDefault="00D73DA6" w:rsidP="00302D2E">
      <w:pPr>
        <w:numPr>
          <w:ilvl w:val="0"/>
          <w:numId w:val="55"/>
        </w:numPr>
        <w:rPr>
          <w:rFonts w:eastAsia="Arial Unicode MS"/>
        </w:rPr>
      </w:pPr>
      <w:r w:rsidRPr="008D1B0C">
        <w:rPr>
          <w:rFonts w:eastAsia="Arial Unicode MS"/>
        </w:rPr>
        <w:t>Τη λήψη κάποιου ηλεκτρονικού εγγράφου για επεξεργασία από κάποιο χρήστη και ταυτόχρονα κλείδωμα του για τους υπόλοιπους χρήστες, μέχρι την ολοκλήρωση της επεξεργασίας. Προβολή λίστας των εγγράφων που έχουν ληφθεί προς επεξεργασία.</w:t>
      </w:r>
    </w:p>
    <w:p w:rsidR="00D73DA6" w:rsidRPr="008D1B0C" w:rsidRDefault="00D73DA6" w:rsidP="00302D2E">
      <w:pPr>
        <w:numPr>
          <w:ilvl w:val="0"/>
          <w:numId w:val="55"/>
        </w:numPr>
        <w:rPr>
          <w:rFonts w:eastAsia="Arial Unicode MS"/>
        </w:rPr>
      </w:pPr>
      <w:r w:rsidRPr="008D1B0C">
        <w:rPr>
          <w:rFonts w:eastAsia="Arial Unicode MS"/>
        </w:rPr>
        <w:lastRenderedPageBreak/>
        <w:t xml:space="preserve">την αποθήκευσή του εγγράφου στο σύστημα (συμπεριλαμβάνει αποθήκευση στη βάση δεδομένων συστήματος) </w:t>
      </w:r>
    </w:p>
    <w:p w:rsidR="00D73DA6" w:rsidRPr="008D1B0C" w:rsidRDefault="00D73DA6" w:rsidP="00302D2E">
      <w:pPr>
        <w:numPr>
          <w:ilvl w:val="0"/>
          <w:numId w:val="55"/>
        </w:numPr>
        <w:rPr>
          <w:rFonts w:eastAsia="Arial Unicode MS"/>
        </w:rPr>
      </w:pPr>
      <w:r w:rsidRPr="008D1B0C">
        <w:rPr>
          <w:rFonts w:eastAsia="Arial Unicode MS"/>
        </w:rPr>
        <w:t xml:space="preserve">τον καθορισμό κριτηρίων και τρόπων αναζήτησης όπως </w:t>
      </w:r>
      <w:proofErr w:type="spellStart"/>
      <w:r w:rsidRPr="008D1B0C">
        <w:rPr>
          <w:rFonts w:eastAsia="Arial Unicode MS"/>
        </w:rPr>
        <w:t>indexing</w:t>
      </w:r>
      <w:proofErr w:type="spellEnd"/>
      <w:r w:rsidRPr="008D1B0C">
        <w:rPr>
          <w:rFonts w:eastAsia="Arial Unicode MS"/>
        </w:rPr>
        <w:t>, καθορισμός λέξεων κλειδιών</w:t>
      </w:r>
    </w:p>
    <w:p w:rsidR="00D73DA6" w:rsidRPr="008D1B0C" w:rsidRDefault="00D73DA6" w:rsidP="00302D2E">
      <w:pPr>
        <w:numPr>
          <w:ilvl w:val="0"/>
          <w:numId w:val="55"/>
        </w:numPr>
        <w:rPr>
          <w:rFonts w:eastAsia="Arial Unicode MS"/>
        </w:rPr>
      </w:pPr>
      <w:r w:rsidRPr="008D1B0C">
        <w:rPr>
          <w:rFonts w:eastAsia="Arial Unicode MS"/>
        </w:rPr>
        <w:t>την αναζήτηση και ανάκτηση του εγγράφου ή ομάδας εγγράφων βάσει κριτηρίων αναζήτησης</w:t>
      </w:r>
    </w:p>
    <w:p w:rsidR="00D73DA6" w:rsidRPr="008D1B0C" w:rsidRDefault="00D73DA6" w:rsidP="00D73DA6">
      <w:pPr>
        <w:rPr>
          <w:rFonts w:eastAsia="Arial Unicode MS"/>
        </w:rPr>
      </w:pPr>
    </w:p>
    <w:p w:rsidR="00D73DA6" w:rsidRPr="008D1B0C" w:rsidRDefault="00D73DA6" w:rsidP="00D73DA6">
      <w:pPr>
        <w:jc w:val="both"/>
        <w:rPr>
          <w:rFonts w:eastAsia="Arial Unicode MS"/>
        </w:rPr>
      </w:pPr>
      <w:bookmarkStart w:id="89" w:name="_Toc498327464"/>
      <w:bookmarkStart w:id="90" w:name="_Toc498327329"/>
      <w:r w:rsidRPr="008D1B0C">
        <w:rPr>
          <w:rFonts w:eastAsia="Arial Unicode MS"/>
        </w:rPr>
        <w:t>Το σύστημα θα πρέπει να υποστηρίζει τον καθορισμό κριτηρίων και πολλαπλούς τρόπους Αναζήτησης. Η διαδικασία αυτή θα πρέπει να διακρίνεται σε δύο φάσεις:</w:t>
      </w:r>
    </w:p>
    <w:p w:rsidR="00D73DA6" w:rsidRPr="008D1B0C" w:rsidRDefault="00D73DA6" w:rsidP="00302D2E">
      <w:pPr>
        <w:numPr>
          <w:ilvl w:val="0"/>
          <w:numId w:val="55"/>
        </w:numPr>
        <w:jc w:val="both"/>
        <w:rPr>
          <w:rFonts w:eastAsia="Arial Unicode MS"/>
        </w:rPr>
      </w:pPr>
      <w:r w:rsidRPr="008D1B0C">
        <w:rPr>
          <w:rFonts w:eastAsia="Arial Unicode MS"/>
        </w:rPr>
        <w:t>Καθορισμός Πεδίων (</w:t>
      </w:r>
      <w:proofErr w:type="spellStart"/>
      <w:r w:rsidRPr="008D1B0C">
        <w:rPr>
          <w:rFonts w:eastAsia="Arial Unicode MS"/>
        </w:rPr>
        <w:t>Indexing</w:t>
      </w:r>
      <w:proofErr w:type="spellEnd"/>
      <w:r w:rsidRPr="008D1B0C">
        <w:rPr>
          <w:rFonts w:eastAsia="Arial Unicode MS"/>
        </w:rPr>
        <w:t>): Στη φάση αυτή που λαμβάνει μέρος κατά την παραμετροποίηση του συστήματος, ο διαχειριστής καθορίζει τα πεδία βάσει των οποίων θα γίνονται οι αναζητήσεις των εγγράφων. Τα πεδία αυτά οριζόμενα και μπορούν να είναι για παράδειγμα η ημερομηνία εισαγωγής τους, ο κωδικός του υπαλλήλου που το εισήγαγε, το θέμα του, ο αποστολέας, ο αποδέκτης, κλπ.</w:t>
      </w:r>
    </w:p>
    <w:p w:rsidR="00D73DA6" w:rsidRPr="008D1B0C" w:rsidRDefault="00D73DA6" w:rsidP="00302D2E">
      <w:pPr>
        <w:numPr>
          <w:ilvl w:val="0"/>
          <w:numId w:val="55"/>
        </w:numPr>
        <w:jc w:val="both"/>
        <w:rPr>
          <w:rFonts w:eastAsia="Arial Unicode MS"/>
        </w:rPr>
      </w:pPr>
      <w:r w:rsidRPr="008D1B0C">
        <w:rPr>
          <w:rFonts w:eastAsia="Arial Unicode MS"/>
        </w:rPr>
        <w:t xml:space="preserve">Εισαγωγή Λέξεων – Φράσεων Αναζήτησης: Στη φάση αυτή που λαμβάνει μέρος κατά την αποθήκευση του εγγράφου, ο χειριστής θα πρέπει να μπορεί να εισάγει τα δεδομένα – καταχώρηση στα πεδία - τα κριτήρια αναζήτησης. </w:t>
      </w:r>
    </w:p>
    <w:bookmarkEnd w:id="89"/>
    <w:bookmarkEnd w:id="90"/>
    <w:p w:rsidR="00D73DA6" w:rsidRPr="008D1B0C" w:rsidRDefault="00D73DA6" w:rsidP="00D73DA6">
      <w:pPr>
        <w:jc w:val="both"/>
        <w:rPr>
          <w:rFonts w:eastAsia="Arial Unicode MS"/>
        </w:rPr>
      </w:pPr>
    </w:p>
    <w:p w:rsidR="00D73DA6" w:rsidRPr="008D1B0C" w:rsidRDefault="00D73DA6" w:rsidP="00D73DA6">
      <w:pPr>
        <w:jc w:val="both"/>
        <w:rPr>
          <w:rFonts w:eastAsia="Arial Unicode MS"/>
        </w:rPr>
      </w:pPr>
      <w:r w:rsidRPr="008D1B0C">
        <w:rPr>
          <w:rFonts w:eastAsia="Arial Unicode MS"/>
        </w:rPr>
        <w:t>Οποιοσδήποτε χρήστης του συστήματος που έχει το δικαίωμα πρόσβασης σε αυτό, θα μπορεί βάζοντας μία λέξη ή λέξεις κλειδιά αναζήτησης να ψάξει και να δει στην οθόνη του τα ανακτηθέντα έγγραφα που πληρούν τις προϋποθέσεις που έθεσε. Επίσης η ανάκτηση των εγγράφων θα πρέπει να μπορεί να γίνει με εκφράσεις αναζήτησης σχετικές με το περιεχόμενο των εγγράφων. Τέλος πρέπει να δίνεται η δυνατότητα δημιουργίας λίστας λέξεων κλειδιών (προεπιλογές) από την οποία ο τελικός χρήστης θα επιλέγει έτοιμες λέξεις κλειδιά που χρησιμοποιούνται συχνά.</w:t>
      </w:r>
    </w:p>
    <w:p w:rsidR="00D73DA6" w:rsidRPr="008D1B0C" w:rsidRDefault="00D73DA6" w:rsidP="00D73DA6">
      <w:pPr>
        <w:jc w:val="both"/>
        <w:rPr>
          <w:rFonts w:eastAsia="Arial Unicode MS"/>
        </w:rPr>
      </w:pPr>
    </w:p>
    <w:p w:rsidR="00D73DA6" w:rsidRPr="008D1B0C" w:rsidRDefault="00D73DA6" w:rsidP="00D73DA6">
      <w:pPr>
        <w:jc w:val="both"/>
        <w:rPr>
          <w:rFonts w:eastAsia="Arial Unicode MS"/>
        </w:rPr>
      </w:pPr>
      <w:r w:rsidRPr="008D1B0C">
        <w:rPr>
          <w:rFonts w:eastAsia="Arial Unicode MS"/>
        </w:rPr>
        <w:t xml:space="preserve">Τέλος, </w:t>
      </w:r>
    </w:p>
    <w:p w:rsidR="00D73DA6" w:rsidRPr="008D1B0C" w:rsidRDefault="00D73DA6" w:rsidP="00302D2E">
      <w:pPr>
        <w:numPr>
          <w:ilvl w:val="0"/>
          <w:numId w:val="56"/>
        </w:numPr>
        <w:jc w:val="both"/>
        <w:rPr>
          <w:rFonts w:eastAsia="Arial Unicode MS"/>
        </w:rPr>
      </w:pPr>
      <w:r w:rsidRPr="008D1B0C">
        <w:rPr>
          <w:rFonts w:eastAsia="Arial Unicode MS"/>
        </w:rPr>
        <w:t xml:space="preserve">το παρεχόμενο σύστημα θα πρέπει να υποστηρίζει την καταχώρηση και άλλων πληροφοριών, πέραν των αναγκών πρωτοκόλλησης και διαχείρισης εγγράφων. Το είδος της πληροφορίας που θα καταχωρείται πρέπει να είναι </w:t>
      </w:r>
      <w:proofErr w:type="spellStart"/>
      <w:r w:rsidRPr="008D1B0C">
        <w:rPr>
          <w:rFonts w:eastAsia="Arial Unicode MS"/>
        </w:rPr>
        <w:t>παραμετροποιήσιμο</w:t>
      </w:r>
      <w:proofErr w:type="spellEnd"/>
      <w:r w:rsidRPr="008D1B0C">
        <w:rPr>
          <w:rFonts w:eastAsia="Arial Unicode MS"/>
        </w:rPr>
        <w:t xml:space="preserve"> από τον διαχειριστή του συστήματος. Η παραμετροποίηση θα γίνεται στα πρότυπα ενός συστήματος σχεδίασης βάσεων δεδομένων (επιλογή προς καταχώρησης πεδίων, τύπου δεδομένων, κανόνων εγκυρότητας τιμών, επιλογή από λίστες τιμών κ.α.).</w:t>
      </w:r>
    </w:p>
    <w:p w:rsidR="00D73DA6" w:rsidRPr="008D1B0C" w:rsidRDefault="00D73DA6" w:rsidP="00302D2E">
      <w:pPr>
        <w:numPr>
          <w:ilvl w:val="0"/>
          <w:numId w:val="56"/>
        </w:numPr>
        <w:jc w:val="both"/>
        <w:rPr>
          <w:rFonts w:eastAsia="Arial Unicode MS"/>
        </w:rPr>
      </w:pPr>
      <w:r w:rsidRPr="008D1B0C">
        <w:rPr>
          <w:rFonts w:eastAsia="Arial Unicode MS"/>
        </w:rPr>
        <w:t>θα πρέπει να δίνεται η δυνατότητα αντιγραφής και μεταφοράς εγγραφών από ένα φάκελο σε έναν άλλο.</w:t>
      </w:r>
    </w:p>
    <w:p w:rsidR="00D73DA6" w:rsidRPr="008D1B0C" w:rsidRDefault="00D73DA6" w:rsidP="00302D2E">
      <w:pPr>
        <w:numPr>
          <w:ilvl w:val="0"/>
          <w:numId w:val="56"/>
        </w:numPr>
        <w:jc w:val="both"/>
        <w:rPr>
          <w:rFonts w:eastAsia="Arial Unicode MS"/>
        </w:rPr>
      </w:pPr>
      <w:r w:rsidRPr="008D1B0C">
        <w:rPr>
          <w:rFonts w:eastAsia="Arial Unicode MS"/>
        </w:rPr>
        <w:t xml:space="preserve">ένας φάκελος θα μπορεί να έχει τη δική του αρίθμηση πρωτοκόλλου ή να την μοιράζεται με άλλους </w:t>
      </w:r>
      <w:proofErr w:type="spellStart"/>
      <w:r w:rsidRPr="008D1B0C">
        <w:rPr>
          <w:rFonts w:eastAsia="Arial Unicode MS"/>
        </w:rPr>
        <w:t>υποφακέλους</w:t>
      </w:r>
      <w:proofErr w:type="spellEnd"/>
      <w:r w:rsidRPr="008D1B0C">
        <w:rPr>
          <w:rFonts w:eastAsia="Arial Unicode MS"/>
        </w:rPr>
        <w:t>.</w:t>
      </w:r>
    </w:p>
    <w:p w:rsidR="00D73DA6" w:rsidRPr="008D1B0C" w:rsidRDefault="00D73DA6" w:rsidP="00302D2E">
      <w:pPr>
        <w:numPr>
          <w:ilvl w:val="0"/>
          <w:numId w:val="56"/>
        </w:numPr>
        <w:jc w:val="both"/>
        <w:rPr>
          <w:rFonts w:eastAsia="Arial Unicode MS"/>
        </w:rPr>
      </w:pPr>
      <w:r w:rsidRPr="008D1B0C">
        <w:rPr>
          <w:rFonts w:eastAsia="Arial Unicode MS"/>
        </w:rPr>
        <w:t>για κάθε πληροφορία που καταχωρείται θα μπορεί να καθοριστεί αν θα γίνεται επιλογή από καθορισμένη λίστα τιμών. Ο διαχειριστής του συστήματος θα πρέπει να μπορεί να καθορίσει να η επιλογή τιμών σε ένα πεδίο θα γίνεται μόνο από τα περιεχόμενα μιας λίστας τιμών, αν ο χρήστης θα μπορεί να πληκτρολογήσει τιμές που δεν περιλαμβάνονται στη λίστα και αν θα μπορεί να επιλέξει περισσότερες από μια τιμές από τη λίστα.</w:t>
      </w:r>
    </w:p>
    <w:p w:rsidR="00D73DA6" w:rsidRPr="008D1B0C" w:rsidRDefault="00D73DA6" w:rsidP="00302D2E">
      <w:pPr>
        <w:numPr>
          <w:ilvl w:val="0"/>
          <w:numId w:val="56"/>
        </w:numPr>
        <w:jc w:val="both"/>
        <w:rPr>
          <w:rFonts w:eastAsia="Arial Unicode MS"/>
        </w:rPr>
      </w:pPr>
      <w:r w:rsidRPr="008D1B0C">
        <w:rPr>
          <w:rFonts w:eastAsia="Arial Unicode MS"/>
        </w:rPr>
        <w:t xml:space="preserve">Το σύστημα επιτρέπει τη δημιουργία και διαχείριση απεριόριστων φακέλων καθένας εκ των οποίων δύναται να έχει απεριόριστο αριθμό υπό-φακέλων. </w:t>
      </w:r>
    </w:p>
    <w:p w:rsidR="00D73DA6" w:rsidRPr="008D1B0C" w:rsidRDefault="00D73DA6" w:rsidP="00302D2E">
      <w:pPr>
        <w:numPr>
          <w:ilvl w:val="0"/>
          <w:numId w:val="56"/>
        </w:numPr>
        <w:jc w:val="both"/>
        <w:rPr>
          <w:rFonts w:eastAsia="Arial Unicode MS"/>
        </w:rPr>
      </w:pPr>
      <w:r w:rsidRPr="008D1B0C">
        <w:rPr>
          <w:rFonts w:eastAsia="Arial Unicode MS"/>
        </w:rPr>
        <w:t>Σε κάθε φάκελο/</w:t>
      </w:r>
      <w:proofErr w:type="spellStart"/>
      <w:r w:rsidRPr="008D1B0C">
        <w:rPr>
          <w:rFonts w:eastAsia="Arial Unicode MS"/>
        </w:rPr>
        <w:t>υποφάκελο</w:t>
      </w:r>
      <w:proofErr w:type="spellEnd"/>
      <w:r w:rsidRPr="008D1B0C">
        <w:rPr>
          <w:rFonts w:eastAsia="Arial Unicode MS"/>
        </w:rPr>
        <w:t xml:space="preserve"> μπορεί να εντάσσεται απεριόριστος αριθμός εγγράφων διαφόρων τύπων.</w:t>
      </w:r>
    </w:p>
    <w:p w:rsidR="00D73DA6" w:rsidRPr="008D1B0C" w:rsidRDefault="00D73DA6" w:rsidP="00302D2E">
      <w:pPr>
        <w:numPr>
          <w:ilvl w:val="0"/>
          <w:numId w:val="56"/>
        </w:numPr>
        <w:jc w:val="both"/>
        <w:rPr>
          <w:rFonts w:eastAsia="Arial Unicode MS"/>
        </w:rPr>
      </w:pPr>
      <w:r w:rsidRPr="008D1B0C">
        <w:rPr>
          <w:rFonts w:eastAsia="Arial Unicode MS"/>
        </w:rPr>
        <w:t>Το κάθε ψηφιοποιημένο έγγραφο μπορεί να αποτελείται από απεριόριστο αριθμό σελίδων.</w:t>
      </w:r>
    </w:p>
    <w:p w:rsidR="00D73DA6" w:rsidRPr="008D1B0C" w:rsidRDefault="00D73DA6" w:rsidP="00302D2E">
      <w:pPr>
        <w:numPr>
          <w:ilvl w:val="0"/>
          <w:numId w:val="56"/>
        </w:numPr>
        <w:jc w:val="both"/>
        <w:rPr>
          <w:rFonts w:ascii="Verdana" w:hAnsi="Verdana"/>
          <w:i/>
          <w:szCs w:val="20"/>
          <w:lang w:eastAsia="en-US"/>
        </w:rPr>
      </w:pPr>
      <w:r w:rsidRPr="008D1B0C">
        <w:rPr>
          <w:rFonts w:eastAsia="Arial Unicode MS"/>
        </w:rPr>
        <w:t>Δυνατότητα αποστολής εγγράφων μέσω ηλεκτρονικού ταχυδρομείου.</w:t>
      </w:r>
    </w:p>
    <w:p w:rsidR="00D73DA6" w:rsidRPr="008D1B0C" w:rsidRDefault="00D73DA6" w:rsidP="00D73DA6">
      <w:pPr>
        <w:jc w:val="both"/>
        <w:rPr>
          <w:rFonts w:eastAsia="Arial Unicode MS"/>
        </w:rPr>
      </w:pPr>
    </w:p>
    <w:p w:rsidR="00D73DA6" w:rsidRPr="0081547B" w:rsidRDefault="00D73DA6" w:rsidP="00D73DA6">
      <w:pPr>
        <w:spacing w:line="276" w:lineRule="auto"/>
        <w:rPr>
          <w:rFonts w:eastAsia="Microsoft YaHei" w:cs="Tahoma"/>
          <w:iCs/>
          <w:u w:val="single"/>
        </w:rPr>
      </w:pPr>
      <w:r w:rsidRPr="0081547B">
        <w:rPr>
          <w:rFonts w:eastAsia="Microsoft YaHei" w:cs="Tahoma"/>
          <w:iCs/>
          <w:u w:val="single"/>
        </w:rPr>
        <w:t>ΛΕΙΤΟΥΡΓΙΚΟΤΗΤΕΣ ΟΛΟΚΛΗΡΩΗΣΗΣ</w:t>
      </w:r>
    </w:p>
    <w:p w:rsidR="00D73DA6" w:rsidRPr="008D1B0C" w:rsidRDefault="00D73DA6" w:rsidP="00302D2E">
      <w:pPr>
        <w:numPr>
          <w:ilvl w:val="0"/>
          <w:numId w:val="71"/>
        </w:numPr>
        <w:ind w:left="714" w:hanging="357"/>
        <w:jc w:val="both"/>
        <w:rPr>
          <w:rFonts w:eastAsia="Arial Unicode MS" w:cs="Tahoma"/>
        </w:rPr>
      </w:pPr>
      <w:r w:rsidRPr="008D1B0C">
        <w:rPr>
          <w:rFonts w:eastAsia="Arial Unicode MS" w:cs="Tahoma"/>
        </w:rPr>
        <w:t xml:space="preserve">Υποστήριξη </w:t>
      </w:r>
      <w:r w:rsidRPr="008D1B0C">
        <w:rPr>
          <w:rFonts w:eastAsia="Arial Unicode MS" w:cs="Tahoma"/>
          <w:lang w:val="en-US"/>
        </w:rPr>
        <w:t xml:space="preserve">web interface. </w:t>
      </w:r>
    </w:p>
    <w:p w:rsidR="00D73DA6" w:rsidRPr="00FE620B" w:rsidRDefault="00D73DA6" w:rsidP="00302D2E">
      <w:pPr>
        <w:numPr>
          <w:ilvl w:val="0"/>
          <w:numId w:val="71"/>
        </w:numPr>
        <w:ind w:left="714" w:hanging="357"/>
        <w:jc w:val="both"/>
        <w:rPr>
          <w:rFonts w:eastAsia="Arial Unicode MS" w:cs="Tahoma"/>
        </w:rPr>
      </w:pPr>
      <w:r w:rsidRPr="00FE620B">
        <w:rPr>
          <w:rFonts w:eastAsia="Arial Unicode MS" w:cs="Tahoma"/>
        </w:rPr>
        <w:t xml:space="preserve">Άμεση διασύνδεση με το σύστημα ροών </w:t>
      </w:r>
      <w:proofErr w:type="spellStart"/>
      <w:r w:rsidRPr="00FE620B">
        <w:rPr>
          <w:rFonts w:eastAsia="Arial Unicode MS" w:cs="Tahoma"/>
        </w:rPr>
        <w:t>φοιτητολογίου</w:t>
      </w:r>
      <w:proofErr w:type="spellEnd"/>
    </w:p>
    <w:p w:rsidR="00D73DA6" w:rsidRPr="00FE620B" w:rsidRDefault="00D73DA6" w:rsidP="00302D2E">
      <w:pPr>
        <w:numPr>
          <w:ilvl w:val="0"/>
          <w:numId w:val="71"/>
        </w:numPr>
        <w:ind w:left="714" w:hanging="357"/>
        <w:jc w:val="both"/>
        <w:rPr>
          <w:rFonts w:eastAsia="Arial Unicode MS" w:cs="Tahoma"/>
        </w:rPr>
      </w:pPr>
      <w:r w:rsidRPr="00FE620B">
        <w:rPr>
          <w:rFonts w:eastAsia="Arial Unicode MS" w:cs="Tahoma"/>
        </w:rPr>
        <w:t>Άμεση διασύνδεση με τις υπηρεσίες που διαχειρίζονται έγγραφα.</w:t>
      </w:r>
    </w:p>
    <w:p w:rsidR="00D73DA6" w:rsidRPr="00746C2D" w:rsidRDefault="00D73DA6" w:rsidP="00302D2E">
      <w:pPr>
        <w:numPr>
          <w:ilvl w:val="0"/>
          <w:numId w:val="71"/>
        </w:numPr>
        <w:ind w:left="714" w:hanging="357"/>
        <w:jc w:val="both"/>
        <w:rPr>
          <w:rFonts w:ascii="Verdana" w:hAnsi="Verdana"/>
          <w:i/>
          <w:szCs w:val="20"/>
          <w:lang w:eastAsia="en-US"/>
        </w:rPr>
      </w:pPr>
      <w:r w:rsidRPr="00FE620B">
        <w:rPr>
          <w:rFonts w:eastAsia="Arial Unicode MS"/>
        </w:rPr>
        <w:t xml:space="preserve">Σύνδεση με τον </w:t>
      </w:r>
      <w:r w:rsidRPr="00FE620B">
        <w:rPr>
          <w:rFonts w:eastAsia="Arial Unicode MS"/>
          <w:lang w:val="en-US"/>
        </w:rPr>
        <w:t>LDAP</w:t>
      </w:r>
      <w:r w:rsidRPr="00FE620B">
        <w:rPr>
          <w:rFonts w:eastAsia="Arial Unicode MS"/>
        </w:rPr>
        <w:t xml:space="preserve"> για διαχείριση </w:t>
      </w:r>
      <w:proofErr w:type="spellStart"/>
      <w:r w:rsidRPr="00FE620B">
        <w:rPr>
          <w:rFonts w:eastAsia="Arial Unicode MS"/>
        </w:rPr>
        <w:t>αυθεντικοποίηση</w:t>
      </w:r>
      <w:proofErr w:type="spellEnd"/>
      <w:r w:rsidRPr="00FE620B">
        <w:rPr>
          <w:rFonts w:eastAsia="Arial Unicode MS"/>
        </w:rPr>
        <w:t xml:space="preserve"> χρηστών</w:t>
      </w:r>
    </w:p>
    <w:p w:rsidR="00D73DA6" w:rsidRPr="00FE620B" w:rsidRDefault="00D73DA6" w:rsidP="00190AC7">
      <w:pPr>
        <w:jc w:val="both"/>
        <w:rPr>
          <w:rFonts w:ascii="Verdana" w:hAnsi="Verdana"/>
          <w:i/>
          <w:szCs w:val="20"/>
          <w:lang w:eastAsia="en-US"/>
        </w:rPr>
      </w:pPr>
    </w:p>
    <w:p w:rsidR="00D73DA6" w:rsidRPr="008D1B0C" w:rsidRDefault="00D73DA6" w:rsidP="00781CC4">
      <w:pPr>
        <w:pStyle w:val="3"/>
      </w:pPr>
      <w:bookmarkStart w:id="91" w:name="_Toc298340483"/>
      <w:bookmarkStart w:id="92" w:name="_Toc299555730"/>
      <w:bookmarkStart w:id="93" w:name="_Toc316976614"/>
      <w:r w:rsidRPr="008D1B0C">
        <w:t>Λειτουργική Ενότητα “Υποσύσ</w:t>
      </w:r>
      <w:r w:rsidR="00C16110">
        <w:t xml:space="preserve">τημα Φοιτητικής Μέριμνας, </w:t>
      </w:r>
      <w:r w:rsidRPr="008D1B0C">
        <w:t>Σίτιση</w:t>
      </w:r>
      <w:r w:rsidR="00C16110">
        <w:t>ς</w:t>
      </w:r>
      <w:r w:rsidRPr="008D1B0C">
        <w:t>, Στέγαση</w:t>
      </w:r>
      <w:r w:rsidR="00C16110">
        <w:t>ς</w:t>
      </w:r>
      <w:r w:rsidRPr="008D1B0C">
        <w:t xml:space="preserve"> και Περίθαλψη</w:t>
      </w:r>
      <w:r w:rsidR="00C16110">
        <w:t>ς</w:t>
      </w:r>
      <w:r w:rsidRPr="008D1B0C">
        <w:t xml:space="preserve"> ”</w:t>
      </w:r>
      <w:bookmarkEnd w:id="91"/>
      <w:bookmarkEnd w:id="92"/>
      <w:bookmarkEnd w:id="93"/>
      <w:r w:rsidRPr="008D1B0C">
        <w:t xml:space="preserve"> </w:t>
      </w:r>
    </w:p>
    <w:p w:rsidR="00D73DA6" w:rsidRPr="0081547B" w:rsidRDefault="00D73DA6" w:rsidP="00D73DA6">
      <w:pPr>
        <w:spacing w:line="276" w:lineRule="auto"/>
        <w:jc w:val="both"/>
        <w:rPr>
          <w:rFonts w:eastAsia="Microsoft YaHei" w:cs="Tahoma"/>
          <w:iCs/>
          <w:u w:val="single"/>
        </w:rPr>
      </w:pPr>
      <w:r w:rsidRPr="0081547B">
        <w:rPr>
          <w:rFonts w:eastAsia="Microsoft YaHei" w:cs="Tahoma"/>
          <w:iCs/>
          <w:u w:val="single"/>
        </w:rPr>
        <w:t>ΛΕΙΤΟΥΡΓΙΚΟΤΗΤΕΣ ΟΛΟΚΛΗΡΩΣΗΣ</w:t>
      </w:r>
    </w:p>
    <w:p w:rsidR="00D73DA6" w:rsidRPr="0081547B" w:rsidRDefault="00D73DA6" w:rsidP="00D73DA6">
      <w:pPr>
        <w:jc w:val="both"/>
        <w:rPr>
          <w:rFonts w:eastAsia="Calibri" w:cs="Calibri"/>
          <w:szCs w:val="22"/>
        </w:rPr>
      </w:pPr>
      <w:r w:rsidRPr="008D1B0C">
        <w:lastRenderedPageBreak/>
        <w:t xml:space="preserve">Το υποσύστημα αυτό θα εξυπηρετεί τις ανάγκες της Φοιτητικής Μέριμνας για τη λειτουργικότητα </w:t>
      </w:r>
      <w:r w:rsidRPr="00BB6CF3">
        <w:rPr>
          <w:rFonts w:cs="Calibri"/>
          <w:szCs w:val="22"/>
        </w:rPr>
        <w:t xml:space="preserve">και τις διαδικασίες που αφορούν τα δελτία της Υγειονομικής Περίθαλψης, Στέγασης, Σίτισης, και το Πάσο. Θα πρέπει να υποστηρίζονται τουλάχιστο τα παρακάτω: </w:t>
      </w:r>
    </w:p>
    <w:p w:rsidR="00D73DA6" w:rsidRPr="00BB6CF3" w:rsidRDefault="00D73DA6" w:rsidP="00302D2E">
      <w:pPr>
        <w:pStyle w:val="af1"/>
        <w:numPr>
          <w:ilvl w:val="0"/>
          <w:numId w:val="72"/>
        </w:numPr>
        <w:spacing w:after="0"/>
        <w:rPr>
          <w:rFonts w:ascii="Calibri" w:hAnsi="Calibri" w:cs="Calibri"/>
          <w:szCs w:val="22"/>
        </w:rPr>
      </w:pPr>
      <w:r w:rsidRPr="00BB6CF3">
        <w:rPr>
          <w:rFonts w:ascii="Calibri" w:hAnsi="Calibri" w:cs="Calibri"/>
          <w:szCs w:val="22"/>
        </w:rPr>
        <w:t>δυνατότητα γρήγορης αναζήτησης φοιτητή εισάγοντας το όνομα και / ή τον αριθμό μητρώου του.</w:t>
      </w:r>
    </w:p>
    <w:p w:rsidR="00D73DA6" w:rsidRPr="00BB6CF3" w:rsidRDefault="00D73DA6" w:rsidP="00302D2E">
      <w:pPr>
        <w:pStyle w:val="af1"/>
        <w:numPr>
          <w:ilvl w:val="0"/>
          <w:numId w:val="72"/>
        </w:numPr>
        <w:spacing w:after="0"/>
        <w:rPr>
          <w:rFonts w:ascii="Calibri" w:hAnsi="Calibri" w:cs="Calibri"/>
          <w:szCs w:val="22"/>
        </w:rPr>
      </w:pPr>
      <w:r w:rsidRPr="00BB6CF3">
        <w:rPr>
          <w:rFonts w:ascii="Calibri" w:hAnsi="Calibri" w:cs="Calibri"/>
          <w:szCs w:val="22"/>
        </w:rPr>
        <w:t>η δυνατότητα σύνθετης αναζήτησης για δελτία συμπληρώνοντας τον τύπο του δελτίου καθώς και τα στοιχεία του φοιτητή.</w:t>
      </w:r>
    </w:p>
    <w:p w:rsidR="00D73DA6" w:rsidRPr="00BB6CF3" w:rsidRDefault="00D73DA6" w:rsidP="00302D2E">
      <w:pPr>
        <w:pStyle w:val="af1"/>
        <w:numPr>
          <w:ilvl w:val="0"/>
          <w:numId w:val="72"/>
        </w:numPr>
        <w:spacing w:after="0"/>
        <w:rPr>
          <w:rFonts w:ascii="Calibri" w:hAnsi="Calibri" w:cs="Calibri"/>
          <w:szCs w:val="22"/>
        </w:rPr>
      </w:pPr>
      <w:r w:rsidRPr="00BB6CF3">
        <w:rPr>
          <w:rFonts w:ascii="Calibri" w:hAnsi="Calibri" w:cs="Calibri"/>
          <w:szCs w:val="22"/>
        </w:rPr>
        <w:t>δυνατότητα δημιουργίας ενός καινούργιου δελτίου για κάποιον φοιτητή. Να μπορεί να γίνει επιλογή νέου δελτίου από κάθε υπηρεσία της φοιτητικής μέριμνας, όπως π.χ. Υγειονομική Περίθαλψη, Στέγαση, Σίτιση, ή Πάσο.</w:t>
      </w:r>
    </w:p>
    <w:p w:rsidR="00D73DA6" w:rsidRPr="00BB6CF3" w:rsidRDefault="00D73DA6" w:rsidP="00302D2E">
      <w:pPr>
        <w:pStyle w:val="af1"/>
        <w:numPr>
          <w:ilvl w:val="0"/>
          <w:numId w:val="72"/>
        </w:numPr>
        <w:spacing w:after="0"/>
        <w:rPr>
          <w:rFonts w:ascii="Calibri" w:hAnsi="Calibri" w:cs="Calibri"/>
          <w:szCs w:val="22"/>
        </w:rPr>
      </w:pPr>
      <w:r w:rsidRPr="00BB6CF3">
        <w:rPr>
          <w:rFonts w:ascii="Calibri" w:hAnsi="Calibri" w:cs="Calibri"/>
          <w:szCs w:val="22"/>
        </w:rPr>
        <w:t>δυνατότητα εμφάνισης  φόρμας αναζήτησης των πτυχιούχων ή των υποψήφιων πτυχιούχων.  </w:t>
      </w:r>
    </w:p>
    <w:p w:rsidR="00D73DA6" w:rsidRPr="00BB6CF3" w:rsidRDefault="00D73DA6" w:rsidP="00302D2E">
      <w:pPr>
        <w:pStyle w:val="af1"/>
        <w:numPr>
          <w:ilvl w:val="0"/>
          <w:numId w:val="72"/>
        </w:numPr>
        <w:spacing w:after="0"/>
        <w:rPr>
          <w:rFonts w:ascii="Calibri" w:hAnsi="Calibri" w:cs="Calibri"/>
          <w:szCs w:val="22"/>
        </w:rPr>
      </w:pPr>
      <w:r w:rsidRPr="00BB6CF3">
        <w:rPr>
          <w:rFonts w:ascii="Calibri" w:hAnsi="Calibri" w:cs="Calibri"/>
          <w:szCs w:val="22"/>
        </w:rPr>
        <w:t>δυνατότητα αναζήτησης για υποτροφίες / βραβεία ή υπότροφους φοιτητές (-</w:t>
      </w:r>
      <w:proofErr w:type="spellStart"/>
      <w:r w:rsidRPr="00BB6CF3">
        <w:rPr>
          <w:rFonts w:ascii="Calibri" w:hAnsi="Calibri" w:cs="Calibri"/>
          <w:szCs w:val="22"/>
        </w:rPr>
        <w:t>τριες</w:t>
      </w:r>
      <w:proofErr w:type="spellEnd"/>
      <w:r w:rsidRPr="00BB6CF3">
        <w:rPr>
          <w:rFonts w:ascii="Calibri" w:hAnsi="Calibri" w:cs="Calibri"/>
          <w:szCs w:val="22"/>
        </w:rPr>
        <w:t>). Η αναζήτηση θα πρέπει να εμφανίζει σε λίστα όλες τις υποτροφίες ή τα βραβεία που πληρούν τα στοιχεία της αναζήτησης.</w:t>
      </w:r>
    </w:p>
    <w:p w:rsidR="00D73DA6" w:rsidRPr="00BB6CF3" w:rsidRDefault="00D73DA6" w:rsidP="00302D2E">
      <w:pPr>
        <w:pStyle w:val="af1"/>
        <w:numPr>
          <w:ilvl w:val="0"/>
          <w:numId w:val="72"/>
        </w:numPr>
        <w:spacing w:after="0"/>
        <w:rPr>
          <w:rFonts w:ascii="Calibri" w:hAnsi="Calibri" w:cs="Calibri"/>
          <w:szCs w:val="22"/>
        </w:rPr>
      </w:pPr>
      <w:r w:rsidRPr="00BB6CF3">
        <w:rPr>
          <w:rFonts w:ascii="Calibri" w:hAnsi="Calibri" w:cs="Calibri"/>
          <w:szCs w:val="22"/>
        </w:rPr>
        <w:t>δυνατότητα εμφάνισης της σελίδας προβολής των παραμέτρων της φοιτητικής μέριμνας (όπως π.χ. ή διάρκεια των δελτίων, η έκπτωση του φοιτητικού εισιτηρίου κλπ), και παράλληλα να δίνεται και η δυνατότητα επεξεργασίας αυτών των παραμέτρων.</w:t>
      </w:r>
    </w:p>
    <w:p w:rsidR="00D73DA6" w:rsidRPr="00BB6CF3" w:rsidRDefault="00D73DA6" w:rsidP="00302D2E">
      <w:pPr>
        <w:pStyle w:val="af1"/>
        <w:numPr>
          <w:ilvl w:val="0"/>
          <w:numId w:val="72"/>
        </w:numPr>
        <w:spacing w:after="0"/>
        <w:rPr>
          <w:rFonts w:ascii="Calibri" w:hAnsi="Calibri" w:cs="Calibri"/>
          <w:szCs w:val="22"/>
        </w:rPr>
      </w:pPr>
      <w:r w:rsidRPr="00BB6CF3">
        <w:rPr>
          <w:rFonts w:ascii="Calibri" w:hAnsi="Calibri" w:cs="Calibri"/>
          <w:szCs w:val="22"/>
        </w:rPr>
        <w:t>δυνατότητα προβολής των τοποθεσιών στέγασης και σίτισης της φοιτητικής μέριμνας (φοιτητικές λέσχες, φοιτητικές εστίες κλπ) με δυνατότητες επεξεργασίας.  </w:t>
      </w:r>
    </w:p>
    <w:p w:rsidR="00D73DA6" w:rsidRPr="003A7C0B" w:rsidRDefault="00D73DA6" w:rsidP="00D73DA6">
      <w:pPr>
        <w:jc w:val="both"/>
        <w:rPr>
          <w:rFonts w:eastAsia="Calibri" w:cs="Calibri"/>
        </w:rPr>
      </w:pPr>
      <w:r w:rsidRPr="003A7C0B">
        <w:rPr>
          <w:rFonts w:cs="Calibri"/>
        </w:rPr>
        <w:t xml:space="preserve">Η λίστα των υποτροφιών θα πρέπει να απαριθμεί τις υποτροφίες που παρέχονται από το τμήμα προς τους φοιτητές όπως επίσης και τους φοιτητές που έχουν λάβει υποτροφία. Να παρέχεται η δυνατότητα μέσα από αυτή τη λίστα να δημιουργούνται νέες υποτροφίες,  να ορίζονται οι προϋποθέσεις με τις οποίες θα δίνονται οι υποτροφίες, να ελέγχονται με βάση τις προϋποθέσεις αυτές, να ελέγχεται ποιοι φοιτητές πληρούν τις προϋποθέσεις λήψης υποτροφίας, και να ορίζεται το ποσό της υποτροφίας ανά φοιτητή. </w:t>
      </w:r>
    </w:p>
    <w:p w:rsidR="0081547B" w:rsidRDefault="0081547B" w:rsidP="00D73DA6">
      <w:pPr>
        <w:jc w:val="both"/>
        <w:rPr>
          <w:rFonts w:cs="Calibri"/>
        </w:rPr>
      </w:pPr>
    </w:p>
    <w:p w:rsidR="00D73DA6" w:rsidRPr="003A7C0B" w:rsidRDefault="00D73DA6" w:rsidP="00D73DA6">
      <w:pPr>
        <w:jc w:val="both"/>
        <w:rPr>
          <w:rFonts w:cs="Calibri"/>
        </w:rPr>
      </w:pPr>
      <w:r w:rsidRPr="003A7C0B">
        <w:rPr>
          <w:rFonts w:cs="Calibri"/>
        </w:rPr>
        <w:t>Οι ιδιότητες της υποτροφίας να είναι τουλάχιστο οι εξής: </w:t>
      </w:r>
    </w:p>
    <w:p w:rsidR="00D73DA6" w:rsidRPr="003A7C0B" w:rsidRDefault="00D73DA6" w:rsidP="00302D2E">
      <w:pPr>
        <w:numPr>
          <w:ilvl w:val="0"/>
          <w:numId w:val="67"/>
        </w:numPr>
        <w:ind w:left="714" w:hanging="357"/>
        <w:jc w:val="both"/>
        <w:rPr>
          <w:rFonts w:cs="Calibri"/>
        </w:rPr>
      </w:pPr>
      <w:r w:rsidRPr="003A7C0B">
        <w:rPr>
          <w:rFonts w:cs="Calibri"/>
        </w:rPr>
        <w:t xml:space="preserve">Ονομασία </w:t>
      </w:r>
    </w:p>
    <w:p w:rsidR="00D73DA6" w:rsidRPr="003A7C0B" w:rsidRDefault="00D73DA6" w:rsidP="00302D2E">
      <w:pPr>
        <w:numPr>
          <w:ilvl w:val="0"/>
          <w:numId w:val="67"/>
        </w:numPr>
        <w:ind w:left="714" w:hanging="357"/>
        <w:jc w:val="both"/>
        <w:rPr>
          <w:rFonts w:cs="Calibri"/>
        </w:rPr>
      </w:pPr>
      <w:r w:rsidRPr="003A7C0B">
        <w:rPr>
          <w:rFonts w:cs="Calibri"/>
        </w:rPr>
        <w:t xml:space="preserve">Φορέας </w:t>
      </w:r>
    </w:p>
    <w:p w:rsidR="00D73DA6" w:rsidRPr="003A7C0B" w:rsidRDefault="00D73DA6" w:rsidP="00302D2E">
      <w:pPr>
        <w:numPr>
          <w:ilvl w:val="0"/>
          <w:numId w:val="67"/>
        </w:numPr>
        <w:ind w:left="714" w:hanging="357"/>
        <w:jc w:val="both"/>
        <w:rPr>
          <w:rFonts w:cs="Calibri"/>
        </w:rPr>
      </w:pPr>
      <w:r w:rsidRPr="003A7C0B">
        <w:rPr>
          <w:rFonts w:cs="Calibri"/>
        </w:rPr>
        <w:t xml:space="preserve">Ακαδημαϊκό έτος χορήγησης </w:t>
      </w:r>
    </w:p>
    <w:p w:rsidR="00D73DA6" w:rsidRPr="003A7C0B" w:rsidRDefault="00177094" w:rsidP="00302D2E">
      <w:pPr>
        <w:numPr>
          <w:ilvl w:val="0"/>
          <w:numId w:val="67"/>
        </w:numPr>
        <w:ind w:left="714" w:hanging="357"/>
        <w:jc w:val="both"/>
        <w:rPr>
          <w:rFonts w:cs="Calibri"/>
        </w:rPr>
      </w:pPr>
      <w:r>
        <w:rPr>
          <w:rFonts w:cs="Calibri"/>
        </w:rPr>
        <w:t>Τύπος (υποτροφία, βραβείο, κ</w:t>
      </w:r>
      <w:r w:rsidR="00D73DA6" w:rsidRPr="003A7C0B">
        <w:rPr>
          <w:rFonts w:cs="Calibri"/>
        </w:rPr>
        <w:t>λπ</w:t>
      </w:r>
      <w:r>
        <w:rPr>
          <w:rFonts w:cs="Calibri"/>
        </w:rPr>
        <w:t>.</w:t>
      </w:r>
      <w:r w:rsidR="00D73DA6" w:rsidRPr="003A7C0B">
        <w:rPr>
          <w:rFonts w:cs="Calibri"/>
        </w:rPr>
        <w:t xml:space="preserve">) </w:t>
      </w:r>
    </w:p>
    <w:p w:rsidR="00D73DA6" w:rsidRPr="003A7C0B" w:rsidRDefault="00D73DA6" w:rsidP="00302D2E">
      <w:pPr>
        <w:numPr>
          <w:ilvl w:val="0"/>
          <w:numId w:val="67"/>
        </w:numPr>
        <w:ind w:left="714" w:hanging="357"/>
        <w:jc w:val="both"/>
        <w:rPr>
          <w:rFonts w:cs="Calibri"/>
        </w:rPr>
      </w:pPr>
      <w:r w:rsidRPr="003A7C0B">
        <w:rPr>
          <w:rFonts w:cs="Calibri"/>
        </w:rPr>
        <w:t xml:space="preserve">Υπεύθυνος </w:t>
      </w:r>
    </w:p>
    <w:p w:rsidR="00D73DA6" w:rsidRPr="003A7C0B" w:rsidRDefault="00D73DA6" w:rsidP="00302D2E">
      <w:pPr>
        <w:numPr>
          <w:ilvl w:val="0"/>
          <w:numId w:val="67"/>
        </w:numPr>
        <w:ind w:left="714" w:hanging="357"/>
        <w:jc w:val="both"/>
        <w:rPr>
          <w:rFonts w:cs="Calibri"/>
        </w:rPr>
      </w:pPr>
      <w:r w:rsidRPr="003A7C0B">
        <w:rPr>
          <w:rFonts w:cs="Calibri"/>
        </w:rPr>
        <w:t xml:space="preserve">Κατάσταση (ανοικτή, κλειστή) </w:t>
      </w:r>
    </w:p>
    <w:p w:rsidR="00D73DA6" w:rsidRPr="003A7C0B" w:rsidRDefault="00D73DA6" w:rsidP="00302D2E">
      <w:pPr>
        <w:numPr>
          <w:ilvl w:val="0"/>
          <w:numId w:val="67"/>
        </w:numPr>
        <w:ind w:left="714" w:hanging="357"/>
        <w:jc w:val="both"/>
        <w:rPr>
          <w:rFonts w:cs="Calibri"/>
        </w:rPr>
      </w:pPr>
      <w:r w:rsidRPr="003A7C0B">
        <w:rPr>
          <w:rFonts w:cs="Calibri"/>
        </w:rPr>
        <w:t>Αριθμός φοιτητών</w:t>
      </w:r>
    </w:p>
    <w:p w:rsidR="00957EA7" w:rsidRDefault="00957EA7" w:rsidP="00D73DA6">
      <w:pPr>
        <w:jc w:val="both"/>
        <w:rPr>
          <w:rFonts w:cs="Calibri"/>
        </w:rPr>
      </w:pPr>
    </w:p>
    <w:p w:rsidR="00D73DA6" w:rsidRPr="003A7C0B" w:rsidRDefault="00D73DA6" w:rsidP="00D73DA6">
      <w:pPr>
        <w:jc w:val="both"/>
        <w:rPr>
          <w:rFonts w:cs="Calibri"/>
        </w:rPr>
      </w:pPr>
      <w:r w:rsidRPr="003A7C0B">
        <w:rPr>
          <w:rFonts w:cs="Calibri"/>
        </w:rPr>
        <w:t>Οι προϋποθέσεις που θα μπορούν να οριστούν για λήξη υποτροφίας θα πρέπει να αναφέρονται σε στοιχεία φοιτητών (έτος εγγραφής, τόπο γέννησης, τρόπο εγγραφής, έτος γέννησης, υπηκοότητ</w:t>
      </w:r>
      <w:r w:rsidR="00177094">
        <w:rPr>
          <w:rFonts w:cs="Calibri"/>
        </w:rPr>
        <w:t>α, σειρά επιτυχίας-εισαγωγής, κ</w:t>
      </w:r>
      <w:r w:rsidRPr="003A7C0B">
        <w:rPr>
          <w:rFonts w:cs="Calibri"/>
        </w:rPr>
        <w:t>λπ), σε στοιχεία βαθμολογίας (μέσος όρος σε έτη, εξάμηνα), σε σύνολα μαθημάτων ή διδακτικών μονάδων ανά τύπο μαθημάτων (π.χ. ΥΠΟΧΡΕΩΤΙΚΑ&gt;=6, ΕΠΙΛΟΓΗΣ&gt;=3)</w:t>
      </w:r>
    </w:p>
    <w:p w:rsidR="00957EA7" w:rsidRDefault="00957EA7" w:rsidP="00D73DA6">
      <w:pPr>
        <w:jc w:val="both"/>
        <w:rPr>
          <w:rFonts w:cs="Calibri"/>
        </w:rPr>
      </w:pPr>
    </w:p>
    <w:p w:rsidR="00D73DA6" w:rsidRPr="003A7C0B" w:rsidRDefault="00D73DA6" w:rsidP="00D73DA6">
      <w:pPr>
        <w:jc w:val="both"/>
        <w:rPr>
          <w:rFonts w:cs="Calibri"/>
        </w:rPr>
      </w:pPr>
      <w:r w:rsidRPr="003A7C0B">
        <w:rPr>
          <w:rFonts w:cs="Calibri"/>
        </w:rPr>
        <w:t>Για τον έλεγχο των φοιτητών που πληρούν τις προϋποθέσεις λήψης υποτροφίας θα πρέπει να μπορεί να χρησιμοποιηθεί ο μάγος (</w:t>
      </w:r>
      <w:r w:rsidRPr="003A7C0B">
        <w:rPr>
          <w:rFonts w:cs="Calibri"/>
          <w:lang w:val="en-US"/>
        </w:rPr>
        <w:t>wizard</w:t>
      </w:r>
      <w:r w:rsidRPr="003A7C0B">
        <w:rPr>
          <w:rFonts w:cs="Calibri"/>
        </w:rPr>
        <w:t>) ελέγχου προϋποθέσεων φοιτητών για την υποτροφία που είναι επιθυμητή. Με αυτόν τον τρόπο ανάλογα με τις προϋποθέσεις που έχουν οριστεί, να υπάρχει δυνατότητα επιλογής των προτεινόμενων από το σύστημα φοιτητών και να μπορεί να οριστούν τα στοιχεία της υποτροφίας, όπως ημερομηνία, έτος, ποσό.</w:t>
      </w:r>
    </w:p>
    <w:p w:rsidR="00F957F3" w:rsidRDefault="00F957F3" w:rsidP="00F957F3">
      <w:pPr>
        <w:rPr>
          <w:rFonts w:ascii="Verdana" w:hAnsi="Verdana"/>
          <w:szCs w:val="20"/>
          <w:lang w:eastAsia="en-US"/>
        </w:rPr>
      </w:pPr>
    </w:p>
    <w:p w:rsidR="00F957F3" w:rsidRPr="00F957F3" w:rsidRDefault="00C16110" w:rsidP="00C16110">
      <w:pPr>
        <w:pStyle w:val="3"/>
      </w:pPr>
      <w:bookmarkStart w:id="94" w:name="_Toc302995236"/>
      <w:bookmarkStart w:id="95" w:name="_Toc316976615"/>
      <w:r>
        <w:t xml:space="preserve">Λειτουργική Ενότητα </w:t>
      </w:r>
      <w:bookmarkEnd w:id="94"/>
      <w:r w:rsidRPr="00C16110">
        <w:t xml:space="preserve">“Υποσύστημα </w:t>
      </w:r>
      <w:r>
        <w:t>Διαχείρισης Προσωπικού (Διοικητικών Υποθέσεων)</w:t>
      </w:r>
      <w:r w:rsidRPr="00C16110">
        <w:t xml:space="preserve"> ”</w:t>
      </w:r>
      <w:bookmarkEnd w:id="95"/>
    </w:p>
    <w:p w:rsidR="00F957F3" w:rsidRPr="00F957F3" w:rsidRDefault="00F957F3" w:rsidP="00F957F3">
      <w:r w:rsidRPr="00F957F3">
        <w:t xml:space="preserve">ΒΑΣΙΚΕΣ ΛΕΙΤΟΥΡΓΙΚΟΤΗΤΕΣ </w:t>
      </w:r>
    </w:p>
    <w:p w:rsidR="00F957F3" w:rsidRPr="00F957F3" w:rsidRDefault="00F957F3" w:rsidP="00F957F3">
      <w:pPr>
        <w:spacing w:before="20" w:after="20"/>
        <w:jc w:val="both"/>
        <w:rPr>
          <w:rFonts w:cs="Calibri"/>
        </w:rPr>
      </w:pPr>
      <w:r w:rsidRPr="00F957F3">
        <w:rPr>
          <w:rFonts w:cs="Calibri"/>
        </w:rPr>
        <w:t>Η λειτουργική ενότητα διαχεί</w:t>
      </w:r>
      <w:r w:rsidR="00177094">
        <w:rPr>
          <w:rFonts w:cs="Calibri"/>
        </w:rPr>
        <w:t>ρισης προσωπικού αποτελείται από</w:t>
      </w:r>
      <w:r w:rsidRPr="00F957F3">
        <w:rPr>
          <w:rFonts w:cs="Calibri"/>
        </w:rPr>
        <w:t xml:space="preserve"> τα εξής υποσυστήματα:</w:t>
      </w:r>
    </w:p>
    <w:p w:rsidR="00F957F3" w:rsidRPr="00F957F3" w:rsidRDefault="00F957F3" w:rsidP="00493532">
      <w:pPr>
        <w:numPr>
          <w:ilvl w:val="0"/>
          <w:numId w:val="86"/>
        </w:numPr>
        <w:spacing w:before="20" w:after="20"/>
        <w:jc w:val="both"/>
        <w:rPr>
          <w:rFonts w:cs="Calibri"/>
          <w:b/>
        </w:rPr>
      </w:pPr>
      <w:r w:rsidRPr="00F957F3">
        <w:rPr>
          <w:rFonts w:cs="Tahoma"/>
          <w:b/>
        </w:rPr>
        <w:t>Υποσύστημα Διαχείρισης Προσωπικού</w:t>
      </w:r>
      <w:r w:rsidRPr="00F957F3">
        <w:rPr>
          <w:rFonts w:cs="Calibri"/>
        </w:rPr>
        <w:t>: Το υποσύστημα αυτό αποτελεί το βασικό υποσύστημα του ΠΣ και περιλαμβάνει:</w:t>
      </w:r>
    </w:p>
    <w:p w:rsidR="00F957F3" w:rsidRPr="00F957F3" w:rsidRDefault="00F957F3" w:rsidP="00493532">
      <w:pPr>
        <w:numPr>
          <w:ilvl w:val="1"/>
          <w:numId w:val="86"/>
        </w:numPr>
        <w:spacing w:before="20" w:after="20"/>
        <w:jc w:val="both"/>
        <w:rPr>
          <w:rFonts w:cs="Calibri"/>
          <w:b/>
        </w:rPr>
      </w:pPr>
      <w:r w:rsidRPr="00F957F3">
        <w:rPr>
          <w:rFonts w:cs="Calibri"/>
        </w:rPr>
        <w:t xml:space="preserve">Μητρώο εργαζομένων με: Στοιχεία μισθοδοσίας, στοιχεία πρόσληψης, σπουδών, πρόσθετης εκπαίδευσης, οικογενειακής κατάστασης, στρατιωτικής κατάστασης, μεταβολών, αποσπάσεων - μετατάξεων, αξιολόγησης και λοιπά προσωπικά στοιχεία. </w:t>
      </w:r>
    </w:p>
    <w:p w:rsidR="00F957F3" w:rsidRPr="00F957F3" w:rsidRDefault="00F957F3" w:rsidP="00493532">
      <w:pPr>
        <w:numPr>
          <w:ilvl w:val="1"/>
          <w:numId w:val="86"/>
        </w:numPr>
        <w:spacing w:before="20" w:after="20"/>
        <w:jc w:val="both"/>
        <w:rPr>
          <w:rFonts w:cs="Calibri"/>
          <w:b/>
        </w:rPr>
      </w:pPr>
      <w:r w:rsidRPr="00F957F3">
        <w:rPr>
          <w:rFonts w:cs="Calibri"/>
        </w:rPr>
        <w:t>Καταχώρηση αιτήσεων και εγκρίσεων αδειών – παρακολούθηση υπολοίπων.</w:t>
      </w:r>
    </w:p>
    <w:p w:rsidR="00F957F3" w:rsidRPr="00F957F3" w:rsidRDefault="00F957F3" w:rsidP="00493532">
      <w:pPr>
        <w:numPr>
          <w:ilvl w:val="1"/>
          <w:numId w:val="86"/>
        </w:numPr>
        <w:spacing w:before="20" w:after="20"/>
        <w:jc w:val="both"/>
        <w:rPr>
          <w:rFonts w:cs="Calibri"/>
          <w:b/>
        </w:rPr>
      </w:pPr>
      <w:r w:rsidRPr="00F957F3">
        <w:rPr>
          <w:rFonts w:cs="Calibri"/>
        </w:rPr>
        <w:t xml:space="preserve">Καταχώρηση πρόσθετης εκπαίδευσης και σεμιναρίων που συμμετέχει. </w:t>
      </w:r>
    </w:p>
    <w:p w:rsidR="00F957F3" w:rsidRPr="00F957F3" w:rsidRDefault="00F957F3" w:rsidP="00493532">
      <w:pPr>
        <w:numPr>
          <w:ilvl w:val="1"/>
          <w:numId w:val="86"/>
        </w:numPr>
        <w:spacing w:before="20" w:after="20"/>
        <w:jc w:val="both"/>
        <w:rPr>
          <w:rFonts w:cs="Calibri"/>
          <w:b/>
        </w:rPr>
      </w:pPr>
      <w:r w:rsidRPr="00F957F3">
        <w:rPr>
          <w:rFonts w:cs="Calibri"/>
        </w:rPr>
        <w:lastRenderedPageBreak/>
        <w:t>Παρακολούθηση και υπενθυμίσεις για πλήρωση χρόνου αλλαγής κλιμακίων χρονοεπιδομάτων κλπ.</w:t>
      </w:r>
    </w:p>
    <w:p w:rsidR="00F957F3" w:rsidRPr="00F957F3" w:rsidRDefault="00F957F3" w:rsidP="00493532">
      <w:pPr>
        <w:numPr>
          <w:ilvl w:val="1"/>
          <w:numId w:val="86"/>
        </w:numPr>
        <w:spacing w:before="20" w:after="20"/>
        <w:jc w:val="both"/>
        <w:rPr>
          <w:rFonts w:cs="Calibri"/>
          <w:b/>
        </w:rPr>
      </w:pPr>
      <w:r w:rsidRPr="00F957F3">
        <w:rPr>
          <w:rFonts w:cs="Calibri"/>
        </w:rPr>
        <w:t xml:space="preserve">Έκδοση βεβαιώσεων και αποφάσεων πάσης φύσεως. </w:t>
      </w:r>
    </w:p>
    <w:p w:rsidR="00F957F3" w:rsidRPr="00F957F3" w:rsidRDefault="00F957F3" w:rsidP="00493532">
      <w:pPr>
        <w:numPr>
          <w:ilvl w:val="1"/>
          <w:numId w:val="86"/>
        </w:numPr>
        <w:spacing w:before="20" w:after="20"/>
        <w:jc w:val="both"/>
        <w:rPr>
          <w:rFonts w:cs="Calibri"/>
          <w:b/>
        </w:rPr>
      </w:pPr>
      <w:r w:rsidRPr="00F957F3">
        <w:rPr>
          <w:rFonts w:cs="Calibri"/>
        </w:rPr>
        <w:t xml:space="preserve">Έκδοση μητρώου και στατιστικών καταστάσεων, σύμφωνα με τα υποδείγματα της ΕΣΥ και των προϊστάμενων αρχών. </w:t>
      </w:r>
    </w:p>
    <w:p w:rsidR="00F957F3" w:rsidRPr="00F957F3" w:rsidRDefault="00F957F3" w:rsidP="00493532">
      <w:pPr>
        <w:numPr>
          <w:ilvl w:val="1"/>
          <w:numId w:val="86"/>
        </w:numPr>
        <w:spacing w:before="20" w:after="20"/>
        <w:jc w:val="both"/>
        <w:rPr>
          <w:rFonts w:cs="Calibri"/>
          <w:b/>
        </w:rPr>
      </w:pPr>
      <w:r w:rsidRPr="00F957F3">
        <w:rPr>
          <w:rFonts w:cs="Calibri"/>
        </w:rPr>
        <w:t>Οργανόγραμμα – στελέχωση</w:t>
      </w:r>
      <w:r w:rsidRPr="00F957F3">
        <w:rPr>
          <w:rFonts w:cs="Calibri"/>
          <w:b/>
        </w:rPr>
        <w:t>.</w:t>
      </w:r>
    </w:p>
    <w:p w:rsidR="00F957F3" w:rsidRPr="00F957F3" w:rsidRDefault="00F957F3" w:rsidP="00F957F3">
      <w:pPr>
        <w:spacing w:before="20" w:after="20"/>
        <w:jc w:val="both"/>
        <w:rPr>
          <w:rFonts w:cs="Calibri"/>
          <w:b/>
          <w:lang w:val="en-US"/>
        </w:rPr>
      </w:pPr>
    </w:p>
    <w:p w:rsidR="00F957F3" w:rsidRPr="00F957F3" w:rsidRDefault="00F957F3" w:rsidP="00F957F3">
      <w:r w:rsidRPr="00F957F3">
        <w:t xml:space="preserve">ΛΕΙΤΟΥΡΓΙΚΟΤΗΤΕΣ ΟΛΟΚΛΗΡΩΣΗΣ </w:t>
      </w:r>
    </w:p>
    <w:p w:rsidR="00F957F3" w:rsidRPr="00F957F3" w:rsidRDefault="00F957F3" w:rsidP="00493532">
      <w:pPr>
        <w:numPr>
          <w:ilvl w:val="0"/>
          <w:numId w:val="86"/>
        </w:numPr>
        <w:spacing w:before="120" w:after="60"/>
        <w:jc w:val="both"/>
      </w:pPr>
      <w:r w:rsidRPr="00F957F3">
        <w:rPr>
          <w:rFonts w:cs="Tahoma"/>
          <w:b/>
        </w:rPr>
        <w:t>Υποσύστημα Web</w:t>
      </w:r>
      <w:r w:rsidRPr="00F957F3">
        <w:t xml:space="preserve">: Το υποσύστημα για την Αυτόματη </w:t>
      </w:r>
      <w:r w:rsidRPr="00F957F3">
        <w:rPr>
          <w:lang w:eastAsia="en-US"/>
        </w:rPr>
        <w:t xml:space="preserve">Εξυπηρέτηση Μελών Εκπαιδευτικής Κοινότητας μέσω </w:t>
      </w:r>
      <w:r w:rsidRPr="00F957F3">
        <w:rPr>
          <w:lang w:val="en-US" w:eastAsia="en-US"/>
        </w:rPr>
        <w:t>Web</w:t>
      </w:r>
      <w:r w:rsidRPr="00F957F3">
        <w:rPr>
          <w:lang w:eastAsia="en-US"/>
        </w:rPr>
        <w:t xml:space="preserve">. </w:t>
      </w:r>
      <w:r w:rsidRPr="00F957F3">
        <w:t xml:space="preserve">Οι ψηφιακές υπηρεσίες θα προσφέρονται προς όλα τα μέλη της </w:t>
      </w:r>
      <w:r w:rsidRPr="00F957F3">
        <w:rPr>
          <w:lang w:eastAsia="en-US"/>
        </w:rPr>
        <w:t xml:space="preserve">Εκπαιδευτικής </w:t>
      </w:r>
      <w:r w:rsidRPr="00F957F3">
        <w:t xml:space="preserve">Κοινότητας και κατηγοριοποιούνται ως εξής: </w:t>
      </w:r>
    </w:p>
    <w:p w:rsidR="00F957F3" w:rsidRPr="00F957F3" w:rsidRDefault="00F957F3" w:rsidP="00493532">
      <w:pPr>
        <w:numPr>
          <w:ilvl w:val="1"/>
          <w:numId w:val="87"/>
        </w:numPr>
        <w:autoSpaceDE w:val="0"/>
        <w:autoSpaceDN w:val="0"/>
        <w:adjustRightInd w:val="0"/>
        <w:ind w:left="1434" w:hanging="357"/>
        <w:jc w:val="both"/>
        <w:rPr>
          <w:szCs w:val="20"/>
          <w:lang w:eastAsia="en-US"/>
        </w:rPr>
      </w:pPr>
      <w:r w:rsidRPr="00F957F3">
        <w:rPr>
          <w:bCs/>
          <w:szCs w:val="20"/>
          <w:lang w:eastAsia="en-US"/>
        </w:rPr>
        <w:t xml:space="preserve">Προσωποποιημένες </w:t>
      </w:r>
      <w:r>
        <w:rPr>
          <w:bCs/>
          <w:szCs w:val="20"/>
          <w:lang w:eastAsia="en-US"/>
        </w:rPr>
        <w:t xml:space="preserve">Ψηφιακές Υπηρεσίες για τα μέλη </w:t>
      </w:r>
      <w:r w:rsidRPr="00F957F3">
        <w:rPr>
          <w:bCs/>
          <w:szCs w:val="20"/>
          <w:lang w:eastAsia="en-US"/>
        </w:rPr>
        <w:t xml:space="preserve">ΕΠ και τους </w:t>
      </w:r>
      <w:r>
        <w:rPr>
          <w:bCs/>
          <w:szCs w:val="20"/>
          <w:lang w:eastAsia="en-US"/>
        </w:rPr>
        <w:t xml:space="preserve">άλλους </w:t>
      </w:r>
      <w:r w:rsidRPr="00F957F3">
        <w:rPr>
          <w:bCs/>
          <w:szCs w:val="20"/>
          <w:lang w:eastAsia="en-US"/>
        </w:rPr>
        <w:t xml:space="preserve">εργαζόμενους του Ιδρύματος </w:t>
      </w:r>
    </w:p>
    <w:p w:rsidR="00F957F3" w:rsidRPr="00F957F3" w:rsidRDefault="00F957F3" w:rsidP="00493532">
      <w:pPr>
        <w:numPr>
          <w:ilvl w:val="1"/>
          <w:numId w:val="87"/>
        </w:numPr>
        <w:autoSpaceDE w:val="0"/>
        <w:autoSpaceDN w:val="0"/>
        <w:adjustRightInd w:val="0"/>
        <w:ind w:left="1434" w:hanging="357"/>
        <w:jc w:val="both"/>
        <w:rPr>
          <w:szCs w:val="20"/>
          <w:lang w:eastAsia="en-US"/>
        </w:rPr>
      </w:pPr>
      <w:r w:rsidRPr="00F957F3">
        <w:rPr>
          <w:bCs/>
          <w:szCs w:val="20"/>
          <w:lang w:eastAsia="en-US"/>
        </w:rPr>
        <w:t>Προσωποποιημένες Ψηφιακές Υπηρεσίες για τις επιχειρήσεις</w:t>
      </w:r>
    </w:p>
    <w:p w:rsidR="00F957F3" w:rsidRPr="00F957F3" w:rsidRDefault="00F957F3" w:rsidP="00493532">
      <w:pPr>
        <w:numPr>
          <w:ilvl w:val="1"/>
          <w:numId w:val="87"/>
        </w:numPr>
        <w:autoSpaceDE w:val="0"/>
        <w:autoSpaceDN w:val="0"/>
        <w:adjustRightInd w:val="0"/>
        <w:ind w:left="1434" w:hanging="357"/>
        <w:jc w:val="both"/>
        <w:rPr>
          <w:szCs w:val="20"/>
          <w:lang w:eastAsia="en-US"/>
        </w:rPr>
      </w:pPr>
      <w:r w:rsidRPr="00F957F3">
        <w:rPr>
          <w:bCs/>
          <w:szCs w:val="20"/>
          <w:lang w:eastAsia="en-US"/>
        </w:rPr>
        <w:t xml:space="preserve">Προσωποποιημένες Ψηφιακές Υπηρεσίες για όλους τους ενδιαφερόμενους </w:t>
      </w:r>
    </w:p>
    <w:p w:rsidR="00F957F3" w:rsidRPr="00F957F3" w:rsidRDefault="00F957F3" w:rsidP="00502DDC">
      <w:pPr>
        <w:autoSpaceDE w:val="0"/>
        <w:autoSpaceDN w:val="0"/>
        <w:adjustRightInd w:val="0"/>
        <w:jc w:val="both"/>
        <w:rPr>
          <w:sz w:val="24"/>
          <w:lang w:eastAsia="en-US"/>
        </w:rPr>
      </w:pPr>
    </w:p>
    <w:p w:rsidR="00F957F3" w:rsidRPr="00F957F3" w:rsidRDefault="00F957F3" w:rsidP="00502DDC">
      <w:pPr>
        <w:ind w:firstLine="794"/>
        <w:rPr>
          <w:lang w:eastAsia="en-US"/>
        </w:rPr>
      </w:pPr>
      <w:r w:rsidRPr="00F957F3">
        <w:rPr>
          <w:lang w:eastAsia="en-US"/>
        </w:rPr>
        <w:t>Στη συνέχεια παρατίθενται ενδεικτικές ψηφιακές υπηρεσίες που πρόκειται να αναπτυχθούν:</w:t>
      </w:r>
    </w:p>
    <w:p w:rsidR="00F957F3" w:rsidRPr="00F957F3" w:rsidRDefault="00F957F3" w:rsidP="00F957F3">
      <w:pPr>
        <w:autoSpaceDE w:val="0"/>
        <w:autoSpaceDN w:val="0"/>
        <w:adjustRightInd w:val="0"/>
        <w:jc w:val="both"/>
        <w:rPr>
          <w:rFonts w:cs="Verdana"/>
          <w:sz w:val="24"/>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9"/>
        <w:gridCol w:w="1134"/>
      </w:tblGrid>
      <w:tr w:rsidR="00F957F3" w:rsidRPr="00177094" w:rsidTr="00177094">
        <w:tc>
          <w:tcPr>
            <w:tcW w:w="7229" w:type="dxa"/>
            <w:shd w:val="clear" w:color="auto" w:fill="auto"/>
          </w:tcPr>
          <w:p w:rsidR="00F957F3" w:rsidRPr="00177094" w:rsidRDefault="00F957F3" w:rsidP="00F957F3">
            <w:pPr>
              <w:autoSpaceDE w:val="0"/>
              <w:autoSpaceDN w:val="0"/>
              <w:adjustRightInd w:val="0"/>
              <w:spacing w:after="120"/>
              <w:jc w:val="center"/>
              <w:rPr>
                <w:rFonts w:cs="Verdana"/>
                <w:b/>
                <w:bCs/>
                <w:szCs w:val="20"/>
                <w:lang w:val="en-US" w:eastAsia="en-US"/>
              </w:rPr>
            </w:pPr>
            <w:r w:rsidRPr="00177094">
              <w:rPr>
                <w:rFonts w:cs="Verdana"/>
                <w:b/>
                <w:bCs/>
                <w:szCs w:val="20"/>
                <w:lang w:eastAsia="en-US"/>
              </w:rPr>
              <w:t>Ψηφιακές Υπηρεσίες</w:t>
            </w:r>
            <w:r w:rsidRPr="00177094">
              <w:rPr>
                <w:rFonts w:cs="Verdana"/>
                <w:b/>
                <w:bCs/>
                <w:szCs w:val="20"/>
                <w:lang w:val="en-US" w:eastAsia="en-US"/>
              </w:rPr>
              <w:t xml:space="preserve"> </w:t>
            </w:r>
          </w:p>
        </w:tc>
        <w:tc>
          <w:tcPr>
            <w:tcW w:w="1134" w:type="dxa"/>
            <w:shd w:val="clear" w:color="auto" w:fill="auto"/>
          </w:tcPr>
          <w:p w:rsidR="00F957F3" w:rsidRPr="00177094" w:rsidRDefault="00F957F3" w:rsidP="00F957F3">
            <w:pPr>
              <w:autoSpaceDE w:val="0"/>
              <w:autoSpaceDN w:val="0"/>
              <w:adjustRightInd w:val="0"/>
              <w:spacing w:after="120"/>
              <w:jc w:val="center"/>
              <w:rPr>
                <w:rFonts w:cs="Verdana"/>
                <w:b/>
                <w:bCs/>
                <w:szCs w:val="20"/>
                <w:lang w:eastAsia="en-US"/>
              </w:rPr>
            </w:pPr>
            <w:r w:rsidRPr="00177094">
              <w:rPr>
                <w:rFonts w:cs="Verdana"/>
                <w:b/>
                <w:bCs/>
                <w:szCs w:val="20"/>
                <w:lang w:eastAsia="en-US"/>
              </w:rPr>
              <w:t>Επίπεδο Υπηρεσίας</w:t>
            </w:r>
          </w:p>
        </w:tc>
      </w:tr>
      <w:tr w:rsidR="00F957F3" w:rsidRPr="00177094" w:rsidTr="00177094">
        <w:tc>
          <w:tcPr>
            <w:tcW w:w="7229" w:type="dxa"/>
            <w:shd w:val="clear" w:color="auto" w:fill="auto"/>
          </w:tcPr>
          <w:p w:rsidR="00F957F3" w:rsidRPr="00177094" w:rsidRDefault="00F957F3" w:rsidP="00F957F3">
            <w:pPr>
              <w:autoSpaceDE w:val="0"/>
              <w:autoSpaceDN w:val="0"/>
              <w:adjustRightInd w:val="0"/>
              <w:spacing w:after="120"/>
              <w:rPr>
                <w:rFonts w:cs="Verdana"/>
                <w:b/>
                <w:bCs/>
                <w:szCs w:val="20"/>
                <w:lang w:eastAsia="en-US"/>
              </w:rPr>
            </w:pPr>
            <w:r w:rsidRPr="00177094">
              <w:rPr>
                <w:rFonts w:cs="Verdana"/>
                <w:b/>
                <w:bCs/>
                <w:szCs w:val="20"/>
                <w:lang w:eastAsia="en-US"/>
              </w:rPr>
              <w:t>Προσωποποιημένες Ψηφιακές Υπηρεσίες προς τους εργαζόμενους</w:t>
            </w:r>
          </w:p>
        </w:tc>
        <w:tc>
          <w:tcPr>
            <w:tcW w:w="1134" w:type="dxa"/>
            <w:shd w:val="clear" w:color="auto" w:fill="auto"/>
          </w:tcPr>
          <w:p w:rsidR="00F957F3" w:rsidRPr="00177094" w:rsidRDefault="00F957F3" w:rsidP="00F957F3">
            <w:pPr>
              <w:autoSpaceDE w:val="0"/>
              <w:autoSpaceDN w:val="0"/>
              <w:adjustRightInd w:val="0"/>
              <w:spacing w:after="120"/>
              <w:jc w:val="center"/>
              <w:rPr>
                <w:rFonts w:cs="Verdana"/>
                <w:szCs w:val="20"/>
                <w:lang w:eastAsia="en-US"/>
              </w:rPr>
            </w:pPr>
          </w:p>
        </w:tc>
      </w:tr>
      <w:tr w:rsidR="00F957F3" w:rsidRPr="00177094" w:rsidTr="00177094">
        <w:tc>
          <w:tcPr>
            <w:tcW w:w="7229" w:type="dxa"/>
            <w:shd w:val="clear" w:color="auto" w:fill="auto"/>
          </w:tcPr>
          <w:p w:rsidR="00F957F3" w:rsidRPr="00177094" w:rsidRDefault="00F957F3" w:rsidP="00493532">
            <w:pPr>
              <w:numPr>
                <w:ilvl w:val="0"/>
                <w:numId w:val="88"/>
              </w:numPr>
              <w:autoSpaceDE w:val="0"/>
              <w:autoSpaceDN w:val="0"/>
              <w:adjustRightInd w:val="0"/>
              <w:jc w:val="both"/>
              <w:rPr>
                <w:rFonts w:cs="Verdana"/>
                <w:bCs/>
                <w:szCs w:val="20"/>
                <w:lang w:eastAsia="en-US"/>
              </w:rPr>
            </w:pPr>
            <w:r w:rsidRPr="00177094">
              <w:rPr>
                <w:rFonts w:cs="Verdana"/>
                <w:bCs/>
                <w:szCs w:val="20"/>
                <w:lang w:eastAsia="en-US"/>
              </w:rPr>
              <w:t>Αιτήσεις αδειών, παρακολούθηση πορείας αίτησης</w:t>
            </w:r>
          </w:p>
        </w:tc>
        <w:tc>
          <w:tcPr>
            <w:tcW w:w="1134" w:type="dxa"/>
            <w:shd w:val="clear" w:color="auto" w:fill="auto"/>
          </w:tcPr>
          <w:p w:rsidR="00F957F3" w:rsidRPr="00177094" w:rsidRDefault="00F957F3" w:rsidP="00F957F3">
            <w:pPr>
              <w:autoSpaceDE w:val="0"/>
              <w:autoSpaceDN w:val="0"/>
              <w:adjustRightInd w:val="0"/>
              <w:spacing w:after="120"/>
              <w:jc w:val="center"/>
              <w:rPr>
                <w:rFonts w:cs="Verdana"/>
                <w:szCs w:val="20"/>
                <w:lang w:eastAsia="en-US"/>
              </w:rPr>
            </w:pPr>
            <w:r w:rsidRPr="00177094">
              <w:rPr>
                <w:rFonts w:cs="Verdana"/>
                <w:szCs w:val="20"/>
                <w:lang w:eastAsia="en-US"/>
              </w:rPr>
              <w:t>3</w:t>
            </w:r>
          </w:p>
        </w:tc>
      </w:tr>
      <w:tr w:rsidR="00F957F3" w:rsidRPr="00177094" w:rsidTr="00177094">
        <w:tc>
          <w:tcPr>
            <w:tcW w:w="7229" w:type="dxa"/>
            <w:shd w:val="clear" w:color="auto" w:fill="auto"/>
          </w:tcPr>
          <w:p w:rsidR="00F957F3" w:rsidRPr="00177094" w:rsidRDefault="00F957F3" w:rsidP="00493532">
            <w:pPr>
              <w:numPr>
                <w:ilvl w:val="0"/>
                <w:numId w:val="88"/>
              </w:numPr>
              <w:autoSpaceDE w:val="0"/>
              <w:autoSpaceDN w:val="0"/>
              <w:adjustRightInd w:val="0"/>
              <w:jc w:val="both"/>
              <w:rPr>
                <w:rFonts w:cs="Verdana"/>
                <w:bCs/>
                <w:szCs w:val="20"/>
                <w:lang w:eastAsia="en-US"/>
              </w:rPr>
            </w:pPr>
            <w:r w:rsidRPr="00177094">
              <w:rPr>
                <w:rFonts w:cs="Verdana"/>
                <w:bCs/>
                <w:szCs w:val="20"/>
                <w:lang w:eastAsia="en-US"/>
              </w:rPr>
              <w:t xml:space="preserve">Αυτόματη ενημέρωση για έγκριση χορήγησης άδειας μέσω </w:t>
            </w:r>
            <w:r w:rsidRPr="00177094">
              <w:rPr>
                <w:rFonts w:cs="Verdana"/>
                <w:bCs/>
                <w:szCs w:val="20"/>
                <w:lang w:val="en-US" w:eastAsia="en-US"/>
              </w:rPr>
              <w:t>web</w:t>
            </w:r>
            <w:r w:rsidRPr="00177094">
              <w:rPr>
                <w:rFonts w:cs="Verdana"/>
                <w:bCs/>
                <w:szCs w:val="20"/>
                <w:lang w:eastAsia="en-US"/>
              </w:rPr>
              <w:t xml:space="preserve">, </w:t>
            </w:r>
            <w:r w:rsidRPr="00177094">
              <w:rPr>
                <w:rFonts w:cs="Verdana"/>
                <w:bCs/>
                <w:szCs w:val="20"/>
                <w:lang w:val="en-US" w:eastAsia="en-US"/>
              </w:rPr>
              <w:t>email</w:t>
            </w:r>
            <w:r w:rsidRPr="00177094">
              <w:rPr>
                <w:rFonts w:cs="Verdana"/>
                <w:bCs/>
                <w:szCs w:val="20"/>
                <w:lang w:eastAsia="en-US"/>
              </w:rPr>
              <w:t xml:space="preserve"> ή </w:t>
            </w:r>
            <w:proofErr w:type="spellStart"/>
            <w:r w:rsidRPr="00177094">
              <w:rPr>
                <w:rFonts w:cs="Verdana"/>
                <w:bCs/>
                <w:szCs w:val="20"/>
                <w:lang w:val="en-US" w:eastAsia="en-US"/>
              </w:rPr>
              <w:t>sms</w:t>
            </w:r>
            <w:proofErr w:type="spellEnd"/>
          </w:p>
        </w:tc>
        <w:tc>
          <w:tcPr>
            <w:tcW w:w="1134" w:type="dxa"/>
            <w:shd w:val="clear" w:color="auto" w:fill="auto"/>
          </w:tcPr>
          <w:p w:rsidR="00F957F3" w:rsidRPr="00177094" w:rsidRDefault="00F957F3" w:rsidP="00F957F3">
            <w:pPr>
              <w:autoSpaceDE w:val="0"/>
              <w:autoSpaceDN w:val="0"/>
              <w:adjustRightInd w:val="0"/>
              <w:spacing w:after="120"/>
              <w:jc w:val="center"/>
              <w:rPr>
                <w:rFonts w:cs="Verdana"/>
                <w:szCs w:val="20"/>
                <w:lang w:eastAsia="en-US"/>
              </w:rPr>
            </w:pPr>
            <w:r w:rsidRPr="00177094">
              <w:rPr>
                <w:rFonts w:cs="Verdana"/>
                <w:szCs w:val="20"/>
                <w:lang w:eastAsia="en-US"/>
              </w:rPr>
              <w:t>4</w:t>
            </w:r>
          </w:p>
        </w:tc>
      </w:tr>
      <w:tr w:rsidR="00F957F3" w:rsidRPr="00177094" w:rsidTr="00177094">
        <w:tc>
          <w:tcPr>
            <w:tcW w:w="7229" w:type="dxa"/>
            <w:shd w:val="clear" w:color="auto" w:fill="auto"/>
          </w:tcPr>
          <w:p w:rsidR="00F957F3" w:rsidRPr="00177094" w:rsidRDefault="00F957F3" w:rsidP="00493532">
            <w:pPr>
              <w:numPr>
                <w:ilvl w:val="0"/>
                <w:numId w:val="88"/>
              </w:numPr>
              <w:autoSpaceDE w:val="0"/>
              <w:autoSpaceDN w:val="0"/>
              <w:adjustRightInd w:val="0"/>
              <w:jc w:val="both"/>
              <w:rPr>
                <w:rFonts w:cs="Verdana"/>
                <w:bCs/>
                <w:szCs w:val="20"/>
                <w:lang w:eastAsia="en-US"/>
              </w:rPr>
            </w:pPr>
            <w:r w:rsidRPr="00177094">
              <w:rPr>
                <w:rFonts w:cs="Verdana"/>
                <w:bCs/>
                <w:szCs w:val="20"/>
                <w:lang w:eastAsia="en-US"/>
              </w:rPr>
              <w:t xml:space="preserve">Αυτόματη ενημέρωση χορήγησης επιδόματος, μισθολογικών κλιμακίων, εξέλιξης μέσω </w:t>
            </w:r>
            <w:r w:rsidRPr="00177094">
              <w:rPr>
                <w:rFonts w:cs="Verdana"/>
                <w:bCs/>
                <w:szCs w:val="20"/>
                <w:lang w:val="en-US" w:eastAsia="en-US"/>
              </w:rPr>
              <w:t>web</w:t>
            </w:r>
            <w:r w:rsidRPr="00177094">
              <w:rPr>
                <w:rFonts w:cs="Verdana"/>
                <w:bCs/>
                <w:szCs w:val="20"/>
                <w:lang w:eastAsia="en-US"/>
              </w:rPr>
              <w:t xml:space="preserve">, </w:t>
            </w:r>
            <w:r w:rsidRPr="00177094">
              <w:rPr>
                <w:rFonts w:cs="Verdana"/>
                <w:bCs/>
                <w:szCs w:val="20"/>
                <w:lang w:val="en-US" w:eastAsia="en-US"/>
              </w:rPr>
              <w:t>email</w:t>
            </w:r>
            <w:r w:rsidRPr="00177094">
              <w:rPr>
                <w:rFonts w:cs="Verdana"/>
                <w:bCs/>
                <w:szCs w:val="20"/>
                <w:lang w:eastAsia="en-US"/>
              </w:rPr>
              <w:t xml:space="preserve"> ή </w:t>
            </w:r>
            <w:proofErr w:type="spellStart"/>
            <w:r w:rsidRPr="00177094">
              <w:rPr>
                <w:rFonts w:cs="Verdana"/>
                <w:bCs/>
                <w:szCs w:val="20"/>
                <w:lang w:val="en-US" w:eastAsia="en-US"/>
              </w:rPr>
              <w:t>sms</w:t>
            </w:r>
            <w:proofErr w:type="spellEnd"/>
          </w:p>
        </w:tc>
        <w:tc>
          <w:tcPr>
            <w:tcW w:w="1134" w:type="dxa"/>
            <w:shd w:val="clear" w:color="auto" w:fill="auto"/>
          </w:tcPr>
          <w:p w:rsidR="00F957F3" w:rsidRPr="00177094" w:rsidRDefault="00F957F3" w:rsidP="00F957F3">
            <w:pPr>
              <w:autoSpaceDE w:val="0"/>
              <w:autoSpaceDN w:val="0"/>
              <w:adjustRightInd w:val="0"/>
              <w:spacing w:after="120"/>
              <w:jc w:val="center"/>
              <w:rPr>
                <w:rFonts w:cs="Verdana"/>
                <w:szCs w:val="20"/>
                <w:lang w:val="en-US" w:eastAsia="en-US"/>
              </w:rPr>
            </w:pPr>
            <w:r w:rsidRPr="00177094">
              <w:rPr>
                <w:rFonts w:cs="Verdana"/>
                <w:szCs w:val="20"/>
                <w:lang w:val="en-US" w:eastAsia="en-US"/>
              </w:rPr>
              <w:t>4</w:t>
            </w:r>
          </w:p>
        </w:tc>
      </w:tr>
      <w:tr w:rsidR="00F957F3" w:rsidRPr="00177094" w:rsidTr="00177094">
        <w:tc>
          <w:tcPr>
            <w:tcW w:w="7229" w:type="dxa"/>
            <w:shd w:val="clear" w:color="auto" w:fill="auto"/>
          </w:tcPr>
          <w:p w:rsidR="00F957F3" w:rsidRPr="00177094" w:rsidRDefault="00F957F3" w:rsidP="00493532">
            <w:pPr>
              <w:numPr>
                <w:ilvl w:val="0"/>
                <w:numId w:val="88"/>
              </w:numPr>
              <w:autoSpaceDE w:val="0"/>
              <w:autoSpaceDN w:val="0"/>
              <w:adjustRightInd w:val="0"/>
              <w:jc w:val="both"/>
              <w:rPr>
                <w:rFonts w:cs="Verdana"/>
                <w:bCs/>
                <w:szCs w:val="20"/>
                <w:lang w:eastAsia="en-US"/>
              </w:rPr>
            </w:pPr>
            <w:r w:rsidRPr="00177094">
              <w:rPr>
                <w:rFonts w:cs="Verdana"/>
                <w:bCs/>
                <w:szCs w:val="20"/>
                <w:lang w:eastAsia="en-US"/>
              </w:rPr>
              <w:t xml:space="preserve">Πρόσβαση στον προσωπικό τους φάκελο μέσω </w:t>
            </w:r>
            <w:proofErr w:type="spellStart"/>
            <w:r w:rsidRPr="00177094">
              <w:rPr>
                <w:rFonts w:cs="Verdana"/>
                <w:bCs/>
                <w:szCs w:val="20"/>
                <w:lang w:eastAsia="en-US"/>
              </w:rPr>
              <w:t>web</w:t>
            </w:r>
            <w:proofErr w:type="spellEnd"/>
            <w:r w:rsidRPr="00177094">
              <w:rPr>
                <w:rFonts w:cs="Verdana"/>
                <w:bCs/>
                <w:szCs w:val="20"/>
                <w:lang w:eastAsia="en-US"/>
              </w:rPr>
              <w:t xml:space="preserve"> για παρακολούθηση στοιχείων εξέλιξης, αδειών, υπηρεσιακών μεταβολών, επιδομάτων, μισθολογικών κλιμακίων</w:t>
            </w:r>
          </w:p>
        </w:tc>
        <w:tc>
          <w:tcPr>
            <w:tcW w:w="1134" w:type="dxa"/>
            <w:shd w:val="clear" w:color="auto" w:fill="auto"/>
          </w:tcPr>
          <w:p w:rsidR="00F957F3" w:rsidRPr="00177094" w:rsidRDefault="00F957F3" w:rsidP="00F957F3">
            <w:pPr>
              <w:autoSpaceDE w:val="0"/>
              <w:autoSpaceDN w:val="0"/>
              <w:adjustRightInd w:val="0"/>
              <w:jc w:val="center"/>
              <w:rPr>
                <w:rFonts w:cs="Verdana"/>
                <w:bCs/>
                <w:szCs w:val="20"/>
                <w:lang w:eastAsia="en-US"/>
              </w:rPr>
            </w:pPr>
            <w:r w:rsidRPr="00177094">
              <w:rPr>
                <w:rFonts w:cs="Verdana"/>
                <w:bCs/>
                <w:szCs w:val="20"/>
                <w:lang w:eastAsia="en-US"/>
              </w:rPr>
              <w:t>3</w:t>
            </w:r>
          </w:p>
        </w:tc>
      </w:tr>
      <w:tr w:rsidR="00F957F3" w:rsidRPr="00F957F3" w:rsidTr="00177094">
        <w:tc>
          <w:tcPr>
            <w:tcW w:w="7229" w:type="dxa"/>
            <w:shd w:val="clear" w:color="auto" w:fill="auto"/>
          </w:tcPr>
          <w:p w:rsidR="00F957F3" w:rsidRPr="00177094" w:rsidRDefault="00F957F3" w:rsidP="00493532">
            <w:pPr>
              <w:numPr>
                <w:ilvl w:val="0"/>
                <w:numId w:val="88"/>
              </w:numPr>
              <w:autoSpaceDE w:val="0"/>
              <w:autoSpaceDN w:val="0"/>
              <w:adjustRightInd w:val="0"/>
              <w:jc w:val="both"/>
              <w:rPr>
                <w:rFonts w:cs="Verdana"/>
                <w:bCs/>
                <w:szCs w:val="20"/>
                <w:lang w:eastAsia="en-US"/>
              </w:rPr>
            </w:pPr>
            <w:r w:rsidRPr="00177094">
              <w:rPr>
                <w:rFonts w:cs="Verdana"/>
                <w:bCs/>
                <w:szCs w:val="20"/>
                <w:lang w:eastAsia="en-US"/>
              </w:rPr>
              <w:t xml:space="preserve">Αυτόματη έκδοση πιστοποιητικών σε μορφή </w:t>
            </w:r>
            <w:proofErr w:type="spellStart"/>
            <w:r w:rsidRPr="00177094">
              <w:rPr>
                <w:rFonts w:cs="Verdana"/>
                <w:bCs/>
                <w:szCs w:val="20"/>
                <w:lang w:val="en-US" w:eastAsia="en-US"/>
              </w:rPr>
              <w:t>pdf</w:t>
            </w:r>
            <w:proofErr w:type="spellEnd"/>
            <w:r w:rsidRPr="00177094">
              <w:rPr>
                <w:rFonts w:cs="Verdana"/>
                <w:bCs/>
                <w:szCs w:val="20"/>
                <w:lang w:eastAsia="en-US"/>
              </w:rPr>
              <w:t xml:space="preserve"> μετά από αίτηση (θα απαιτείται ταυτοποίηση)</w:t>
            </w:r>
          </w:p>
        </w:tc>
        <w:tc>
          <w:tcPr>
            <w:tcW w:w="1134" w:type="dxa"/>
            <w:shd w:val="clear" w:color="auto" w:fill="auto"/>
          </w:tcPr>
          <w:p w:rsidR="00F957F3" w:rsidRPr="00F957F3" w:rsidRDefault="00F957F3" w:rsidP="00F957F3">
            <w:pPr>
              <w:autoSpaceDE w:val="0"/>
              <w:autoSpaceDN w:val="0"/>
              <w:adjustRightInd w:val="0"/>
              <w:spacing w:after="120"/>
              <w:jc w:val="center"/>
              <w:rPr>
                <w:rFonts w:cs="Verdana"/>
                <w:szCs w:val="20"/>
                <w:lang w:eastAsia="en-US"/>
              </w:rPr>
            </w:pPr>
            <w:r w:rsidRPr="00177094">
              <w:rPr>
                <w:rFonts w:cs="Verdana"/>
                <w:szCs w:val="20"/>
                <w:lang w:eastAsia="en-US"/>
              </w:rPr>
              <w:t>4</w:t>
            </w:r>
          </w:p>
        </w:tc>
      </w:tr>
    </w:tbl>
    <w:p w:rsidR="00F957F3" w:rsidRPr="00F957F3" w:rsidRDefault="00F957F3" w:rsidP="00502DDC">
      <w:pPr>
        <w:jc w:val="both"/>
        <w:rPr>
          <w:b/>
          <w:sz w:val="24"/>
          <w:lang w:eastAsia="x-none"/>
        </w:rPr>
      </w:pPr>
    </w:p>
    <w:p w:rsidR="00F957F3" w:rsidRPr="00F957F3" w:rsidRDefault="00F957F3" w:rsidP="00502DDC">
      <w:pPr>
        <w:jc w:val="both"/>
        <w:rPr>
          <w:u w:val="single"/>
          <w:lang w:eastAsia="en-US"/>
        </w:rPr>
      </w:pPr>
      <w:r w:rsidRPr="00F957F3">
        <w:rPr>
          <w:u w:val="single"/>
          <w:lang w:eastAsia="en-US"/>
        </w:rPr>
        <w:t>Διασύνδεση με εξωτερικά συστήματα</w:t>
      </w:r>
    </w:p>
    <w:p w:rsidR="00F957F3" w:rsidRPr="00F957F3" w:rsidRDefault="00F957F3" w:rsidP="00F957F3">
      <w:pPr>
        <w:spacing w:before="120"/>
        <w:jc w:val="both"/>
      </w:pPr>
      <w:r w:rsidRPr="00F957F3">
        <w:t>Θα πρέπει να γίνει διασύνδεση με το κεντρικό πληροφοριακό σύστημα λήψης πληροφοριακών στοιχείων που θα αναπτυχθεί απ</w:t>
      </w:r>
      <w:r w:rsidR="00177094">
        <w:t>ό την οριζόντια δράση της πρόσκλησης 21.1/</w:t>
      </w:r>
      <w:r w:rsidRPr="00F957F3">
        <w:t xml:space="preserve">Α1. </w:t>
      </w:r>
    </w:p>
    <w:p w:rsidR="00FF70D0" w:rsidRDefault="00FF70D0" w:rsidP="00957EA7"/>
    <w:p w:rsidR="00957EA7" w:rsidRDefault="00957EA7" w:rsidP="00957EA7"/>
    <w:p w:rsidR="001C47C4" w:rsidRPr="00A257BD" w:rsidRDefault="001C47C4" w:rsidP="00781CC4">
      <w:pPr>
        <w:pStyle w:val="2"/>
      </w:pPr>
      <w:bookmarkStart w:id="96" w:name="_Toc316976616"/>
      <w:r>
        <w:t>Προδιαγραφές Οριζόν</w:t>
      </w:r>
      <w:r w:rsidRPr="00746C2D">
        <w:t>τ</w:t>
      </w:r>
      <w:r>
        <w:t>ιων Λειτουργιών</w:t>
      </w:r>
      <w:bookmarkEnd w:id="96"/>
    </w:p>
    <w:p w:rsidR="00F9587C" w:rsidRPr="00F9587C" w:rsidRDefault="00F9587C" w:rsidP="00F9587C">
      <w:pPr>
        <w:rPr>
          <w:b/>
        </w:rPr>
      </w:pPr>
      <w:r w:rsidRPr="00F9587C">
        <w:rPr>
          <w:b/>
        </w:rPr>
        <w:t>Ταυτοποίηση με χρήση αναγνωριστικού και συνθηματικού</w:t>
      </w:r>
    </w:p>
    <w:p w:rsidR="00F9587C" w:rsidRDefault="00F9587C" w:rsidP="006805C3">
      <w:pPr>
        <w:spacing w:after="120"/>
        <w:jc w:val="both"/>
      </w:pPr>
      <w:r>
        <w:t>Η μέθοδος ταυτοποίησης με χρήση αναγνωριστικού και συνθηματικού θα πρέπει να χρησιμοποιηθεί για το σύνολο των χρηστών, εσωτερικών χρηστών, όπως προπτυχιακοί και μεταπτυχιακοί φοιτητές, διδακτικό και διοικητικό προσωπικό και διαχειριστές συστημάτων, και εξωτερικών χρηστών, όπως προμηθευτές και απόφοιτοι.</w:t>
      </w:r>
    </w:p>
    <w:p w:rsidR="00F9587C" w:rsidRPr="00BB6CF3" w:rsidRDefault="00F9587C" w:rsidP="00C62A2C">
      <w:pPr>
        <w:jc w:val="both"/>
        <w:rPr>
          <w:szCs w:val="22"/>
        </w:rPr>
      </w:pPr>
      <w:r>
        <w:t xml:space="preserve">Η συγκεκριμένη μέθοδος ταυτοποίησης θα χρησιμοποιηθεί για την πρόσβαση των τελικών χρηστών στην Δικτυακή Πύλη του συστήματος μέσω τεχνολογίας Παγκόσμιου Ιστού και απαιτεί ολοκλήρωση με την κεντρική Υποδομή Ταυτοποίησης και Εξουσιοδότησης </w:t>
      </w:r>
      <w:r w:rsidRPr="00F32753">
        <w:t>(</w:t>
      </w:r>
      <w:r w:rsidRPr="00172F40">
        <w:rPr>
          <w:lang w:val="en-US"/>
        </w:rPr>
        <w:t>Authentication</w:t>
      </w:r>
      <w:r w:rsidR="00590AF0">
        <w:t xml:space="preserve"> </w:t>
      </w:r>
      <w:r w:rsidR="00590AF0">
        <w:rPr>
          <w:lang w:val="en-US"/>
        </w:rPr>
        <w:t>and</w:t>
      </w:r>
      <w:r w:rsidR="00590AF0" w:rsidRPr="00590AF0">
        <w:t xml:space="preserve"> </w:t>
      </w:r>
      <w:r w:rsidRPr="00172F40">
        <w:rPr>
          <w:lang w:val="en-US"/>
        </w:rPr>
        <w:t>Authorization</w:t>
      </w:r>
      <w:r w:rsidRPr="00F32753">
        <w:t xml:space="preserve"> </w:t>
      </w:r>
      <w:r w:rsidRPr="00172F40">
        <w:rPr>
          <w:lang w:val="en-US"/>
        </w:rPr>
        <w:t>Infrastructure</w:t>
      </w:r>
      <w:r>
        <w:t xml:space="preserve">, AAI) του </w:t>
      </w:r>
      <w:r w:rsidR="00C62A2C">
        <w:t>Ακαδημαϊκού Ιδρύματος</w:t>
      </w:r>
      <w:r>
        <w:t>, ώστε να χρησιμοποιηθούν οι υπάρχοντες λογαριασμοί των χρηστών της ακαδημαϊκής κοινότητας. Η υποδομή ΑΑΙ του</w:t>
      </w:r>
      <w:r w:rsidR="00395E85">
        <w:t xml:space="preserve"> </w:t>
      </w:r>
      <w:r w:rsidR="00DF413A">
        <w:t xml:space="preserve">Ακαδημαϊκού Ιδρύματος </w:t>
      </w:r>
      <w:r>
        <w:t xml:space="preserve">παρέχει δυνατότητες μοναδικής ταυτοποίησης </w:t>
      </w:r>
      <w:r w:rsidRPr="00F32753">
        <w:t>(</w:t>
      </w:r>
      <w:r w:rsidRPr="00172F40">
        <w:rPr>
          <w:lang w:val="en-US"/>
        </w:rPr>
        <w:t>Single</w:t>
      </w:r>
      <w:r w:rsidRPr="00F32753">
        <w:t xml:space="preserve"> </w:t>
      </w:r>
      <w:r w:rsidRPr="00172F40">
        <w:rPr>
          <w:lang w:val="en-US"/>
        </w:rPr>
        <w:t>Sign</w:t>
      </w:r>
      <w:r w:rsidRPr="00F32753">
        <w:t>-</w:t>
      </w:r>
      <w:r w:rsidRPr="00172F40">
        <w:rPr>
          <w:lang w:val="en-US"/>
        </w:rPr>
        <w:t>On</w:t>
      </w:r>
      <w:r>
        <w:t xml:space="preserve">, SSO) και </w:t>
      </w:r>
      <w:r w:rsidRPr="00BB6CF3">
        <w:rPr>
          <w:szCs w:val="22"/>
        </w:rPr>
        <w:t>εξουσιοδότησης χρηστών βασιζόμενη στις ακόλουθες τεχνολογίες και πρωτόκολλα:</w:t>
      </w:r>
    </w:p>
    <w:p w:rsidR="00F9587C" w:rsidRPr="000C2231" w:rsidRDefault="00F9587C" w:rsidP="00302D2E">
      <w:pPr>
        <w:pStyle w:val="ListParagraph1"/>
        <w:numPr>
          <w:ilvl w:val="0"/>
          <w:numId w:val="44"/>
        </w:numPr>
        <w:spacing w:line="240" w:lineRule="auto"/>
        <w:ind w:left="1077" w:hanging="357"/>
        <w:rPr>
          <w:rFonts w:asciiTheme="minorHAnsi" w:hAnsiTheme="minorHAnsi" w:cstheme="minorHAnsi"/>
          <w:szCs w:val="20"/>
        </w:rPr>
      </w:pPr>
      <w:r w:rsidRPr="000C2231">
        <w:rPr>
          <w:rFonts w:asciiTheme="minorHAnsi" w:hAnsiTheme="minorHAnsi" w:cstheme="minorHAnsi"/>
          <w:szCs w:val="20"/>
        </w:rPr>
        <w:lastRenderedPageBreak/>
        <w:t xml:space="preserve">Τεχνολογία </w:t>
      </w:r>
      <w:proofErr w:type="spellStart"/>
      <w:r w:rsidRPr="000C2231">
        <w:rPr>
          <w:rFonts w:asciiTheme="minorHAnsi" w:hAnsiTheme="minorHAnsi" w:cstheme="minorHAnsi"/>
          <w:szCs w:val="20"/>
        </w:rPr>
        <w:t>Shibboleth</w:t>
      </w:r>
      <w:proofErr w:type="spellEnd"/>
      <w:r w:rsidRPr="000C2231">
        <w:rPr>
          <w:rFonts w:asciiTheme="minorHAnsi" w:hAnsiTheme="minorHAnsi" w:cstheme="minorHAnsi"/>
          <w:szCs w:val="20"/>
        </w:rPr>
        <w:t xml:space="preserve"> για τη μοναδική ταυτοποίηση και εξουσιοδότηση χρηστών σε εφαρμογές Παγκόσμιου Ιστού στο εσωτερικό του </w:t>
      </w:r>
      <w:r w:rsidR="00FF31ED" w:rsidRPr="000C2231">
        <w:rPr>
          <w:rFonts w:asciiTheme="minorHAnsi" w:hAnsiTheme="minorHAnsi" w:cstheme="minorHAnsi"/>
          <w:szCs w:val="20"/>
        </w:rPr>
        <w:t xml:space="preserve">Ακαδημαϊκού Ιδρύματος </w:t>
      </w:r>
      <w:r w:rsidRPr="000C2231">
        <w:rPr>
          <w:rFonts w:asciiTheme="minorHAnsi" w:hAnsiTheme="minorHAnsi" w:cstheme="minorHAnsi"/>
          <w:szCs w:val="20"/>
        </w:rPr>
        <w:t xml:space="preserve">και στο πλαίσιο ομοσπονδιών ακαδημαϊκών ιδρυμάτων.  Πληροφορίες για την τεχνολογία </w:t>
      </w:r>
      <w:proofErr w:type="spellStart"/>
      <w:r w:rsidRPr="000C2231">
        <w:rPr>
          <w:rFonts w:asciiTheme="minorHAnsi" w:hAnsiTheme="minorHAnsi" w:cstheme="minorHAnsi"/>
          <w:szCs w:val="20"/>
        </w:rPr>
        <w:t>Shibboleth</w:t>
      </w:r>
      <w:proofErr w:type="spellEnd"/>
      <w:r w:rsidRPr="000C2231">
        <w:rPr>
          <w:rFonts w:asciiTheme="minorHAnsi" w:hAnsiTheme="minorHAnsi" w:cstheme="minorHAnsi"/>
          <w:szCs w:val="20"/>
        </w:rPr>
        <w:t xml:space="preserve"> είναι διαθέσιμες στη διεύθυνση </w:t>
      </w:r>
      <w:hyperlink r:id="rId23" w:history="1">
        <w:r w:rsidRPr="000C2231">
          <w:rPr>
            <w:rStyle w:val="-"/>
            <w:rFonts w:asciiTheme="minorHAnsi" w:hAnsiTheme="minorHAnsi" w:cstheme="minorHAnsi"/>
            <w:szCs w:val="20"/>
          </w:rPr>
          <w:t>http://shibboleth.internet2.edu/</w:t>
        </w:r>
      </w:hyperlink>
      <w:r w:rsidRPr="000C2231">
        <w:rPr>
          <w:rFonts w:asciiTheme="minorHAnsi" w:hAnsiTheme="minorHAnsi" w:cstheme="minorHAnsi"/>
          <w:szCs w:val="20"/>
        </w:rPr>
        <w:t xml:space="preserve"> </w:t>
      </w:r>
    </w:p>
    <w:p w:rsidR="00F9587C" w:rsidRPr="000C2231" w:rsidRDefault="00F9587C" w:rsidP="00302D2E">
      <w:pPr>
        <w:pStyle w:val="ListParagraph1"/>
        <w:numPr>
          <w:ilvl w:val="0"/>
          <w:numId w:val="44"/>
        </w:numPr>
        <w:spacing w:line="240" w:lineRule="auto"/>
        <w:ind w:left="1077" w:hanging="357"/>
        <w:rPr>
          <w:rFonts w:asciiTheme="minorHAnsi" w:hAnsiTheme="minorHAnsi" w:cstheme="minorHAnsi"/>
          <w:szCs w:val="20"/>
        </w:rPr>
      </w:pPr>
      <w:r w:rsidRPr="000C2231">
        <w:rPr>
          <w:rFonts w:asciiTheme="minorHAnsi" w:hAnsiTheme="minorHAnsi" w:cstheme="minorHAnsi"/>
          <w:szCs w:val="20"/>
        </w:rPr>
        <w:t xml:space="preserve">Τεχνολογία </w:t>
      </w:r>
      <w:proofErr w:type="spellStart"/>
      <w:r w:rsidRPr="000C2231">
        <w:rPr>
          <w:rFonts w:asciiTheme="minorHAnsi" w:hAnsiTheme="minorHAnsi" w:cstheme="minorHAnsi"/>
          <w:szCs w:val="20"/>
        </w:rPr>
        <w:t>Pubcookie</w:t>
      </w:r>
      <w:proofErr w:type="spellEnd"/>
      <w:r w:rsidRPr="000C2231">
        <w:rPr>
          <w:rFonts w:asciiTheme="minorHAnsi" w:hAnsiTheme="minorHAnsi" w:cstheme="minorHAnsi"/>
          <w:szCs w:val="20"/>
        </w:rPr>
        <w:t xml:space="preserve"> για τη λειτουργία του κεντρικού εξυπηρετητή διαχείρισης ταυτότητας της υποδομής AAI. Πληροφορίες για την τεχνολογία </w:t>
      </w:r>
      <w:proofErr w:type="spellStart"/>
      <w:r w:rsidRPr="000C2231">
        <w:rPr>
          <w:rFonts w:asciiTheme="minorHAnsi" w:hAnsiTheme="minorHAnsi" w:cstheme="minorHAnsi"/>
          <w:szCs w:val="20"/>
        </w:rPr>
        <w:t>Pubcookie</w:t>
      </w:r>
      <w:proofErr w:type="spellEnd"/>
      <w:r w:rsidRPr="000C2231">
        <w:rPr>
          <w:rFonts w:asciiTheme="minorHAnsi" w:hAnsiTheme="minorHAnsi" w:cstheme="minorHAnsi"/>
          <w:szCs w:val="20"/>
        </w:rPr>
        <w:t xml:space="preserve"> είναι διαθέσιμες στη διεύθυνση </w:t>
      </w:r>
      <w:hyperlink r:id="rId24" w:history="1">
        <w:r w:rsidRPr="000C2231">
          <w:rPr>
            <w:rStyle w:val="-"/>
            <w:rFonts w:asciiTheme="minorHAnsi" w:hAnsiTheme="minorHAnsi" w:cstheme="minorHAnsi"/>
            <w:szCs w:val="20"/>
          </w:rPr>
          <w:t>http://www.pubcookie.org/</w:t>
        </w:r>
      </w:hyperlink>
      <w:r w:rsidRPr="000C2231">
        <w:rPr>
          <w:rFonts w:asciiTheme="minorHAnsi" w:hAnsiTheme="minorHAnsi" w:cstheme="minorHAnsi"/>
          <w:szCs w:val="20"/>
        </w:rPr>
        <w:t xml:space="preserve">  </w:t>
      </w:r>
    </w:p>
    <w:p w:rsidR="00F9587C" w:rsidRPr="000C2231" w:rsidRDefault="00F9587C" w:rsidP="00302D2E">
      <w:pPr>
        <w:pStyle w:val="ListParagraph1"/>
        <w:numPr>
          <w:ilvl w:val="0"/>
          <w:numId w:val="44"/>
        </w:numPr>
        <w:spacing w:line="240" w:lineRule="auto"/>
        <w:ind w:left="1077" w:hanging="357"/>
        <w:rPr>
          <w:rFonts w:asciiTheme="minorHAnsi" w:hAnsiTheme="minorHAnsi" w:cstheme="minorHAnsi"/>
          <w:szCs w:val="20"/>
        </w:rPr>
      </w:pPr>
      <w:r w:rsidRPr="000C2231">
        <w:rPr>
          <w:rFonts w:asciiTheme="minorHAnsi" w:hAnsiTheme="minorHAnsi" w:cstheme="minorHAnsi"/>
          <w:szCs w:val="20"/>
        </w:rPr>
        <w:t>Πρωτόκολλο LDAP v3 για την υλοποίηση του κεντρικού εξυπηρετητή καταλόγου (</w:t>
      </w:r>
      <w:r w:rsidRPr="000C2231">
        <w:rPr>
          <w:rFonts w:asciiTheme="minorHAnsi" w:hAnsiTheme="minorHAnsi" w:cstheme="minorHAnsi"/>
          <w:szCs w:val="20"/>
          <w:lang w:val="en-US"/>
        </w:rPr>
        <w:t>directory</w:t>
      </w:r>
      <w:r w:rsidR="00590AF0" w:rsidRPr="00590AF0">
        <w:rPr>
          <w:rFonts w:asciiTheme="minorHAnsi" w:hAnsiTheme="minorHAnsi" w:cstheme="minorHAnsi"/>
          <w:szCs w:val="20"/>
        </w:rPr>
        <w:t xml:space="preserve"> </w:t>
      </w:r>
      <w:r w:rsidR="00590AF0">
        <w:rPr>
          <w:rFonts w:asciiTheme="minorHAnsi" w:hAnsiTheme="minorHAnsi" w:cstheme="minorHAnsi"/>
          <w:szCs w:val="20"/>
          <w:lang w:val="en-US"/>
        </w:rPr>
        <w:t>server</w:t>
      </w:r>
      <w:r w:rsidRPr="000C2231">
        <w:rPr>
          <w:rFonts w:asciiTheme="minorHAnsi" w:hAnsiTheme="minorHAnsi" w:cstheme="minorHAnsi"/>
          <w:szCs w:val="20"/>
        </w:rPr>
        <w:t>) του Ιδρύματος όπου αποθηκεύονται τα στοιχεία των χρηστών.</w:t>
      </w:r>
    </w:p>
    <w:p w:rsidR="00CB5FE7" w:rsidRPr="000C2231" w:rsidRDefault="00415AC1" w:rsidP="00302D2E">
      <w:pPr>
        <w:pStyle w:val="ListParagraph1"/>
        <w:numPr>
          <w:ilvl w:val="0"/>
          <w:numId w:val="44"/>
        </w:numPr>
        <w:spacing w:line="240" w:lineRule="auto"/>
        <w:ind w:left="1077" w:hanging="357"/>
        <w:rPr>
          <w:rFonts w:asciiTheme="minorHAnsi" w:hAnsiTheme="minorHAnsi" w:cstheme="minorHAnsi"/>
          <w:szCs w:val="20"/>
        </w:rPr>
      </w:pPr>
      <w:r w:rsidRPr="000C2231">
        <w:rPr>
          <w:rFonts w:asciiTheme="minorHAnsi" w:hAnsiTheme="minorHAnsi" w:cstheme="minorHAnsi"/>
          <w:szCs w:val="20"/>
        </w:rPr>
        <w:t xml:space="preserve">Υποστήριξη τεχνολογίας </w:t>
      </w:r>
      <w:r w:rsidR="00CB5FE7" w:rsidRPr="000C2231">
        <w:rPr>
          <w:rFonts w:asciiTheme="minorHAnsi" w:hAnsiTheme="minorHAnsi" w:cstheme="minorHAnsi"/>
          <w:szCs w:val="20"/>
          <w:lang w:val="en-US"/>
        </w:rPr>
        <w:t>CAS</w:t>
      </w:r>
    </w:p>
    <w:p w:rsidR="00957EA7" w:rsidRDefault="00957EA7" w:rsidP="00C62A2C">
      <w:pPr>
        <w:rPr>
          <w:b/>
        </w:rPr>
      </w:pPr>
    </w:p>
    <w:p w:rsidR="00F9587C" w:rsidRPr="00C62A2C" w:rsidRDefault="00F9587C" w:rsidP="00C62A2C">
      <w:pPr>
        <w:rPr>
          <w:b/>
        </w:rPr>
      </w:pPr>
      <w:r w:rsidRPr="00C62A2C">
        <w:rPr>
          <w:b/>
        </w:rPr>
        <w:t>Ισχυρή ταυτοποίηση με χρήση ψηφιακών πιστοποιητικών</w:t>
      </w:r>
    </w:p>
    <w:p w:rsidR="008F0407" w:rsidRDefault="00C62A2C" w:rsidP="00C3480E">
      <w:pPr>
        <w:jc w:val="both"/>
      </w:pPr>
      <w:r>
        <w:t xml:space="preserve">Οι προτεινόμενες εφαρμογές θα πρέπει να υποστηρίζουν τη μέθοδο </w:t>
      </w:r>
      <w:r w:rsidR="00F9587C">
        <w:t xml:space="preserve">ισχυρής ταυτοποίησης με χρήση ψηφιακών πιστοποιητικών </w:t>
      </w:r>
      <w:r>
        <w:t xml:space="preserve">η οποία μπορεί μελλοντικά να χρησιμοποιηθεί </w:t>
      </w:r>
      <w:r w:rsidR="006805C3">
        <w:t xml:space="preserve"> </w:t>
      </w:r>
      <w:r w:rsidR="00F9587C">
        <w:t xml:space="preserve">για  </w:t>
      </w:r>
      <w:r w:rsidR="00F9587C" w:rsidRPr="007F55B2">
        <w:t xml:space="preserve">τους χρήστες που έχουν σχέση εξάρτησης με το Ίδρυμα και πρόσβαση κρίσιμα δεδομένα </w:t>
      </w:r>
      <w:r w:rsidR="00333C6D">
        <w:t xml:space="preserve">όπως </w:t>
      </w:r>
      <w:r w:rsidR="00F9587C" w:rsidRPr="007F55B2">
        <w:t>οικονομικά στοιχεία, βαθμολογία, κλπ</w:t>
      </w:r>
      <w:r>
        <w:t>.</w:t>
      </w:r>
      <w:r w:rsidR="00F9587C">
        <w:t xml:space="preserve"> </w:t>
      </w:r>
      <w:r>
        <w:t xml:space="preserve">Το Ακαδημαϊκό Ίδρυμα ενδέχεται στο μέλλον να προμηθευτεί </w:t>
      </w:r>
      <w:r w:rsidR="00F9587C">
        <w:rPr>
          <w:lang w:val="en-US"/>
        </w:rPr>
        <w:t>USB</w:t>
      </w:r>
      <w:r w:rsidR="00F9587C" w:rsidRPr="00007B23">
        <w:t xml:space="preserve"> </w:t>
      </w:r>
      <w:r w:rsidR="00F9587C">
        <w:rPr>
          <w:lang w:val="en-US"/>
        </w:rPr>
        <w:t>smart</w:t>
      </w:r>
      <w:r w:rsidR="00F9587C" w:rsidRPr="00007B23">
        <w:t xml:space="preserve"> </w:t>
      </w:r>
      <w:r w:rsidR="00F9587C">
        <w:rPr>
          <w:lang w:val="en-US"/>
        </w:rPr>
        <w:t>token</w:t>
      </w:r>
      <w:r w:rsidR="00F9587C" w:rsidRPr="00007B23">
        <w:t>.</w:t>
      </w:r>
      <w:r w:rsidR="00F9587C">
        <w:t xml:space="preserve"> </w:t>
      </w:r>
      <w:r>
        <w:t xml:space="preserve">Το πληροφοριακό σύστημα θα πρέπει να έχει τη δυνατότητα ενσωμάτωσης του  μηχανισμού ταυτοποίησης με τη χρήση ψηφιακών πιστοποιητικών και να αναγνωρίζει από αυτά τα στοιχεία ταυτότητας του χρήστη στο σύστημα. </w:t>
      </w:r>
      <w:r>
        <w:rPr>
          <w:rFonts w:cs="Tahoma"/>
          <w:szCs w:val="20"/>
        </w:rPr>
        <w:t>Επίσης, το πληροφοριακό σύστημα θα πρέπει να έχει τη δυνατότητα χρήσης των πιστοποιητικών για ψηφιακή υπογραφή συγκεκριμένων</w:t>
      </w:r>
      <w:r w:rsidR="00333C6D">
        <w:rPr>
          <w:rFonts w:cs="Tahoma"/>
          <w:szCs w:val="20"/>
        </w:rPr>
        <w:t xml:space="preserve"> </w:t>
      </w:r>
      <w:r>
        <w:rPr>
          <w:rFonts w:cs="Tahoma"/>
          <w:szCs w:val="20"/>
        </w:rPr>
        <w:t xml:space="preserve">δεδομένων/εγγράφων. </w:t>
      </w:r>
      <w:r w:rsidR="00901D39">
        <w:t>Η υλοποίηση Υπηρεσίας Διαχείρισης Ψηφιακών Πιστοποιητικών δεν αποτελεί αντικείμενο του παρόντος έργου και είναι ευθύνη του Ακαδημαϊκού Ιδρύματος.</w:t>
      </w:r>
    </w:p>
    <w:p w:rsidR="00312EA6" w:rsidRDefault="00312EA6" w:rsidP="00957EA7"/>
    <w:p w:rsidR="00957EA7" w:rsidRPr="00C745B9" w:rsidRDefault="00957EA7" w:rsidP="00957EA7"/>
    <w:p w:rsidR="00DD111C" w:rsidRPr="00A257BD" w:rsidRDefault="00DD111C" w:rsidP="00781CC4">
      <w:pPr>
        <w:pStyle w:val="2"/>
      </w:pPr>
      <w:bookmarkStart w:id="97" w:name="_Toc316976617"/>
      <w:proofErr w:type="spellStart"/>
      <w:r>
        <w:t>Διαλειτουργικότητα</w:t>
      </w:r>
      <w:bookmarkEnd w:id="97"/>
      <w:proofErr w:type="spellEnd"/>
    </w:p>
    <w:p w:rsidR="008F0407" w:rsidRPr="004006C6" w:rsidRDefault="00A25889" w:rsidP="004006C6">
      <w:pPr>
        <w:jc w:val="both"/>
        <w:rPr>
          <w:rFonts w:asciiTheme="minorHAnsi" w:hAnsiTheme="minorHAnsi" w:cstheme="minorHAnsi"/>
        </w:rPr>
      </w:pPr>
      <w:r>
        <w:rPr>
          <w:rFonts w:asciiTheme="minorHAnsi" w:hAnsiTheme="minorHAnsi" w:cstheme="minorHAnsi"/>
        </w:rPr>
        <w:t>Ο</w:t>
      </w:r>
      <w:r w:rsidR="008F0407" w:rsidRPr="004006C6">
        <w:rPr>
          <w:rFonts w:asciiTheme="minorHAnsi" w:hAnsiTheme="minorHAnsi" w:cstheme="minorHAnsi"/>
        </w:rPr>
        <w:t xml:space="preserve">ι </w:t>
      </w:r>
      <w:r w:rsidR="002A76AD">
        <w:rPr>
          <w:rFonts w:asciiTheme="minorHAnsi" w:hAnsiTheme="minorHAnsi" w:cstheme="minorHAnsi"/>
        </w:rPr>
        <w:t xml:space="preserve">επεκτάσεις </w:t>
      </w:r>
      <w:r w:rsidR="008F0407" w:rsidRPr="004006C6">
        <w:rPr>
          <w:rFonts w:asciiTheme="minorHAnsi" w:hAnsiTheme="minorHAnsi" w:cstheme="minorHAnsi"/>
        </w:rPr>
        <w:t>θα πρέπει να υλοποιηθούν με πρότυπα ανοικτής αρχιτεκτονικής</w:t>
      </w:r>
      <w:r w:rsidR="00BF6846">
        <w:rPr>
          <w:rFonts w:asciiTheme="minorHAnsi" w:hAnsiTheme="minorHAnsi" w:cstheme="minorHAnsi"/>
        </w:rPr>
        <w:t xml:space="preserve">, τα οποία θα προσφέρουν </w:t>
      </w:r>
      <w:r w:rsidR="008F0407" w:rsidRPr="004006C6">
        <w:rPr>
          <w:rFonts w:asciiTheme="minorHAnsi" w:hAnsiTheme="minorHAnsi" w:cstheme="minorHAnsi"/>
        </w:rPr>
        <w:t xml:space="preserve">τις κατάλληλες </w:t>
      </w:r>
      <w:proofErr w:type="spellStart"/>
      <w:r w:rsidR="008F0407" w:rsidRPr="004006C6">
        <w:rPr>
          <w:rFonts w:asciiTheme="minorHAnsi" w:hAnsiTheme="minorHAnsi" w:cstheme="minorHAnsi"/>
        </w:rPr>
        <w:t>διεπαφές</w:t>
      </w:r>
      <w:proofErr w:type="spellEnd"/>
      <w:r w:rsidR="008F0407" w:rsidRPr="004006C6">
        <w:rPr>
          <w:rFonts w:asciiTheme="minorHAnsi" w:hAnsiTheme="minorHAnsi" w:cstheme="minorHAnsi"/>
        </w:rPr>
        <w:t xml:space="preserve"> (</w:t>
      </w:r>
      <w:r w:rsidR="008F0407" w:rsidRPr="00590AF0">
        <w:rPr>
          <w:rFonts w:asciiTheme="minorHAnsi" w:hAnsiTheme="minorHAnsi" w:cstheme="minorHAnsi"/>
          <w:lang w:val="en-US"/>
        </w:rPr>
        <w:t>Application</w:t>
      </w:r>
      <w:r w:rsidR="008F0407" w:rsidRPr="009A7CBA">
        <w:rPr>
          <w:rFonts w:asciiTheme="minorHAnsi" w:hAnsiTheme="minorHAnsi" w:cstheme="minorHAnsi"/>
        </w:rPr>
        <w:t xml:space="preserve"> </w:t>
      </w:r>
      <w:r w:rsidR="008F0407" w:rsidRPr="00590AF0">
        <w:rPr>
          <w:rFonts w:asciiTheme="minorHAnsi" w:hAnsiTheme="minorHAnsi" w:cstheme="minorHAnsi"/>
          <w:lang w:val="en-US"/>
        </w:rPr>
        <w:t>Programming</w:t>
      </w:r>
      <w:r w:rsidR="008F0407" w:rsidRPr="009A7CBA">
        <w:rPr>
          <w:rFonts w:asciiTheme="minorHAnsi" w:hAnsiTheme="minorHAnsi" w:cstheme="minorHAnsi"/>
        </w:rPr>
        <w:t xml:space="preserve"> </w:t>
      </w:r>
      <w:r w:rsidR="008F0407" w:rsidRPr="00590AF0">
        <w:rPr>
          <w:rFonts w:asciiTheme="minorHAnsi" w:hAnsiTheme="minorHAnsi" w:cstheme="minorHAnsi"/>
          <w:lang w:val="en-US"/>
        </w:rPr>
        <w:t>Interfaces</w:t>
      </w:r>
      <w:r w:rsidR="008F0407" w:rsidRPr="009A7CBA">
        <w:rPr>
          <w:rFonts w:asciiTheme="minorHAnsi" w:hAnsiTheme="minorHAnsi" w:cstheme="minorHAnsi"/>
        </w:rPr>
        <w:t>-</w:t>
      </w:r>
      <w:r w:rsidR="008F0407" w:rsidRPr="00590AF0">
        <w:rPr>
          <w:rFonts w:asciiTheme="minorHAnsi" w:hAnsiTheme="minorHAnsi" w:cstheme="minorHAnsi"/>
          <w:lang w:val="en-US"/>
        </w:rPr>
        <w:t>APIs</w:t>
      </w:r>
      <w:r w:rsidR="008F0407" w:rsidRPr="004006C6">
        <w:rPr>
          <w:rFonts w:asciiTheme="minorHAnsi" w:hAnsiTheme="minorHAnsi" w:cstheme="minorHAnsi"/>
        </w:rPr>
        <w:t xml:space="preserve">), για την ολοκλήρωση και διασύνδεση που απαιτείται </w:t>
      </w:r>
      <w:r w:rsidR="00BF6846">
        <w:rPr>
          <w:rFonts w:asciiTheme="minorHAnsi" w:hAnsiTheme="minorHAnsi" w:cstheme="minorHAnsi"/>
        </w:rPr>
        <w:t>από τη διακήρυξη</w:t>
      </w:r>
      <w:r w:rsidR="008F0407" w:rsidRPr="004006C6">
        <w:rPr>
          <w:rFonts w:asciiTheme="minorHAnsi" w:hAnsiTheme="minorHAnsi" w:cstheme="minorHAnsi"/>
        </w:rPr>
        <w:t xml:space="preserve">. Οι εφαρμογές θα υποστηρίζουν τις κατάλληλες τεχνολογίες (XML, Web </w:t>
      </w:r>
      <w:r w:rsidR="008F0407" w:rsidRPr="00590AF0">
        <w:rPr>
          <w:rFonts w:asciiTheme="minorHAnsi" w:hAnsiTheme="minorHAnsi" w:cstheme="minorHAnsi"/>
          <w:lang w:val="en-US"/>
        </w:rPr>
        <w:t>Services</w:t>
      </w:r>
      <w:r w:rsidR="008F0407" w:rsidRPr="004006C6">
        <w:rPr>
          <w:rFonts w:asciiTheme="minorHAnsi" w:hAnsiTheme="minorHAnsi" w:cstheme="minorHAnsi"/>
        </w:rPr>
        <w:t xml:space="preserve">, </w:t>
      </w:r>
      <w:r w:rsidR="004006C6" w:rsidRPr="004006C6">
        <w:rPr>
          <w:rFonts w:asciiTheme="minorHAnsi" w:hAnsiTheme="minorHAnsi" w:cstheme="minorHAnsi"/>
        </w:rPr>
        <w:t xml:space="preserve">.ΝΕΤ, </w:t>
      </w:r>
      <w:r w:rsidR="004006C6" w:rsidRPr="004006C6">
        <w:rPr>
          <w:rFonts w:asciiTheme="minorHAnsi" w:hAnsiTheme="minorHAnsi" w:cstheme="minorHAnsi"/>
          <w:lang w:val="en-US"/>
        </w:rPr>
        <w:t>Java</w:t>
      </w:r>
      <w:r w:rsidR="008F0407" w:rsidRPr="004006C6">
        <w:rPr>
          <w:rFonts w:asciiTheme="minorHAnsi" w:hAnsiTheme="minorHAnsi" w:cstheme="minorHAnsi"/>
        </w:rPr>
        <w:t xml:space="preserve">), κοκ ώστε να είναι δυνατή η διασύνδεση και επικοινωνία τους στο πλαίσιο λειτουργίας τους. </w:t>
      </w:r>
    </w:p>
    <w:p w:rsidR="008B7503" w:rsidRPr="004006C6" w:rsidRDefault="008B7503" w:rsidP="004006C6">
      <w:pPr>
        <w:jc w:val="both"/>
      </w:pPr>
    </w:p>
    <w:p w:rsidR="004A6D9C" w:rsidRPr="004006C6" w:rsidRDefault="004A6D9C" w:rsidP="004006C6">
      <w:pPr>
        <w:autoSpaceDE w:val="0"/>
        <w:autoSpaceDN w:val="0"/>
        <w:adjustRightInd w:val="0"/>
        <w:jc w:val="both"/>
        <w:rPr>
          <w:rFonts w:cs="Calibri"/>
        </w:rPr>
      </w:pPr>
      <w:r w:rsidRPr="004006C6">
        <w:rPr>
          <w:rFonts w:cs="Calibri"/>
        </w:rPr>
        <w:t>Στο σχεδιασμό και την υλοποίηση των εφαρμογών θα πρέπει να ληφθούν υπόψη</w:t>
      </w:r>
      <w:r w:rsidR="00725C6C" w:rsidRPr="004006C6">
        <w:rPr>
          <w:rFonts w:cs="Calibri"/>
        </w:rPr>
        <w:t xml:space="preserve"> </w:t>
      </w:r>
      <w:r w:rsidRPr="004006C6">
        <w:rPr>
          <w:rFonts w:cs="Calibri"/>
        </w:rPr>
        <w:t xml:space="preserve">από τον Ανάδοχο οι κατευθύνσεις </w:t>
      </w:r>
      <w:proofErr w:type="spellStart"/>
      <w:r w:rsidRPr="004006C6">
        <w:rPr>
          <w:rFonts w:cs="Calibri"/>
        </w:rPr>
        <w:t>διαλειτουργικότητας</w:t>
      </w:r>
      <w:proofErr w:type="spellEnd"/>
      <w:r w:rsidRPr="004006C6">
        <w:rPr>
          <w:rFonts w:cs="Calibri"/>
        </w:rPr>
        <w:t xml:space="preserve"> που αφορούν τη: α)</w:t>
      </w:r>
      <w:r w:rsidR="00725C6C" w:rsidRPr="004006C6">
        <w:rPr>
          <w:rFonts w:cs="Calibri"/>
        </w:rPr>
        <w:t xml:space="preserve"> </w:t>
      </w:r>
      <w:proofErr w:type="spellStart"/>
      <w:r w:rsidRPr="004006C6">
        <w:rPr>
          <w:rFonts w:cs="Calibri"/>
        </w:rPr>
        <w:t>Διασυνδεσιμότητα</w:t>
      </w:r>
      <w:proofErr w:type="spellEnd"/>
      <w:r w:rsidRPr="004006C6">
        <w:rPr>
          <w:rFonts w:cs="Calibri"/>
        </w:rPr>
        <w:t xml:space="preserve"> (</w:t>
      </w:r>
      <w:r w:rsidRPr="00590AF0">
        <w:rPr>
          <w:rFonts w:cs="Calibri"/>
          <w:lang w:val="en-US"/>
        </w:rPr>
        <w:t>Interconnection</w:t>
      </w:r>
      <w:r w:rsidRPr="009A7CBA">
        <w:rPr>
          <w:rFonts w:cs="Calibri"/>
        </w:rPr>
        <w:t>)</w:t>
      </w:r>
      <w:r w:rsidRPr="004006C6">
        <w:rPr>
          <w:rFonts w:cs="Calibri"/>
        </w:rPr>
        <w:t>, β) την Ολοκλήρωση και διαμόρφωση</w:t>
      </w:r>
      <w:r w:rsidR="00725C6C" w:rsidRPr="004006C6">
        <w:rPr>
          <w:rFonts w:cs="Calibri"/>
        </w:rPr>
        <w:t xml:space="preserve"> </w:t>
      </w:r>
      <w:r w:rsidRPr="004006C6">
        <w:rPr>
          <w:rFonts w:cs="Calibri"/>
        </w:rPr>
        <w:t xml:space="preserve">δεδομένων, γ) την Διαχείριση Περιεχομένου και </w:t>
      </w:r>
      <w:proofErr w:type="spellStart"/>
      <w:r w:rsidRPr="004006C6">
        <w:rPr>
          <w:rFonts w:cs="Calibri"/>
        </w:rPr>
        <w:t>Metadata</w:t>
      </w:r>
      <w:proofErr w:type="spellEnd"/>
      <w:r w:rsidRPr="004006C6">
        <w:rPr>
          <w:rFonts w:cs="Calibri"/>
        </w:rPr>
        <w:t>, δ) την Πρόσβαση</w:t>
      </w:r>
      <w:r w:rsidR="00725C6C" w:rsidRPr="004006C6">
        <w:rPr>
          <w:rFonts w:cs="Calibri"/>
        </w:rPr>
        <w:t xml:space="preserve"> </w:t>
      </w:r>
      <w:r w:rsidRPr="004006C6">
        <w:rPr>
          <w:rFonts w:cs="Calibri"/>
        </w:rPr>
        <w:t>Πληροφοριών. Επιπλέον θα χρησιμοποιηθούν κατ’ αποκλειστικότητα πρωτόκολλα</w:t>
      </w:r>
      <w:r w:rsidR="00725C6C" w:rsidRPr="004006C6">
        <w:rPr>
          <w:rFonts w:cs="Calibri"/>
        </w:rPr>
        <w:t xml:space="preserve"> </w:t>
      </w:r>
      <w:proofErr w:type="spellStart"/>
      <w:r w:rsidRPr="004006C6">
        <w:rPr>
          <w:rFonts w:cs="Calibri"/>
        </w:rPr>
        <w:t>διαλειτουργικότητας</w:t>
      </w:r>
      <w:proofErr w:type="spellEnd"/>
      <w:r w:rsidRPr="004006C6">
        <w:rPr>
          <w:rFonts w:cs="Calibri"/>
        </w:rPr>
        <w:t xml:space="preserve"> (XML, WSDL, SOAP) στην επικοινωνία μεταξύ όλων των</w:t>
      </w:r>
      <w:r w:rsidR="00725C6C" w:rsidRPr="004006C6">
        <w:rPr>
          <w:rFonts w:cs="Calibri"/>
        </w:rPr>
        <w:t xml:space="preserve"> </w:t>
      </w:r>
      <w:r w:rsidRPr="004006C6">
        <w:rPr>
          <w:rFonts w:cs="Calibri"/>
        </w:rPr>
        <w:t>επιμέρους επιπέδων του λογισμικού, με εξαίρεση την πρόσβαση στη βάση</w:t>
      </w:r>
      <w:r w:rsidR="00725C6C" w:rsidRPr="004006C6">
        <w:rPr>
          <w:rFonts w:cs="Calibri"/>
        </w:rPr>
        <w:t xml:space="preserve"> </w:t>
      </w:r>
      <w:r w:rsidRPr="004006C6">
        <w:rPr>
          <w:rFonts w:cs="Calibri"/>
        </w:rPr>
        <w:t>δεδομένων. Οι επικοινωνίες μεταξύ των επιπέδων θα γίνονται κατά βάση με</w:t>
      </w:r>
      <w:r w:rsidR="00725C6C" w:rsidRPr="004006C6">
        <w:rPr>
          <w:rFonts w:cs="Calibri"/>
        </w:rPr>
        <w:t xml:space="preserve"> </w:t>
      </w:r>
      <w:r w:rsidRPr="004006C6">
        <w:rPr>
          <w:rFonts w:cs="Calibri"/>
        </w:rPr>
        <w:t xml:space="preserve">κλήσεις </w:t>
      </w:r>
      <w:r w:rsidRPr="00590AF0">
        <w:rPr>
          <w:rFonts w:cs="Calibri"/>
          <w:lang w:val="en-US"/>
        </w:rPr>
        <w:t>Web</w:t>
      </w:r>
      <w:r w:rsidRPr="009A7CBA">
        <w:rPr>
          <w:rFonts w:cs="Calibri"/>
        </w:rPr>
        <w:t xml:space="preserve"> </w:t>
      </w:r>
      <w:r w:rsidRPr="00590AF0">
        <w:rPr>
          <w:rFonts w:cs="Calibri"/>
          <w:lang w:val="en-US"/>
        </w:rPr>
        <w:t>Services</w:t>
      </w:r>
      <w:r w:rsidRPr="004006C6">
        <w:rPr>
          <w:rFonts w:cs="Calibri"/>
        </w:rPr>
        <w:t xml:space="preserve"> μέσω του πρωτοκόλλου SOAP. Αυτό καθιστά το σύστημά</w:t>
      </w:r>
      <w:r w:rsidR="00725C6C" w:rsidRPr="004006C6">
        <w:rPr>
          <w:rFonts w:cs="Calibri"/>
        </w:rPr>
        <w:t xml:space="preserve"> </w:t>
      </w:r>
      <w:r w:rsidRPr="004006C6">
        <w:rPr>
          <w:rFonts w:cs="Calibri"/>
        </w:rPr>
        <w:t xml:space="preserve">άμεσα </w:t>
      </w:r>
      <w:proofErr w:type="spellStart"/>
      <w:r w:rsidRPr="004006C6">
        <w:rPr>
          <w:rFonts w:cs="Calibri"/>
        </w:rPr>
        <w:t>προσβάσιμο</w:t>
      </w:r>
      <w:proofErr w:type="spellEnd"/>
      <w:r w:rsidRPr="004006C6">
        <w:rPr>
          <w:rFonts w:cs="Calibri"/>
        </w:rPr>
        <w:t xml:space="preserve">, σε επίπεδο </w:t>
      </w:r>
      <w:proofErr w:type="spellStart"/>
      <w:r w:rsidRPr="004006C6">
        <w:rPr>
          <w:rFonts w:cs="Calibri"/>
        </w:rPr>
        <w:t>διεπαφής</w:t>
      </w:r>
      <w:proofErr w:type="spellEnd"/>
      <w:r w:rsidRPr="004006C6">
        <w:rPr>
          <w:rFonts w:cs="Calibri"/>
        </w:rPr>
        <w:t>, από οποιοδήποτε τρίτο σύστημα,</w:t>
      </w:r>
      <w:r w:rsidR="00725C6C" w:rsidRPr="004006C6">
        <w:rPr>
          <w:rFonts w:cs="Calibri"/>
        </w:rPr>
        <w:t xml:space="preserve"> </w:t>
      </w:r>
      <w:r w:rsidRPr="004006C6">
        <w:rPr>
          <w:rFonts w:cs="Calibri"/>
        </w:rPr>
        <w:t>καλύπτοντας έτσι εγγενώς κάθε υφιστάμενη ή μελλοντική απαίτηση</w:t>
      </w:r>
      <w:r w:rsidR="00725C6C" w:rsidRPr="004006C6">
        <w:rPr>
          <w:rFonts w:cs="Calibri"/>
        </w:rPr>
        <w:t xml:space="preserve"> </w:t>
      </w:r>
      <w:proofErr w:type="spellStart"/>
      <w:r w:rsidRPr="004006C6">
        <w:rPr>
          <w:rFonts w:cs="Calibri"/>
        </w:rPr>
        <w:t>διαλειτουργικότητας</w:t>
      </w:r>
      <w:proofErr w:type="spellEnd"/>
      <w:r w:rsidRPr="004006C6">
        <w:rPr>
          <w:rFonts w:cs="Calibri"/>
        </w:rPr>
        <w:t>.</w:t>
      </w:r>
    </w:p>
    <w:p w:rsidR="00957EA7" w:rsidRDefault="00957EA7" w:rsidP="004006C6">
      <w:pPr>
        <w:autoSpaceDE w:val="0"/>
        <w:autoSpaceDN w:val="0"/>
        <w:adjustRightInd w:val="0"/>
        <w:jc w:val="both"/>
        <w:rPr>
          <w:rFonts w:cs="Calibri"/>
        </w:rPr>
      </w:pPr>
    </w:p>
    <w:p w:rsidR="00BB54C0" w:rsidRDefault="004A6D9C" w:rsidP="004006C6">
      <w:pPr>
        <w:autoSpaceDE w:val="0"/>
        <w:autoSpaceDN w:val="0"/>
        <w:adjustRightInd w:val="0"/>
        <w:jc w:val="both"/>
        <w:rPr>
          <w:rFonts w:cs="Calibri"/>
        </w:rPr>
      </w:pPr>
      <w:r w:rsidRPr="004006C6">
        <w:rPr>
          <w:rFonts w:cs="Calibri"/>
        </w:rPr>
        <w:t>Ο Ανάδοχος θα πρέπει να περιγράψει στην προσφορά του τις απαιτήσεις και</w:t>
      </w:r>
      <w:r w:rsidR="00725C6C" w:rsidRPr="004006C6">
        <w:rPr>
          <w:rFonts w:cs="Calibri"/>
        </w:rPr>
        <w:t xml:space="preserve">  </w:t>
      </w:r>
      <w:r w:rsidRPr="004006C6">
        <w:rPr>
          <w:rFonts w:cs="Calibri"/>
        </w:rPr>
        <w:t xml:space="preserve">χαρακτηριστικά </w:t>
      </w:r>
      <w:proofErr w:type="spellStart"/>
      <w:r w:rsidRPr="004006C6">
        <w:rPr>
          <w:rFonts w:cs="Calibri"/>
        </w:rPr>
        <w:t>διαλειτουργικότητας</w:t>
      </w:r>
      <w:proofErr w:type="spellEnd"/>
      <w:r w:rsidRPr="004006C6">
        <w:rPr>
          <w:rFonts w:cs="Calibri"/>
        </w:rPr>
        <w:t xml:space="preserve"> του Έργου, με όσο το δυνατόν μεγαλύτερη</w:t>
      </w:r>
      <w:r w:rsidR="00725C6C" w:rsidRPr="004006C6">
        <w:rPr>
          <w:rFonts w:cs="Calibri"/>
        </w:rPr>
        <w:t xml:space="preserve"> </w:t>
      </w:r>
      <w:r w:rsidRPr="004006C6">
        <w:rPr>
          <w:rFonts w:cs="Calibri"/>
        </w:rPr>
        <w:t xml:space="preserve">σαφήνεια. </w:t>
      </w:r>
    </w:p>
    <w:p w:rsidR="00BB54C0" w:rsidRPr="00BB6CF3" w:rsidRDefault="00BB54C0" w:rsidP="004006C6">
      <w:pPr>
        <w:autoSpaceDE w:val="0"/>
        <w:autoSpaceDN w:val="0"/>
        <w:adjustRightInd w:val="0"/>
        <w:jc w:val="both"/>
        <w:rPr>
          <w:rFonts w:cs="Calibri"/>
          <w:szCs w:val="22"/>
        </w:rPr>
      </w:pPr>
    </w:p>
    <w:p w:rsidR="004A6D9C" w:rsidRPr="00BB6CF3" w:rsidRDefault="004006C6" w:rsidP="004006C6">
      <w:pPr>
        <w:autoSpaceDE w:val="0"/>
        <w:autoSpaceDN w:val="0"/>
        <w:adjustRightInd w:val="0"/>
        <w:jc w:val="both"/>
        <w:rPr>
          <w:rFonts w:cs="Calibri"/>
          <w:szCs w:val="22"/>
        </w:rPr>
      </w:pPr>
      <w:r w:rsidRPr="00BB6CF3">
        <w:rPr>
          <w:rFonts w:cs="Calibri"/>
          <w:szCs w:val="22"/>
        </w:rPr>
        <w:t>Σ</w:t>
      </w:r>
      <w:r w:rsidR="004A6D9C" w:rsidRPr="00BB6CF3">
        <w:rPr>
          <w:rFonts w:cs="Calibri"/>
          <w:szCs w:val="22"/>
        </w:rPr>
        <w:t>ημειώνεται ότι η</w:t>
      </w:r>
      <w:r w:rsidR="00725C6C" w:rsidRPr="00BB6CF3">
        <w:rPr>
          <w:rFonts w:cs="Calibri"/>
          <w:szCs w:val="22"/>
        </w:rPr>
        <w:t xml:space="preserve"> </w:t>
      </w:r>
      <w:proofErr w:type="spellStart"/>
      <w:r w:rsidR="004A6D9C" w:rsidRPr="00BB6CF3">
        <w:rPr>
          <w:rFonts w:cs="Calibri"/>
          <w:szCs w:val="22"/>
        </w:rPr>
        <w:t>διαλειτουργικότητα</w:t>
      </w:r>
      <w:proofErr w:type="spellEnd"/>
      <w:r w:rsidR="004A6D9C" w:rsidRPr="00BB6CF3">
        <w:rPr>
          <w:rFonts w:cs="Calibri"/>
          <w:szCs w:val="22"/>
        </w:rPr>
        <w:t xml:space="preserve"> αφορά τις παρακάτω διαστάσεις:</w:t>
      </w:r>
    </w:p>
    <w:p w:rsidR="004A6D9C" w:rsidRPr="00BB6CF3" w:rsidRDefault="004A6D9C" w:rsidP="00286CF4">
      <w:pPr>
        <w:pStyle w:val="af1"/>
        <w:numPr>
          <w:ilvl w:val="0"/>
          <w:numId w:val="36"/>
        </w:numPr>
        <w:autoSpaceDE w:val="0"/>
        <w:autoSpaceDN w:val="0"/>
        <w:adjustRightInd w:val="0"/>
        <w:rPr>
          <w:rFonts w:asciiTheme="minorHAnsi" w:hAnsiTheme="minorHAnsi" w:cstheme="minorHAnsi"/>
          <w:szCs w:val="22"/>
        </w:rPr>
      </w:pPr>
      <w:r w:rsidRPr="00BB6CF3">
        <w:rPr>
          <w:rFonts w:asciiTheme="minorHAnsi" w:hAnsiTheme="minorHAnsi" w:cstheme="minorHAnsi"/>
          <w:szCs w:val="22"/>
        </w:rPr>
        <w:t xml:space="preserve">Οριζόντια, δηλαδή </w:t>
      </w:r>
      <w:proofErr w:type="spellStart"/>
      <w:r w:rsidRPr="00BB6CF3">
        <w:rPr>
          <w:rFonts w:asciiTheme="minorHAnsi" w:hAnsiTheme="minorHAnsi" w:cstheme="minorHAnsi"/>
          <w:szCs w:val="22"/>
        </w:rPr>
        <w:t>διαλειτουργικότητα</w:t>
      </w:r>
      <w:proofErr w:type="spellEnd"/>
      <w:r w:rsidRPr="00BB6CF3">
        <w:rPr>
          <w:rFonts w:asciiTheme="minorHAnsi" w:hAnsiTheme="minorHAnsi" w:cstheme="minorHAnsi"/>
          <w:szCs w:val="22"/>
        </w:rPr>
        <w:t xml:space="preserve"> μεταξύ των υπό προμήθεια</w:t>
      </w:r>
      <w:r w:rsidR="00725C6C" w:rsidRPr="00BB6CF3">
        <w:rPr>
          <w:rFonts w:asciiTheme="minorHAnsi" w:hAnsiTheme="minorHAnsi" w:cstheme="minorHAnsi"/>
          <w:szCs w:val="22"/>
        </w:rPr>
        <w:t xml:space="preserve"> </w:t>
      </w:r>
      <w:r w:rsidRPr="00BB6CF3">
        <w:rPr>
          <w:rFonts w:asciiTheme="minorHAnsi" w:hAnsiTheme="minorHAnsi" w:cstheme="minorHAnsi"/>
          <w:szCs w:val="22"/>
        </w:rPr>
        <w:t>υποσυστημάτων, ή/και</w:t>
      </w:r>
    </w:p>
    <w:p w:rsidR="004A6D9C" w:rsidRPr="00BB6CF3" w:rsidRDefault="004A6D9C" w:rsidP="00286CF4">
      <w:pPr>
        <w:pStyle w:val="af1"/>
        <w:numPr>
          <w:ilvl w:val="0"/>
          <w:numId w:val="36"/>
        </w:numPr>
        <w:autoSpaceDE w:val="0"/>
        <w:autoSpaceDN w:val="0"/>
        <w:adjustRightInd w:val="0"/>
        <w:rPr>
          <w:rFonts w:asciiTheme="minorHAnsi" w:hAnsiTheme="minorHAnsi" w:cstheme="minorHAnsi"/>
          <w:szCs w:val="22"/>
        </w:rPr>
      </w:pPr>
      <w:r w:rsidRPr="00BB6CF3">
        <w:rPr>
          <w:rFonts w:asciiTheme="minorHAnsi" w:hAnsiTheme="minorHAnsi" w:cstheme="minorHAnsi"/>
          <w:szCs w:val="22"/>
        </w:rPr>
        <w:t xml:space="preserve">Κάθετη, δηλαδή </w:t>
      </w:r>
      <w:proofErr w:type="spellStart"/>
      <w:r w:rsidRPr="00BB6CF3">
        <w:rPr>
          <w:rFonts w:asciiTheme="minorHAnsi" w:hAnsiTheme="minorHAnsi" w:cstheme="minorHAnsi"/>
          <w:szCs w:val="22"/>
        </w:rPr>
        <w:t>διαλειτουργικότητα</w:t>
      </w:r>
      <w:proofErr w:type="spellEnd"/>
      <w:r w:rsidRPr="00BB6CF3">
        <w:rPr>
          <w:rFonts w:asciiTheme="minorHAnsi" w:hAnsiTheme="minorHAnsi" w:cstheme="minorHAnsi"/>
          <w:szCs w:val="22"/>
        </w:rPr>
        <w:t xml:space="preserve"> μεταξύ των υπό προμήθεια</w:t>
      </w:r>
      <w:r w:rsidR="00725C6C" w:rsidRPr="00BB6CF3">
        <w:rPr>
          <w:rFonts w:asciiTheme="minorHAnsi" w:hAnsiTheme="minorHAnsi" w:cstheme="minorHAnsi"/>
          <w:szCs w:val="22"/>
        </w:rPr>
        <w:t xml:space="preserve"> </w:t>
      </w:r>
      <w:r w:rsidRPr="00BB6CF3">
        <w:rPr>
          <w:rFonts w:asciiTheme="minorHAnsi" w:hAnsiTheme="minorHAnsi" w:cstheme="minorHAnsi"/>
          <w:szCs w:val="22"/>
        </w:rPr>
        <w:t>συστημάτων με τα υφιστάμενα συστήματα του Φορέα, ή/και</w:t>
      </w:r>
      <w:r w:rsidR="00725C6C" w:rsidRPr="00BB6CF3">
        <w:rPr>
          <w:rFonts w:asciiTheme="minorHAnsi" w:hAnsiTheme="minorHAnsi" w:cstheme="minorHAnsi"/>
          <w:szCs w:val="22"/>
        </w:rPr>
        <w:t xml:space="preserve"> </w:t>
      </w:r>
    </w:p>
    <w:p w:rsidR="004006C6" w:rsidRPr="00BB6CF3" w:rsidRDefault="004A6D9C" w:rsidP="00957EA7">
      <w:pPr>
        <w:pStyle w:val="af1"/>
        <w:numPr>
          <w:ilvl w:val="0"/>
          <w:numId w:val="36"/>
        </w:numPr>
        <w:autoSpaceDE w:val="0"/>
        <w:autoSpaceDN w:val="0"/>
        <w:adjustRightInd w:val="0"/>
        <w:spacing w:after="0"/>
        <w:ind w:left="714" w:hanging="357"/>
        <w:rPr>
          <w:rFonts w:asciiTheme="minorHAnsi" w:hAnsiTheme="minorHAnsi" w:cstheme="minorHAnsi"/>
          <w:szCs w:val="22"/>
        </w:rPr>
      </w:pPr>
      <w:r w:rsidRPr="00BB6CF3">
        <w:rPr>
          <w:rFonts w:asciiTheme="minorHAnsi" w:hAnsiTheme="minorHAnsi" w:cstheme="minorHAnsi"/>
          <w:szCs w:val="22"/>
        </w:rPr>
        <w:t xml:space="preserve">Εξωτερική, δηλαδή </w:t>
      </w:r>
      <w:proofErr w:type="spellStart"/>
      <w:r w:rsidRPr="00BB6CF3">
        <w:rPr>
          <w:rFonts w:asciiTheme="minorHAnsi" w:hAnsiTheme="minorHAnsi" w:cstheme="minorHAnsi"/>
          <w:szCs w:val="22"/>
        </w:rPr>
        <w:t>διαλειτουργικότητα</w:t>
      </w:r>
      <w:proofErr w:type="spellEnd"/>
      <w:r w:rsidRPr="00BB6CF3">
        <w:rPr>
          <w:rFonts w:asciiTheme="minorHAnsi" w:hAnsiTheme="minorHAnsi" w:cstheme="minorHAnsi"/>
          <w:szCs w:val="22"/>
        </w:rPr>
        <w:t xml:space="preserve"> μεταξύ των υπό προμήθεια</w:t>
      </w:r>
      <w:r w:rsidR="00725C6C" w:rsidRPr="00BB6CF3">
        <w:rPr>
          <w:rFonts w:asciiTheme="minorHAnsi" w:hAnsiTheme="minorHAnsi" w:cstheme="minorHAnsi"/>
          <w:szCs w:val="22"/>
        </w:rPr>
        <w:t xml:space="preserve"> </w:t>
      </w:r>
      <w:r w:rsidRPr="00BB6CF3">
        <w:rPr>
          <w:rFonts w:asciiTheme="minorHAnsi" w:hAnsiTheme="minorHAnsi" w:cstheme="minorHAnsi"/>
          <w:szCs w:val="22"/>
        </w:rPr>
        <w:t>συστημάτων με εξωτερικά συστήματα τρίτων Φορέων</w:t>
      </w:r>
      <w:r w:rsidR="004006C6" w:rsidRPr="00BB6CF3">
        <w:rPr>
          <w:rFonts w:asciiTheme="minorHAnsi" w:hAnsiTheme="minorHAnsi" w:cstheme="minorHAnsi"/>
          <w:szCs w:val="22"/>
        </w:rPr>
        <w:t xml:space="preserve"> και συγκεκριμένα με τα πληροφοριακά συστήματα που θα αναπτυχθούν στην δράση Α1 της 21.1 όπως:</w:t>
      </w:r>
    </w:p>
    <w:p w:rsidR="004006C6" w:rsidRPr="00BB6CF3" w:rsidRDefault="004006C6" w:rsidP="00302D2E">
      <w:pPr>
        <w:numPr>
          <w:ilvl w:val="0"/>
          <w:numId w:val="50"/>
        </w:numPr>
        <w:ind w:left="1077" w:hanging="357"/>
        <w:jc w:val="both"/>
        <w:rPr>
          <w:rFonts w:asciiTheme="minorHAnsi" w:hAnsiTheme="minorHAnsi" w:cstheme="minorHAnsi"/>
          <w:szCs w:val="22"/>
        </w:rPr>
      </w:pPr>
      <w:r w:rsidRPr="00BB6CF3">
        <w:rPr>
          <w:rFonts w:asciiTheme="minorHAnsi" w:hAnsiTheme="minorHAnsi" w:cstheme="minorHAnsi"/>
          <w:szCs w:val="22"/>
        </w:rPr>
        <w:t>Το κεντρικό Πληροφοριακό Σύστημα Διαχείρισης Στατιστικών</w:t>
      </w:r>
    </w:p>
    <w:p w:rsidR="004006C6" w:rsidRPr="00BB6CF3" w:rsidRDefault="004006C6" w:rsidP="00302D2E">
      <w:pPr>
        <w:numPr>
          <w:ilvl w:val="0"/>
          <w:numId w:val="50"/>
        </w:numPr>
        <w:ind w:left="1077" w:hanging="357"/>
        <w:jc w:val="both"/>
        <w:rPr>
          <w:rFonts w:asciiTheme="minorHAnsi" w:hAnsiTheme="minorHAnsi" w:cstheme="minorHAnsi"/>
          <w:szCs w:val="22"/>
        </w:rPr>
      </w:pPr>
      <w:r w:rsidRPr="00BB6CF3">
        <w:rPr>
          <w:rFonts w:asciiTheme="minorHAnsi" w:hAnsiTheme="minorHAnsi" w:cstheme="minorHAnsi"/>
          <w:szCs w:val="22"/>
        </w:rPr>
        <w:t xml:space="preserve">Την κεντρική υποδομή </w:t>
      </w:r>
      <w:proofErr w:type="spellStart"/>
      <w:r w:rsidRPr="00BB6CF3">
        <w:rPr>
          <w:rFonts w:asciiTheme="minorHAnsi" w:hAnsiTheme="minorHAnsi" w:cstheme="minorHAnsi"/>
          <w:szCs w:val="22"/>
        </w:rPr>
        <w:t>GUnet</w:t>
      </w:r>
      <w:proofErr w:type="spellEnd"/>
      <w:r w:rsidRPr="00BB6CF3">
        <w:rPr>
          <w:rFonts w:asciiTheme="minorHAnsi" w:hAnsiTheme="minorHAnsi" w:cstheme="minorHAnsi"/>
          <w:szCs w:val="22"/>
        </w:rPr>
        <w:t xml:space="preserve"> SMS </w:t>
      </w:r>
      <w:proofErr w:type="spellStart"/>
      <w:r w:rsidRPr="00BB6CF3">
        <w:rPr>
          <w:rFonts w:asciiTheme="minorHAnsi" w:hAnsiTheme="minorHAnsi" w:cstheme="minorHAnsi"/>
          <w:szCs w:val="22"/>
        </w:rPr>
        <w:t>Aggregator</w:t>
      </w:r>
      <w:proofErr w:type="spellEnd"/>
      <w:r w:rsidRPr="00BB6CF3">
        <w:rPr>
          <w:rFonts w:asciiTheme="minorHAnsi" w:hAnsiTheme="minorHAnsi" w:cstheme="minorHAnsi"/>
          <w:szCs w:val="22"/>
        </w:rPr>
        <w:t xml:space="preserve"> για την μαζική αποστολή και λήψη SMS.</w:t>
      </w:r>
    </w:p>
    <w:p w:rsidR="004006C6" w:rsidRPr="00BB6CF3" w:rsidRDefault="004006C6" w:rsidP="00302D2E">
      <w:pPr>
        <w:numPr>
          <w:ilvl w:val="0"/>
          <w:numId w:val="50"/>
        </w:numPr>
        <w:ind w:left="1077" w:hanging="357"/>
        <w:jc w:val="both"/>
        <w:rPr>
          <w:rFonts w:asciiTheme="minorHAnsi" w:hAnsiTheme="minorHAnsi" w:cstheme="minorHAnsi"/>
          <w:szCs w:val="22"/>
        </w:rPr>
      </w:pPr>
      <w:r w:rsidRPr="00BB6CF3">
        <w:rPr>
          <w:rFonts w:asciiTheme="minorHAnsi" w:hAnsiTheme="minorHAnsi" w:cstheme="minorHAnsi"/>
          <w:szCs w:val="22"/>
        </w:rPr>
        <w:t xml:space="preserve">Το </w:t>
      </w:r>
      <w:r w:rsidRPr="00BB6CF3">
        <w:rPr>
          <w:rFonts w:asciiTheme="minorHAnsi" w:hAnsiTheme="minorHAnsi" w:cstheme="minorHAnsi"/>
          <w:szCs w:val="22"/>
          <w:lang w:val="en-US"/>
        </w:rPr>
        <w:t>Mobile</w:t>
      </w:r>
      <w:r w:rsidRPr="00BB6CF3">
        <w:rPr>
          <w:rFonts w:asciiTheme="minorHAnsi" w:hAnsiTheme="minorHAnsi" w:cstheme="minorHAnsi"/>
          <w:szCs w:val="22"/>
        </w:rPr>
        <w:t xml:space="preserve"> </w:t>
      </w:r>
      <w:r w:rsidRPr="00BB6CF3">
        <w:rPr>
          <w:rFonts w:asciiTheme="minorHAnsi" w:hAnsiTheme="minorHAnsi" w:cstheme="minorHAnsi"/>
          <w:szCs w:val="22"/>
          <w:lang w:val="en-US"/>
        </w:rPr>
        <w:t>portal</w:t>
      </w:r>
      <w:r w:rsidRPr="00BB6CF3">
        <w:rPr>
          <w:rFonts w:asciiTheme="minorHAnsi" w:hAnsiTheme="minorHAnsi" w:cstheme="minorHAnsi"/>
          <w:szCs w:val="22"/>
        </w:rPr>
        <w:t xml:space="preserve"> ώστε να είναι δυνατή η πρόσβαση φοιτητών στα </w:t>
      </w:r>
      <w:proofErr w:type="spellStart"/>
      <w:r w:rsidRPr="00BB6CF3">
        <w:rPr>
          <w:rFonts w:asciiTheme="minorHAnsi" w:hAnsiTheme="minorHAnsi" w:cstheme="minorHAnsi"/>
          <w:szCs w:val="22"/>
        </w:rPr>
        <w:t>φοιτητολόγιο</w:t>
      </w:r>
      <w:proofErr w:type="spellEnd"/>
      <w:r w:rsidRPr="00BB6CF3">
        <w:rPr>
          <w:rFonts w:asciiTheme="minorHAnsi" w:hAnsiTheme="minorHAnsi" w:cstheme="minorHAnsi"/>
          <w:szCs w:val="22"/>
        </w:rPr>
        <w:t xml:space="preserve"> από κινητές συσκευές.</w:t>
      </w:r>
    </w:p>
    <w:p w:rsidR="004006C6" w:rsidRPr="00BB6CF3" w:rsidRDefault="004006C6" w:rsidP="00302D2E">
      <w:pPr>
        <w:numPr>
          <w:ilvl w:val="0"/>
          <w:numId w:val="50"/>
        </w:numPr>
        <w:ind w:left="1077" w:hanging="357"/>
        <w:jc w:val="both"/>
        <w:rPr>
          <w:rFonts w:asciiTheme="minorHAnsi" w:hAnsiTheme="minorHAnsi" w:cstheme="minorHAnsi"/>
          <w:szCs w:val="22"/>
        </w:rPr>
      </w:pPr>
      <w:r w:rsidRPr="00BB6CF3">
        <w:rPr>
          <w:rFonts w:asciiTheme="minorHAnsi" w:hAnsiTheme="minorHAnsi" w:cstheme="minorHAnsi"/>
          <w:szCs w:val="22"/>
        </w:rPr>
        <w:t>Την ηλεκτρονική υπηρεσία Ολοκληρωμένης Διαχείρισης Συγγραμμάτων ΕΥΔΟΞΟΣ</w:t>
      </w:r>
    </w:p>
    <w:p w:rsidR="004006C6" w:rsidRPr="00BB6CF3" w:rsidRDefault="004006C6" w:rsidP="004006C6">
      <w:pPr>
        <w:spacing w:before="120"/>
        <w:rPr>
          <w:rFonts w:asciiTheme="minorHAnsi" w:hAnsiTheme="minorHAnsi" w:cstheme="minorHAnsi"/>
          <w:szCs w:val="22"/>
        </w:rPr>
      </w:pPr>
      <w:r w:rsidRPr="00BB6CF3">
        <w:rPr>
          <w:rFonts w:asciiTheme="minorHAnsi" w:hAnsiTheme="minorHAnsi" w:cstheme="minorHAnsi"/>
          <w:szCs w:val="22"/>
        </w:rPr>
        <w:t>Επίσης τα εν λόγω ΠΣ θα υλοποιούν εγγενώς:</w:t>
      </w:r>
    </w:p>
    <w:p w:rsidR="004006C6" w:rsidRPr="004006C6" w:rsidRDefault="004006C6" w:rsidP="00302D2E">
      <w:pPr>
        <w:numPr>
          <w:ilvl w:val="0"/>
          <w:numId w:val="49"/>
        </w:numPr>
        <w:ind w:left="777" w:hanging="357"/>
        <w:jc w:val="both"/>
        <w:rPr>
          <w:rFonts w:asciiTheme="minorHAnsi" w:hAnsiTheme="minorHAnsi" w:cstheme="minorHAnsi"/>
        </w:rPr>
      </w:pPr>
      <w:r w:rsidRPr="004006C6">
        <w:rPr>
          <w:rFonts w:asciiTheme="minorHAnsi" w:hAnsiTheme="minorHAnsi" w:cstheme="minorHAnsi"/>
        </w:rPr>
        <w:lastRenderedPageBreak/>
        <w:t xml:space="preserve">μηχανισμούς πιστοποίησης και εξουσιοδότησης </w:t>
      </w:r>
    </w:p>
    <w:p w:rsidR="004006C6" w:rsidRPr="004006C6" w:rsidRDefault="004006C6" w:rsidP="00302D2E">
      <w:pPr>
        <w:numPr>
          <w:ilvl w:val="0"/>
          <w:numId w:val="49"/>
        </w:numPr>
        <w:ind w:left="777" w:hanging="357"/>
        <w:jc w:val="both"/>
        <w:rPr>
          <w:rFonts w:asciiTheme="minorHAnsi" w:hAnsiTheme="minorHAnsi" w:cstheme="minorHAnsi"/>
        </w:rPr>
      </w:pPr>
      <w:r w:rsidRPr="004006C6">
        <w:rPr>
          <w:rFonts w:asciiTheme="minorHAnsi" w:hAnsiTheme="minorHAnsi" w:cstheme="minorHAnsi"/>
        </w:rPr>
        <w:t>διαδικασίες  ενεργοποίησης /ένταξης   χρηστών και απενεργοποίησης</w:t>
      </w:r>
    </w:p>
    <w:p w:rsidR="004006C6" w:rsidRPr="004006C6" w:rsidRDefault="004006C6" w:rsidP="00302D2E">
      <w:pPr>
        <w:numPr>
          <w:ilvl w:val="0"/>
          <w:numId w:val="49"/>
        </w:numPr>
        <w:ind w:left="777" w:hanging="357"/>
        <w:jc w:val="both"/>
        <w:rPr>
          <w:rFonts w:asciiTheme="minorHAnsi" w:hAnsiTheme="minorHAnsi" w:cstheme="minorHAnsi"/>
        </w:rPr>
      </w:pPr>
      <w:r w:rsidRPr="004006C6">
        <w:rPr>
          <w:rFonts w:asciiTheme="minorHAnsi" w:hAnsiTheme="minorHAnsi" w:cstheme="minorHAnsi"/>
        </w:rPr>
        <w:t>μηχανισμούς διαχείρισης πρόσβασης και ρόλων</w:t>
      </w:r>
    </w:p>
    <w:p w:rsidR="004006C6" w:rsidRPr="004006C6" w:rsidRDefault="004006C6" w:rsidP="004006C6">
      <w:pPr>
        <w:spacing w:before="120"/>
        <w:rPr>
          <w:rFonts w:asciiTheme="minorHAnsi" w:hAnsiTheme="minorHAnsi" w:cstheme="minorHAnsi"/>
        </w:rPr>
      </w:pPr>
      <w:r w:rsidRPr="004006C6">
        <w:rPr>
          <w:rFonts w:asciiTheme="minorHAnsi" w:hAnsiTheme="minorHAnsi" w:cstheme="minorHAnsi"/>
        </w:rPr>
        <w:t>προκειμένου να διασυνδέονται και να αξιοποιούν την υπηρεσία μητρώου του ιδρύματος.</w:t>
      </w:r>
    </w:p>
    <w:p w:rsidR="004006C6" w:rsidRDefault="004006C6" w:rsidP="008B7503"/>
    <w:p w:rsidR="00957EA7" w:rsidRDefault="00957EA7" w:rsidP="008B7503"/>
    <w:p w:rsidR="00DD111C" w:rsidRPr="00A257BD" w:rsidRDefault="00DD111C" w:rsidP="00781CC4">
      <w:pPr>
        <w:pStyle w:val="2"/>
      </w:pPr>
      <w:bookmarkStart w:id="98" w:name="_Toc316976618"/>
      <w:proofErr w:type="spellStart"/>
      <w:r>
        <w:t>Πολυκαναλική</w:t>
      </w:r>
      <w:proofErr w:type="spellEnd"/>
      <w:r>
        <w:t xml:space="preserve"> προσέγγιση</w:t>
      </w:r>
      <w:bookmarkEnd w:id="98"/>
    </w:p>
    <w:p w:rsidR="00D63D03" w:rsidRPr="00D63D03" w:rsidRDefault="00D63D03" w:rsidP="00D63D03">
      <w:pPr>
        <w:tabs>
          <w:tab w:val="num" w:pos="176"/>
        </w:tabs>
        <w:spacing w:before="120"/>
        <w:jc w:val="both"/>
        <w:rPr>
          <w:rFonts w:cs="Tahoma"/>
        </w:rPr>
      </w:pPr>
      <w:r w:rsidRPr="00D63D03">
        <w:rPr>
          <w:rFonts w:cs="Tahoma"/>
        </w:rPr>
        <w:t xml:space="preserve">Το έργο θα δημιουργήσει και θα θέσει σε παραγωγή υπηρεσίες ηλεκτρονικής διακυβέρνησης, πλήρως διαθέσιμες ηλεκτρονικά </w:t>
      </w:r>
      <w:r w:rsidRPr="009A7CBA">
        <w:rPr>
          <w:rFonts w:cs="Tahoma"/>
        </w:rPr>
        <w:t>(</w:t>
      </w:r>
      <w:r w:rsidRPr="00590AF0">
        <w:rPr>
          <w:rFonts w:cs="Tahoma"/>
          <w:lang w:val="en-US"/>
        </w:rPr>
        <w:t>fully</w:t>
      </w:r>
      <w:r w:rsidRPr="009A7CBA">
        <w:rPr>
          <w:rFonts w:cs="Tahoma"/>
        </w:rPr>
        <w:t xml:space="preserve"> </w:t>
      </w:r>
      <w:r w:rsidRPr="00590AF0">
        <w:rPr>
          <w:rFonts w:cs="Tahoma"/>
          <w:lang w:val="en-US"/>
        </w:rPr>
        <w:t>available</w:t>
      </w:r>
      <w:r w:rsidRPr="009A7CBA">
        <w:rPr>
          <w:rFonts w:cs="Tahoma"/>
        </w:rPr>
        <w:t xml:space="preserve"> </w:t>
      </w:r>
      <w:r w:rsidRPr="00590AF0">
        <w:rPr>
          <w:rFonts w:cs="Tahoma"/>
          <w:lang w:val="en-US"/>
        </w:rPr>
        <w:t>online</w:t>
      </w:r>
      <w:r w:rsidRPr="00D63D03">
        <w:rPr>
          <w:rFonts w:cs="Tahoma"/>
        </w:rPr>
        <w:t xml:space="preserve">), που θα καλύπτουν όλο το φάσμα δραστηριοτήτων ενός Ιδρύματος Τριτοβάθμιας Εκπαίδευσης και αφορούν στη συνολική υποστήριξη της ακαδημαϊκής και διοικητικής του λειτουργίας, ώστε να επιτελέσει το εκπαιδευτικό και ερευνητικό έργο του, καθώς τη σύνδεσή του με την Κοινωνία. Τα μέλη της ακαδημαϊκής κοινότητας, συνεργαζόμενοι φορείς, αλλά και οποιοσδήποτε απλός πολίτης, από οποιοδήποτε μέρος της χώρας ή και το εξωτερικό, θα έχουν ένα σημείο επαφής με τα Ακαδημαϊκό Ίδρυμα, από το οποίο θα λαμβάνουν  με ασφαλή τρόπο και χωρίς διακρίσεις υπηρεσίες και ενημέρωση. </w:t>
      </w:r>
      <w:r>
        <w:rPr>
          <w:rFonts w:cs="Tahoma"/>
        </w:rPr>
        <w:t>Στη συνέχεια περιγράφονται τα απαιτούμενα μέσα διάθεσης (κανάλια), οι συσκευές και οι τρόποι πρόσβασης στις εφαρμογές</w:t>
      </w:r>
      <w:r w:rsidR="0013525F">
        <w:rPr>
          <w:rFonts w:cs="Tahoma"/>
        </w:rPr>
        <w:t xml:space="preserve"> ανά υπηρεσία</w:t>
      </w:r>
      <w:r>
        <w:rPr>
          <w:rFonts w:cs="Tahoma"/>
        </w:rPr>
        <w:t>.</w:t>
      </w:r>
    </w:p>
    <w:p w:rsidR="008B7503" w:rsidRDefault="008B7503" w:rsidP="008B75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6"/>
        <w:gridCol w:w="1829"/>
        <w:gridCol w:w="1681"/>
      </w:tblGrid>
      <w:tr w:rsidR="00A51E2F" w:rsidRPr="00A51E2F" w:rsidTr="00C267ED">
        <w:tc>
          <w:tcPr>
            <w:tcW w:w="6062" w:type="dxa"/>
            <w:vAlign w:val="center"/>
          </w:tcPr>
          <w:p w:rsidR="00A51E2F" w:rsidRPr="00A51E2F" w:rsidRDefault="00A51E2F" w:rsidP="00A51E2F">
            <w:pPr>
              <w:spacing w:before="100" w:beforeAutospacing="1" w:after="100" w:afterAutospacing="1" w:line="276" w:lineRule="auto"/>
              <w:jc w:val="center"/>
              <w:rPr>
                <w:b/>
                <w:bCs/>
              </w:rPr>
            </w:pPr>
            <w:r w:rsidRPr="00A51E2F">
              <w:rPr>
                <w:b/>
                <w:bCs/>
              </w:rPr>
              <w:t>Υπηρεσία</w:t>
            </w:r>
          </w:p>
        </w:tc>
        <w:tc>
          <w:tcPr>
            <w:tcW w:w="1843" w:type="dxa"/>
            <w:vAlign w:val="center"/>
          </w:tcPr>
          <w:p w:rsidR="00A51E2F" w:rsidRPr="00A51E2F" w:rsidRDefault="00A51E2F" w:rsidP="00A51E2F">
            <w:pPr>
              <w:spacing w:before="100" w:beforeAutospacing="1" w:after="100" w:afterAutospacing="1" w:line="276" w:lineRule="auto"/>
              <w:jc w:val="center"/>
              <w:rPr>
                <w:b/>
                <w:bCs/>
              </w:rPr>
            </w:pPr>
            <w:r w:rsidRPr="00A51E2F">
              <w:rPr>
                <w:b/>
                <w:bCs/>
              </w:rPr>
              <w:t>Τρόποι Αλληλεπίδρασης</w:t>
            </w:r>
          </w:p>
        </w:tc>
        <w:tc>
          <w:tcPr>
            <w:tcW w:w="1717" w:type="dxa"/>
            <w:vAlign w:val="center"/>
          </w:tcPr>
          <w:p w:rsidR="00A51E2F" w:rsidRPr="00A51E2F" w:rsidRDefault="00A51E2F" w:rsidP="00A51E2F">
            <w:pPr>
              <w:spacing w:before="100" w:beforeAutospacing="1" w:after="100" w:afterAutospacing="1" w:line="276" w:lineRule="auto"/>
              <w:jc w:val="center"/>
              <w:rPr>
                <w:b/>
                <w:bCs/>
              </w:rPr>
            </w:pPr>
            <w:r w:rsidRPr="00A51E2F">
              <w:rPr>
                <w:b/>
                <w:bCs/>
              </w:rPr>
              <w:t>Τερματικό Πρόσβασης</w:t>
            </w:r>
          </w:p>
        </w:tc>
      </w:tr>
      <w:tr w:rsidR="00A51E2F" w:rsidRPr="00A51E2F" w:rsidTr="00C267ED">
        <w:tc>
          <w:tcPr>
            <w:tcW w:w="6062" w:type="dxa"/>
            <w:vAlign w:val="center"/>
          </w:tcPr>
          <w:p w:rsidR="00A51E2F" w:rsidRPr="00A51E2F" w:rsidRDefault="00A51E2F" w:rsidP="00590AF0">
            <w:pPr>
              <w:spacing w:before="100" w:beforeAutospacing="1" w:after="100" w:afterAutospacing="1" w:line="276" w:lineRule="auto"/>
              <w:rPr>
                <w:i/>
              </w:rPr>
            </w:pPr>
            <w:r w:rsidRPr="003F04B3">
              <w:rPr>
                <w:rFonts w:cs="Tahoma"/>
              </w:rPr>
              <w:t>Εγγραφές</w:t>
            </w:r>
            <w:r>
              <w:rPr>
                <w:rFonts w:cs="Tahoma"/>
              </w:rPr>
              <w:t xml:space="preserve"> φοιτητών</w:t>
            </w:r>
            <w:r w:rsidRPr="003F04B3">
              <w:rPr>
                <w:rFonts w:cs="Tahoma"/>
              </w:rPr>
              <w:t xml:space="preserve"> στα ακαδημαϊκά Τμήματα εισερχομένων φοιτητών μέσω εξετάσεων</w:t>
            </w:r>
          </w:p>
        </w:tc>
        <w:tc>
          <w:tcPr>
            <w:tcW w:w="1843" w:type="dxa"/>
            <w:vAlign w:val="center"/>
          </w:tcPr>
          <w:p w:rsidR="00A51E2F" w:rsidRPr="00A51E2F" w:rsidRDefault="00A51E2F" w:rsidP="00A51E2F">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A51E2F" w:rsidRPr="00A51E2F" w:rsidRDefault="00A51E2F" w:rsidP="00A51E2F">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A51E2F" w:rsidRPr="00A51E2F" w:rsidTr="00C267ED">
        <w:tc>
          <w:tcPr>
            <w:tcW w:w="6062" w:type="dxa"/>
            <w:vAlign w:val="center"/>
          </w:tcPr>
          <w:p w:rsidR="00A51E2F" w:rsidRPr="00A51E2F" w:rsidRDefault="00A51E2F" w:rsidP="00590AF0">
            <w:pPr>
              <w:spacing w:before="100" w:beforeAutospacing="1" w:after="100" w:afterAutospacing="1" w:line="276" w:lineRule="auto"/>
              <w:rPr>
                <w:i/>
              </w:rPr>
            </w:pPr>
            <w:r w:rsidRPr="003F04B3">
              <w:rPr>
                <w:rFonts w:cs="Tahoma"/>
              </w:rPr>
              <w:t xml:space="preserve">Δηλώσεις μαθημάτων (με </w:t>
            </w:r>
            <w:proofErr w:type="spellStart"/>
            <w:r w:rsidRPr="003F04B3">
              <w:rPr>
                <w:rFonts w:cs="Tahoma"/>
              </w:rPr>
              <w:t>προσυμπληρωμένα</w:t>
            </w:r>
            <w:proofErr w:type="spellEnd"/>
            <w:r w:rsidRPr="003F04B3">
              <w:rPr>
                <w:rFonts w:cs="Tahoma"/>
              </w:rPr>
              <w:t xml:space="preserve"> δεδομένα, ανάλογα με το πρόγραμμα σπουδών που ακολουθεί ο φοιτητής)</w:t>
            </w:r>
          </w:p>
        </w:tc>
        <w:tc>
          <w:tcPr>
            <w:tcW w:w="1843" w:type="dxa"/>
            <w:vAlign w:val="center"/>
          </w:tcPr>
          <w:p w:rsidR="00A51E2F" w:rsidRPr="00A51E2F" w:rsidRDefault="00A51E2F"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A51E2F" w:rsidRPr="00A51E2F" w:rsidRDefault="00A51E2F"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A51E2F" w:rsidRPr="00A51E2F" w:rsidTr="00C267ED">
        <w:tc>
          <w:tcPr>
            <w:tcW w:w="6062" w:type="dxa"/>
            <w:vAlign w:val="center"/>
          </w:tcPr>
          <w:p w:rsidR="00A51E2F" w:rsidRPr="00A51E2F" w:rsidRDefault="00A51E2F" w:rsidP="00590AF0">
            <w:pPr>
              <w:spacing w:before="100" w:beforeAutospacing="1" w:after="100" w:afterAutospacing="1" w:line="276" w:lineRule="auto"/>
              <w:rPr>
                <w:i/>
              </w:rPr>
            </w:pPr>
            <w:r w:rsidRPr="003F04B3">
              <w:rPr>
                <w:rFonts w:cs="Tahoma"/>
              </w:rPr>
              <w:t xml:space="preserve">Δηλώσεις συγγραμμάτων (με </w:t>
            </w:r>
            <w:proofErr w:type="spellStart"/>
            <w:r w:rsidRPr="003F04B3">
              <w:rPr>
                <w:rFonts w:cs="Tahoma"/>
              </w:rPr>
              <w:t>προσυμπληρωμένα</w:t>
            </w:r>
            <w:proofErr w:type="spellEnd"/>
            <w:r w:rsidRPr="003F04B3">
              <w:rPr>
                <w:rFonts w:cs="Tahoma"/>
              </w:rPr>
              <w:t xml:space="preserve"> δεδομένα, ανάλογα με το πρόγραμμα σπουδών που ακολουθεί ο φοιτητής)</w:t>
            </w:r>
          </w:p>
        </w:tc>
        <w:tc>
          <w:tcPr>
            <w:tcW w:w="1843" w:type="dxa"/>
            <w:vAlign w:val="center"/>
          </w:tcPr>
          <w:p w:rsidR="00A51E2F" w:rsidRPr="00A51E2F" w:rsidRDefault="00A51E2F"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A51E2F" w:rsidRPr="00A51E2F" w:rsidRDefault="00A51E2F"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A51E2F" w:rsidRPr="00A51E2F" w:rsidTr="00C267ED">
        <w:tc>
          <w:tcPr>
            <w:tcW w:w="6062" w:type="dxa"/>
            <w:vAlign w:val="center"/>
          </w:tcPr>
          <w:p w:rsidR="00A51E2F" w:rsidRPr="00A51E2F" w:rsidRDefault="00A51E2F" w:rsidP="00590AF0">
            <w:pPr>
              <w:spacing w:before="100" w:beforeAutospacing="1" w:after="100" w:afterAutospacing="1" w:line="276" w:lineRule="auto"/>
              <w:rPr>
                <w:i/>
              </w:rPr>
            </w:pPr>
            <w:r w:rsidRPr="003F04B3">
              <w:rPr>
                <w:rFonts w:cs="Tahoma"/>
              </w:rPr>
              <w:t xml:space="preserve">Αυτόματη ενημέρωση βαθμολογίας μαθημάτων που έχει συμμετάσχει ο φοιτητής μέσω </w:t>
            </w:r>
            <w:proofErr w:type="spellStart"/>
            <w:r w:rsidRPr="003F04B3">
              <w:rPr>
                <w:rFonts w:cs="Tahoma"/>
              </w:rPr>
              <w:t>web</w:t>
            </w:r>
            <w:proofErr w:type="spellEnd"/>
            <w:r w:rsidRPr="003F04B3">
              <w:rPr>
                <w:rFonts w:cs="Tahoma"/>
              </w:rPr>
              <w:t xml:space="preserve">, </w:t>
            </w:r>
            <w:proofErr w:type="spellStart"/>
            <w:r w:rsidRPr="003F04B3">
              <w:rPr>
                <w:rFonts w:cs="Tahoma"/>
              </w:rPr>
              <w:t>email</w:t>
            </w:r>
            <w:proofErr w:type="spellEnd"/>
          </w:p>
        </w:tc>
        <w:tc>
          <w:tcPr>
            <w:tcW w:w="1843" w:type="dxa"/>
            <w:vAlign w:val="center"/>
          </w:tcPr>
          <w:p w:rsidR="00A51E2F" w:rsidRPr="00A51E2F" w:rsidRDefault="00A51E2F"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A51E2F" w:rsidRPr="00A51E2F" w:rsidRDefault="00A51E2F"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4A6D9C" w:rsidRPr="00A51E2F" w:rsidTr="00C267ED">
        <w:tc>
          <w:tcPr>
            <w:tcW w:w="6062" w:type="dxa"/>
            <w:vAlign w:val="center"/>
          </w:tcPr>
          <w:p w:rsidR="004A6D9C" w:rsidRPr="003F04B3" w:rsidRDefault="004A6D9C" w:rsidP="00590AF0">
            <w:pPr>
              <w:spacing w:before="100" w:beforeAutospacing="1" w:after="100" w:afterAutospacing="1" w:line="276" w:lineRule="auto"/>
              <w:rPr>
                <w:rFonts w:cs="Tahoma"/>
              </w:rPr>
            </w:pPr>
            <w:r w:rsidRPr="003F04B3">
              <w:rPr>
                <w:rFonts w:cs="Tahoma"/>
              </w:rPr>
              <w:t>Αυτόματη ενημέρωση βαθμολογίας μαθημάτων που έχει συμμετάσχει ο φοιτητής μέσω SMS</w:t>
            </w:r>
          </w:p>
        </w:tc>
        <w:tc>
          <w:tcPr>
            <w:tcW w:w="1843" w:type="dxa"/>
            <w:vAlign w:val="center"/>
          </w:tcPr>
          <w:p w:rsidR="004A6D9C" w:rsidRPr="00A51E2F" w:rsidRDefault="004A6D9C" w:rsidP="004A6D9C">
            <w:pPr>
              <w:spacing w:before="100" w:beforeAutospacing="1" w:after="100" w:afterAutospacing="1" w:line="276" w:lineRule="auto"/>
              <w:jc w:val="center"/>
              <w:rPr>
                <w:i/>
              </w:rPr>
            </w:pPr>
            <w:r>
              <w:rPr>
                <w:i/>
              </w:rPr>
              <w:t xml:space="preserve">Μήνυμα </w:t>
            </w:r>
            <w:r>
              <w:rPr>
                <w:i/>
                <w:lang w:val="en-US"/>
              </w:rPr>
              <w:t>SMS</w:t>
            </w:r>
          </w:p>
        </w:tc>
        <w:tc>
          <w:tcPr>
            <w:tcW w:w="1717" w:type="dxa"/>
            <w:vAlign w:val="center"/>
          </w:tcPr>
          <w:p w:rsidR="004A6D9C" w:rsidRPr="00A51E2F" w:rsidRDefault="004A6D9C" w:rsidP="004A6D9C">
            <w:pPr>
              <w:spacing w:before="100" w:beforeAutospacing="1" w:after="100" w:afterAutospacing="1" w:line="276" w:lineRule="auto"/>
              <w:jc w:val="center"/>
              <w:rPr>
                <w:i/>
              </w:rPr>
            </w:pPr>
            <w:r>
              <w:rPr>
                <w:i/>
              </w:rPr>
              <w:t>Κινητό τηλέφωνο</w:t>
            </w:r>
          </w:p>
        </w:tc>
      </w:tr>
      <w:tr w:rsidR="004A6D9C" w:rsidRPr="00A51E2F" w:rsidTr="00C267ED">
        <w:tc>
          <w:tcPr>
            <w:tcW w:w="6062" w:type="dxa"/>
            <w:vAlign w:val="center"/>
          </w:tcPr>
          <w:p w:rsidR="004A6D9C" w:rsidRPr="00A51E2F" w:rsidRDefault="004A6D9C" w:rsidP="00590AF0">
            <w:pPr>
              <w:spacing w:before="100" w:beforeAutospacing="1" w:after="100" w:afterAutospacing="1" w:line="276" w:lineRule="auto"/>
              <w:rPr>
                <w:i/>
              </w:rPr>
            </w:pPr>
            <w:r w:rsidRPr="003F04B3">
              <w:rPr>
                <w:rFonts w:cs="Tahoma"/>
              </w:rPr>
              <w:t xml:space="preserve">Αυτόματη έκδοση πιστοποιητικών </w:t>
            </w:r>
            <w:r>
              <w:rPr>
                <w:rFonts w:cs="Tahoma"/>
              </w:rPr>
              <w:t xml:space="preserve">για τους φοιτητές </w:t>
            </w:r>
            <w:r w:rsidRPr="003F04B3">
              <w:rPr>
                <w:rFonts w:cs="Tahoma"/>
              </w:rPr>
              <w:t xml:space="preserve">σε μορφή </w:t>
            </w:r>
            <w:proofErr w:type="spellStart"/>
            <w:r w:rsidRPr="003F04B3">
              <w:rPr>
                <w:rFonts w:cs="Tahoma"/>
              </w:rPr>
              <w:t>pdf</w:t>
            </w:r>
            <w:proofErr w:type="spellEnd"/>
            <w:r w:rsidRPr="003F04B3">
              <w:rPr>
                <w:rFonts w:cs="Tahoma"/>
              </w:rPr>
              <w:t xml:space="preserve"> μετά από αίτηση (θα απαιτείται ταυτοποίηση)</w:t>
            </w:r>
          </w:p>
        </w:tc>
        <w:tc>
          <w:tcPr>
            <w:tcW w:w="1843"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4A6D9C" w:rsidRPr="00A51E2F" w:rsidTr="00C267ED">
        <w:tc>
          <w:tcPr>
            <w:tcW w:w="6062" w:type="dxa"/>
            <w:vAlign w:val="center"/>
          </w:tcPr>
          <w:p w:rsidR="004A6D9C" w:rsidRPr="00A51E2F" w:rsidRDefault="004A6D9C" w:rsidP="00590AF0">
            <w:pPr>
              <w:spacing w:before="100" w:beforeAutospacing="1" w:after="100" w:afterAutospacing="1" w:line="276" w:lineRule="auto"/>
              <w:rPr>
                <w:i/>
              </w:rPr>
            </w:pPr>
            <w:r w:rsidRPr="003F04B3">
              <w:rPr>
                <w:rFonts w:cs="Tahoma"/>
              </w:rPr>
              <w:t xml:space="preserve">Ηλεκτρονική πληροφόρηση </w:t>
            </w:r>
            <w:r>
              <w:rPr>
                <w:rFonts w:cs="Tahoma"/>
              </w:rPr>
              <w:t xml:space="preserve">φοιτητών </w:t>
            </w:r>
            <w:r w:rsidRPr="003F04B3">
              <w:rPr>
                <w:rFonts w:cs="Tahoma"/>
              </w:rPr>
              <w:t>για διδασκαλία, μαθήματα, προγράμματα σπουδών, πρόγραμμα εξετάσεων</w:t>
            </w:r>
          </w:p>
        </w:tc>
        <w:tc>
          <w:tcPr>
            <w:tcW w:w="1843"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4A6D9C" w:rsidRPr="00A51E2F" w:rsidTr="00C267ED">
        <w:tc>
          <w:tcPr>
            <w:tcW w:w="6062" w:type="dxa"/>
            <w:vAlign w:val="center"/>
          </w:tcPr>
          <w:p w:rsidR="004A6D9C" w:rsidRPr="003F04B3" w:rsidRDefault="004A6D9C" w:rsidP="00590AF0">
            <w:pPr>
              <w:spacing w:before="100" w:beforeAutospacing="1" w:after="100" w:afterAutospacing="1" w:line="276" w:lineRule="auto"/>
              <w:rPr>
                <w:rFonts w:cs="Tahoma"/>
              </w:rPr>
            </w:pPr>
            <w:r w:rsidRPr="003F04B3">
              <w:rPr>
                <w:rFonts w:cs="Tahoma"/>
              </w:rPr>
              <w:t>Προσωποποιημένη πληροφόρηση για πρόγραμμα εξετάσεων, πρόγραμμα διδασκαλίας (θα απαιτείται ταυτοποίηση)</w:t>
            </w:r>
          </w:p>
        </w:tc>
        <w:tc>
          <w:tcPr>
            <w:tcW w:w="1843"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4A6D9C" w:rsidRPr="00A51E2F" w:rsidTr="00C267ED">
        <w:tc>
          <w:tcPr>
            <w:tcW w:w="6062" w:type="dxa"/>
            <w:vAlign w:val="center"/>
          </w:tcPr>
          <w:p w:rsidR="004A6D9C" w:rsidRPr="003F04B3" w:rsidRDefault="004A6D9C" w:rsidP="00590AF0">
            <w:pPr>
              <w:spacing w:before="100" w:beforeAutospacing="1" w:after="100" w:afterAutospacing="1" w:line="276" w:lineRule="auto"/>
              <w:rPr>
                <w:rFonts w:cs="Tahoma"/>
              </w:rPr>
            </w:pPr>
            <w:r w:rsidRPr="003F04B3">
              <w:rPr>
                <w:rFonts w:cs="Tahoma"/>
              </w:rPr>
              <w:t>Παροχή πληροφοριακού επίσημου υλικού (αιτήσεις, κτλ)</w:t>
            </w:r>
            <w:r>
              <w:rPr>
                <w:rFonts w:cs="Tahoma"/>
              </w:rPr>
              <w:t xml:space="preserve"> σε φοιτητές</w:t>
            </w:r>
          </w:p>
        </w:tc>
        <w:tc>
          <w:tcPr>
            <w:tcW w:w="1843"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4A6D9C" w:rsidRPr="00A51E2F" w:rsidTr="00C267ED">
        <w:tc>
          <w:tcPr>
            <w:tcW w:w="6062" w:type="dxa"/>
            <w:vAlign w:val="center"/>
          </w:tcPr>
          <w:p w:rsidR="004A6D9C" w:rsidRPr="003F04B3" w:rsidRDefault="004A6D9C" w:rsidP="00590AF0">
            <w:pPr>
              <w:spacing w:before="100" w:beforeAutospacing="1" w:after="100" w:afterAutospacing="1" w:line="276" w:lineRule="auto"/>
              <w:rPr>
                <w:rFonts w:cs="Tahoma"/>
              </w:rPr>
            </w:pPr>
            <w:r w:rsidRPr="00D0376D">
              <w:rPr>
                <w:rFonts w:cs="Tahoma"/>
              </w:rPr>
              <w:t>Παρακολούθηση της καρτέλας, της προσωπικής προόδου</w:t>
            </w:r>
            <w:r w:rsidRPr="00A04AA1">
              <w:rPr>
                <w:rFonts w:cs="Tahoma"/>
              </w:rPr>
              <w:t xml:space="preserve">, </w:t>
            </w:r>
            <w:r w:rsidRPr="00D0376D">
              <w:rPr>
                <w:rFonts w:cs="Tahoma"/>
              </w:rPr>
              <w:t>της τήρησης προϋποθέσεων λήψης πτυχίου</w:t>
            </w:r>
            <w:r w:rsidRPr="00A04AA1">
              <w:rPr>
                <w:rFonts w:cs="Tahoma"/>
              </w:rPr>
              <w:t xml:space="preserve"> </w:t>
            </w:r>
            <w:r>
              <w:rPr>
                <w:rFonts w:cs="Tahoma"/>
              </w:rPr>
              <w:t>και της τήρησης προϋποθέσεων λήψης φοιτητικών παροχών για κάθε φοιτητή του Ακαδημαϊκού Ιδρύματος</w:t>
            </w:r>
          </w:p>
        </w:tc>
        <w:tc>
          <w:tcPr>
            <w:tcW w:w="1843"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4A6D9C" w:rsidRPr="00A51E2F" w:rsidTr="00C267ED">
        <w:tc>
          <w:tcPr>
            <w:tcW w:w="6062" w:type="dxa"/>
            <w:vAlign w:val="center"/>
          </w:tcPr>
          <w:p w:rsidR="004A6D9C" w:rsidRPr="00D0376D" w:rsidRDefault="004A6D9C" w:rsidP="00590AF0">
            <w:pPr>
              <w:spacing w:line="276" w:lineRule="auto"/>
              <w:rPr>
                <w:rFonts w:cs="Tahoma"/>
              </w:rPr>
            </w:pPr>
            <w:r w:rsidRPr="00D0376D">
              <w:rPr>
                <w:rFonts w:cs="Tahoma"/>
              </w:rPr>
              <w:t>Αιτήσεις</w:t>
            </w:r>
            <w:r>
              <w:rPr>
                <w:rFonts w:cs="Tahoma"/>
              </w:rPr>
              <w:t xml:space="preserve"> φοιτητών</w:t>
            </w:r>
            <w:r w:rsidRPr="00D0376D">
              <w:rPr>
                <w:rFonts w:cs="Tahoma"/>
              </w:rPr>
              <w:t xml:space="preserve"> για φοιτητικές παροχές και πιστοποιητικά και παρακολούθηση της πορείας της αίτησης. Ενδεικτικά είδη αιτήσεων:</w:t>
            </w:r>
          </w:p>
          <w:p w:rsidR="004A6D9C" w:rsidRPr="00D0376D" w:rsidRDefault="004A6D9C" w:rsidP="00590AF0">
            <w:pPr>
              <w:numPr>
                <w:ilvl w:val="0"/>
                <w:numId w:val="24"/>
              </w:numPr>
              <w:spacing w:line="276" w:lineRule="auto"/>
              <w:rPr>
                <w:rFonts w:cs="Tahoma"/>
              </w:rPr>
            </w:pPr>
            <w:r w:rsidRPr="00D0376D">
              <w:rPr>
                <w:rFonts w:cs="Tahoma"/>
              </w:rPr>
              <w:t>Αίτηση χορήγησης κάρτας σίτισης</w:t>
            </w:r>
          </w:p>
          <w:p w:rsidR="004A6D9C" w:rsidRPr="00D0376D" w:rsidRDefault="004A6D9C" w:rsidP="00590AF0">
            <w:pPr>
              <w:numPr>
                <w:ilvl w:val="0"/>
                <w:numId w:val="24"/>
              </w:numPr>
              <w:spacing w:line="276" w:lineRule="auto"/>
              <w:rPr>
                <w:rFonts w:cs="Tahoma"/>
              </w:rPr>
            </w:pPr>
            <w:r w:rsidRPr="00D0376D">
              <w:rPr>
                <w:rFonts w:cs="Tahoma"/>
              </w:rPr>
              <w:t>Αίτηση διαμονής στην εστία</w:t>
            </w:r>
          </w:p>
          <w:p w:rsidR="004A6D9C" w:rsidRPr="004A6D9C" w:rsidRDefault="004A6D9C" w:rsidP="00590AF0">
            <w:pPr>
              <w:numPr>
                <w:ilvl w:val="0"/>
                <w:numId w:val="24"/>
              </w:numPr>
              <w:spacing w:line="276" w:lineRule="auto"/>
              <w:rPr>
                <w:rFonts w:cs="Tahoma"/>
              </w:rPr>
            </w:pPr>
            <w:r w:rsidRPr="00D0376D">
              <w:rPr>
                <w:rFonts w:cs="Tahoma"/>
              </w:rPr>
              <w:t>Αίτηση για λήψη πτυχίου και ορκωμοσία</w:t>
            </w:r>
          </w:p>
        </w:tc>
        <w:tc>
          <w:tcPr>
            <w:tcW w:w="1843"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4A6D9C" w:rsidRPr="00A51E2F" w:rsidTr="00C267ED">
        <w:tc>
          <w:tcPr>
            <w:tcW w:w="6062" w:type="dxa"/>
            <w:vAlign w:val="center"/>
          </w:tcPr>
          <w:p w:rsidR="004A6D9C" w:rsidRPr="00A51E2F" w:rsidRDefault="004A6D9C" w:rsidP="00590AF0">
            <w:pPr>
              <w:spacing w:line="276" w:lineRule="auto"/>
              <w:rPr>
                <w:rFonts w:cs="Tahoma"/>
              </w:rPr>
            </w:pPr>
            <w:r w:rsidRPr="003F04B3">
              <w:rPr>
                <w:rFonts w:cs="Tahoma"/>
              </w:rPr>
              <w:t>Αξιολόγηση εκπαιδευτικού έργου ακαδημαϊκού Τμήματος φοίτησης</w:t>
            </w:r>
          </w:p>
        </w:tc>
        <w:tc>
          <w:tcPr>
            <w:tcW w:w="1843"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4A6D9C" w:rsidRPr="00A51E2F" w:rsidTr="00C267ED">
        <w:tc>
          <w:tcPr>
            <w:tcW w:w="6062" w:type="dxa"/>
            <w:vAlign w:val="center"/>
          </w:tcPr>
          <w:p w:rsidR="004A6D9C" w:rsidRPr="003F04B3" w:rsidRDefault="004A6D9C" w:rsidP="00590AF0">
            <w:pPr>
              <w:spacing w:before="100" w:beforeAutospacing="1" w:after="100" w:afterAutospacing="1" w:line="276" w:lineRule="auto"/>
              <w:rPr>
                <w:rFonts w:cs="Tahoma"/>
              </w:rPr>
            </w:pPr>
            <w:r w:rsidRPr="003F04B3">
              <w:rPr>
                <w:rFonts w:cs="Tahoma"/>
              </w:rPr>
              <w:lastRenderedPageBreak/>
              <w:t>Προσωποποιημένη πληροφόρηση για διδακτορικούς φοιτητές</w:t>
            </w:r>
          </w:p>
        </w:tc>
        <w:tc>
          <w:tcPr>
            <w:tcW w:w="1843"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4A6D9C" w:rsidRPr="00A51E2F" w:rsidTr="00C267ED">
        <w:tc>
          <w:tcPr>
            <w:tcW w:w="6062" w:type="dxa"/>
            <w:vAlign w:val="center"/>
          </w:tcPr>
          <w:p w:rsidR="004A6D9C" w:rsidRPr="003F04B3" w:rsidRDefault="004A6D9C" w:rsidP="00590AF0">
            <w:pPr>
              <w:spacing w:before="100" w:beforeAutospacing="1" w:after="100" w:afterAutospacing="1" w:line="276" w:lineRule="auto"/>
              <w:rPr>
                <w:rFonts w:cs="Tahoma"/>
              </w:rPr>
            </w:pPr>
            <w:r w:rsidRPr="003F04B3">
              <w:rPr>
                <w:rFonts w:cs="Tahoma"/>
              </w:rPr>
              <w:t xml:space="preserve">Αιτήσεις </w:t>
            </w:r>
            <w:r>
              <w:rPr>
                <w:rFonts w:cs="Tahoma"/>
              </w:rPr>
              <w:t xml:space="preserve">αιτούντων </w:t>
            </w:r>
            <w:r w:rsidRPr="003F04B3">
              <w:rPr>
                <w:rFonts w:cs="Tahoma"/>
              </w:rPr>
              <w:t>φοιτητών (εκτός της ταυτοποίησης περιλαμβάνει όλη τη διαδικασία αιτήσεων φοιτητών, την επεξεργασία εντύπων και τις φόρμες αποστολής στοιχείων, την υποβολή τυχόν δικαιολογητικών)</w:t>
            </w:r>
          </w:p>
        </w:tc>
        <w:tc>
          <w:tcPr>
            <w:tcW w:w="1843"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4A6D9C" w:rsidRPr="00A51E2F" w:rsidTr="00C267ED">
        <w:tc>
          <w:tcPr>
            <w:tcW w:w="6062" w:type="dxa"/>
            <w:vAlign w:val="center"/>
          </w:tcPr>
          <w:p w:rsidR="004A6D9C" w:rsidRPr="003F04B3" w:rsidRDefault="004A6D9C" w:rsidP="00590AF0">
            <w:pPr>
              <w:spacing w:before="100" w:beforeAutospacing="1" w:after="100" w:afterAutospacing="1" w:line="276" w:lineRule="auto"/>
              <w:rPr>
                <w:rFonts w:cs="Tahoma"/>
              </w:rPr>
            </w:pPr>
            <w:r w:rsidRPr="003F04B3">
              <w:rPr>
                <w:rFonts w:cs="Tahoma"/>
              </w:rPr>
              <w:t xml:space="preserve">Αιτήσεις </w:t>
            </w:r>
            <w:r>
              <w:rPr>
                <w:rFonts w:cs="Tahoma"/>
              </w:rPr>
              <w:t xml:space="preserve">αιτούντων </w:t>
            </w:r>
            <w:r w:rsidRPr="003F04B3">
              <w:rPr>
                <w:rFonts w:cs="Tahoma"/>
              </w:rPr>
              <w:t xml:space="preserve">φοιτητών για εγγραφή σε μεταπτυχιακά προγράμματα σπουδών με αυτόματη ενημέρωση αποτελέσματος μέσω </w:t>
            </w:r>
            <w:proofErr w:type="spellStart"/>
            <w:r w:rsidRPr="003F04B3">
              <w:rPr>
                <w:rFonts w:cs="Tahoma"/>
              </w:rPr>
              <w:t>web</w:t>
            </w:r>
            <w:proofErr w:type="spellEnd"/>
            <w:r w:rsidRPr="003F04B3">
              <w:rPr>
                <w:rFonts w:cs="Tahoma"/>
              </w:rPr>
              <w:t xml:space="preserve">, </w:t>
            </w:r>
            <w:proofErr w:type="spellStart"/>
            <w:r w:rsidRPr="003F04B3">
              <w:rPr>
                <w:rFonts w:cs="Tahoma"/>
              </w:rPr>
              <w:t>email</w:t>
            </w:r>
            <w:proofErr w:type="spellEnd"/>
            <w:r w:rsidRPr="003F04B3">
              <w:rPr>
                <w:rFonts w:cs="Tahoma"/>
              </w:rPr>
              <w:t xml:space="preserve"> ή </w:t>
            </w:r>
            <w:proofErr w:type="spellStart"/>
            <w:r w:rsidRPr="003F04B3">
              <w:rPr>
                <w:rFonts w:cs="Tahoma"/>
              </w:rPr>
              <w:t>sms</w:t>
            </w:r>
            <w:proofErr w:type="spellEnd"/>
          </w:p>
        </w:tc>
        <w:tc>
          <w:tcPr>
            <w:tcW w:w="1843" w:type="dxa"/>
            <w:vAlign w:val="center"/>
          </w:tcPr>
          <w:p w:rsidR="004A6D9C" w:rsidRPr="009956BE" w:rsidRDefault="004A6D9C"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4A6D9C" w:rsidRDefault="004A6D9C"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p w:rsidR="004A6D9C" w:rsidRPr="009956BE" w:rsidRDefault="004A6D9C" w:rsidP="004A6D9C">
            <w:pPr>
              <w:spacing w:before="100" w:beforeAutospacing="1" w:after="100" w:afterAutospacing="1" w:line="276" w:lineRule="auto"/>
              <w:jc w:val="center"/>
              <w:rPr>
                <w:i/>
              </w:rPr>
            </w:pPr>
          </w:p>
        </w:tc>
      </w:tr>
      <w:tr w:rsidR="004A6D9C" w:rsidRPr="00A51E2F" w:rsidTr="00C267ED">
        <w:tc>
          <w:tcPr>
            <w:tcW w:w="6062" w:type="dxa"/>
            <w:vAlign w:val="center"/>
          </w:tcPr>
          <w:p w:rsidR="004A6D9C" w:rsidRPr="003F04B3" w:rsidRDefault="004A6D9C" w:rsidP="00590AF0">
            <w:pPr>
              <w:spacing w:before="100" w:beforeAutospacing="1" w:after="100" w:afterAutospacing="1" w:line="276" w:lineRule="auto"/>
              <w:rPr>
                <w:rFonts w:cs="Tahoma"/>
              </w:rPr>
            </w:pPr>
            <w:r w:rsidRPr="003F04B3">
              <w:rPr>
                <w:rFonts w:cs="Tahoma"/>
              </w:rPr>
              <w:t xml:space="preserve">Αιτήσεις </w:t>
            </w:r>
            <w:r>
              <w:rPr>
                <w:rFonts w:cs="Tahoma"/>
              </w:rPr>
              <w:t xml:space="preserve">αιτούντων </w:t>
            </w:r>
            <w:r w:rsidRPr="003F04B3">
              <w:rPr>
                <w:rFonts w:cs="Tahoma"/>
              </w:rPr>
              <w:t xml:space="preserve">φοιτητών για εγγραφή σε μεταπτυχιακά προγράμματα σπουδών με αυτόματη ενημέρωση αποτελέσματος μέσω </w:t>
            </w:r>
            <w:proofErr w:type="spellStart"/>
            <w:r w:rsidRPr="003F04B3">
              <w:rPr>
                <w:rFonts w:cs="Tahoma"/>
              </w:rPr>
              <w:t>sms</w:t>
            </w:r>
            <w:proofErr w:type="spellEnd"/>
          </w:p>
        </w:tc>
        <w:tc>
          <w:tcPr>
            <w:tcW w:w="1843" w:type="dxa"/>
            <w:vAlign w:val="center"/>
          </w:tcPr>
          <w:p w:rsidR="004A6D9C" w:rsidRPr="00A51E2F" w:rsidRDefault="004A6D9C" w:rsidP="004A6D9C">
            <w:pPr>
              <w:spacing w:before="100" w:beforeAutospacing="1" w:after="100" w:afterAutospacing="1" w:line="276" w:lineRule="auto"/>
              <w:jc w:val="center"/>
              <w:rPr>
                <w:i/>
              </w:rPr>
            </w:pPr>
            <w:r>
              <w:rPr>
                <w:i/>
              </w:rPr>
              <w:t xml:space="preserve">Μήνυμα </w:t>
            </w:r>
            <w:r>
              <w:rPr>
                <w:i/>
                <w:lang w:val="en-US"/>
              </w:rPr>
              <w:t>SMS</w:t>
            </w:r>
          </w:p>
        </w:tc>
        <w:tc>
          <w:tcPr>
            <w:tcW w:w="1717" w:type="dxa"/>
            <w:vAlign w:val="center"/>
          </w:tcPr>
          <w:p w:rsidR="004A6D9C" w:rsidRPr="00A51E2F" w:rsidRDefault="004A6D9C" w:rsidP="004A6D9C">
            <w:pPr>
              <w:spacing w:before="100" w:beforeAutospacing="1" w:after="100" w:afterAutospacing="1" w:line="276" w:lineRule="auto"/>
              <w:jc w:val="center"/>
              <w:rPr>
                <w:i/>
              </w:rPr>
            </w:pPr>
            <w:r>
              <w:rPr>
                <w:i/>
              </w:rPr>
              <w:t>Κινητό τηλέφωνο</w:t>
            </w:r>
          </w:p>
        </w:tc>
      </w:tr>
      <w:tr w:rsidR="004A6D9C" w:rsidRPr="00A51E2F" w:rsidTr="00C267ED">
        <w:tc>
          <w:tcPr>
            <w:tcW w:w="6062" w:type="dxa"/>
            <w:vAlign w:val="center"/>
          </w:tcPr>
          <w:p w:rsidR="004A6D9C" w:rsidRPr="003F04B3" w:rsidRDefault="004A6D9C" w:rsidP="00590AF0">
            <w:pPr>
              <w:spacing w:before="100" w:beforeAutospacing="1" w:after="100" w:afterAutospacing="1" w:line="276" w:lineRule="auto"/>
              <w:rPr>
                <w:rFonts w:cs="Tahoma"/>
              </w:rPr>
            </w:pPr>
            <w:r w:rsidRPr="003F04B3">
              <w:rPr>
                <w:rFonts w:cs="Tahoma"/>
              </w:rPr>
              <w:t xml:space="preserve">Αυτόματη εισαγωγή </w:t>
            </w:r>
            <w:r>
              <w:rPr>
                <w:rFonts w:cs="Tahoma"/>
              </w:rPr>
              <w:t xml:space="preserve">αιτούντων </w:t>
            </w:r>
            <w:r w:rsidRPr="003F04B3">
              <w:rPr>
                <w:rFonts w:cs="Tahoma"/>
              </w:rPr>
              <w:t>φοιτητών σε τμήματα και προγράμματα σπουδών μετά από ηλεκτρονική διαδικασία αίτησης εισαγωγής</w:t>
            </w:r>
          </w:p>
        </w:tc>
        <w:tc>
          <w:tcPr>
            <w:tcW w:w="1843"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4A6D9C" w:rsidRPr="00A51E2F" w:rsidTr="00C267ED">
        <w:tc>
          <w:tcPr>
            <w:tcW w:w="6062" w:type="dxa"/>
            <w:vAlign w:val="center"/>
          </w:tcPr>
          <w:p w:rsidR="004A6D9C" w:rsidRPr="003F04B3" w:rsidRDefault="004A6D9C" w:rsidP="00590AF0">
            <w:pPr>
              <w:spacing w:line="276" w:lineRule="auto"/>
              <w:rPr>
                <w:rFonts w:cs="Tahoma"/>
              </w:rPr>
            </w:pPr>
            <w:r>
              <w:rPr>
                <w:rFonts w:cs="Tahoma"/>
              </w:rPr>
              <w:t>Δημιουργία</w:t>
            </w:r>
            <w:r w:rsidRPr="00D0376D">
              <w:rPr>
                <w:rFonts w:cs="Tahoma"/>
              </w:rPr>
              <w:t xml:space="preserve"> Προγράμματος Σπουδών με συμμετοχή διδασκόντων και Γραμματείας.</w:t>
            </w:r>
          </w:p>
        </w:tc>
        <w:tc>
          <w:tcPr>
            <w:tcW w:w="1843"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4A6D9C" w:rsidRPr="00A51E2F" w:rsidTr="00C267ED">
        <w:tc>
          <w:tcPr>
            <w:tcW w:w="6062" w:type="dxa"/>
            <w:vAlign w:val="center"/>
          </w:tcPr>
          <w:p w:rsidR="004A6D9C" w:rsidRPr="003F04B3" w:rsidRDefault="004A6D9C" w:rsidP="00590AF0">
            <w:pPr>
              <w:spacing w:before="100" w:beforeAutospacing="1" w:after="100" w:afterAutospacing="1" w:line="276" w:lineRule="auto"/>
              <w:rPr>
                <w:rFonts w:cs="Tahoma"/>
              </w:rPr>
            </w:pPr>
            <w:r w:rsidRPr="003F04B3">
              <w:rPr>
                <w:rFonts w:cs="Tahoma"/>
              </w:rPr>
              <w:t xml:space="preserve">Αυτόματη ενημέρωση διδασκόντων για ανάθεση διδασκαλίας μαθημάτων ή δυνατότητα επεξεργασίας εξετάσεων μέσω </w:t>
            </w:r>
            <w:proofErr w:type="spellStart"/>
            <w:r w:rsidRPr="003F04B3">
              <w:rPr>
                <w:rFonts w:cs="Tahoma"/>
              </w:rPr>
              <w:t>web</w:t>
            </w:r>
            <w:proofErr w:type="spellEnd"/>
            <w:r w:rsidRPr="003F04B3">
              <w:rPr>
                <w:rFonts w:cs="Tahoma"/>
              </w:rPr>
              <w:t xml:space="preserve">, </w:t>
            </w:r>
            <w:proofErr w:type="spellStart"/>
            <w:r w:rsidRPr="003F04B3">
              <w:rPr>
                <w:rFonts w:cs="Tahoma"/>
              </w:rPr>
              <w:t>email</w:t>
            </w:r>
            <w:proofErr w:type="spellEnd"/>
          </w:p>
        </w:tc>
        <w:tc>
          <w:tcPr>
            <w:tcW w:w="1843"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4A6D9C" w:rsidRPr="00A51E2F" w:rsidTr="00C267ED">
        <w:tc>
          <w:tcPr>
            <w:tcW w:w="6062" w:type="dxa"/>
            <w:vAlign w:val="center"/>
          </w:tcPr>
          <w:p w:rsidR="004A6D9C" w:rsidRPr="003F04B3" w:rsidRDefault="004A6D9C" w:rsidP="00590AF0">
            <w:pPr>
              <w:spacing w:before="100" w:beforeAutospacing="1" w:after="100" w:afterAutospacing="1" w:line="276" w:lineRule="auto"/>
              <w:rPr>
                <w:rFonts w:cs="Tahoma"/>
              </w:rPr>
            </w:pPr>
            <w:r w:rsidRPr="003F04B3">
              <w:rPr>
                <w:rFonts w:cs="Tahoma"/>
              </w:rPr>
              <w:t xml:space="preserve">Αυτόματη ενημέρωση διδασκόντων για ανάθεση διδασκαλίας μαθημάτων ή δυνατότητα επεξεργασίας εξετάσεων μέσω </w:t>
            </w:r>
            <w:proofErr w:type="spellStart"/>
            <w:r w:rsidRPr="003F04B3">
              <w:rPr>
                <w:rFonts w:cs="Tahoma"/>
              </w:rPr>
              <w:t>sms</w:t>
            </w:r>
            <w:proofErr w:type="spellEnd"/>
          </w:p>
        </w:tc>
        <w:tc>
          <w:tcPr>
            <w:tcW w:w="1843" w:type="dxa"/>
            <w:vAlign w:val="center"/>
          </w:tcPr>
          <w:p w:rsidR="004A6D9C" w:rsidRPr="00A51E2F" w:rsidRDefault="004A6D9C" w:rsidP="004A6D9C">
            <w:pPr>
              <w:spacing w:before="100" w:beforeAutospacing="1" w:after="100" w:afterAutospacing="1" w:line="276" w:lineRule="auto"/>
              <w:jc w:val="center"/>
              <w:rPr>
                <w:i/>
              </w:rPr>
            </w:pPr>
            <w:r>
              <w:rPr>
                <w:i/>
              </w:rPr>
              <w:t xml:space="preserve">Μήνυμα </w:t>
            </w:r>
            <w:r>
              <w:rPr>
                <w:i/>
                <w:lang w:val="en-US"/>
              </w:rPr>
              <w:t>SMS</w:t>
            </w:r>
          </w:p>
        </w:tc>
        <w:tc>
          <w:tcPr>
            <w:tcW w:w="1717" w:type="dxa"/>
            <w:vAlign w:val="center"/>
          </w:tcPr>
          <w:p w:rsidR="004A6D9C" w:rsidRPr="00A51E2F" w:rsidRDefault="004A6D9C" w:rsidP="004A6D9C">
            <w:pPr>
              <w:spacing w:before="100" w:beforeAutospacing="1" w:after="100" w:afterAutospacing="1" w:line="276" w:lineRule="auto"/>
              <w:jc w:val="center"/>
              <w:rPr>
                <w:i/>
              </w:rPr>
            </w:pPr>
            <w:r>
              <w:rPr>
                <w:i/>
              </w:rPr>
              <w:t>Κινητό τηλέφωνο</w:t>
            </w:r>
          </w:p>
        </w:tc>
      </w:tr>
      <w:tr w:rsidR="004A6D9C" w:rsidRPr="00A51E2F" w:rsidTr="00C267ED">
        <w:tc>
          <w:tcPr>
            <w:tcW w:w="6062" w:type="dxa"/>
            <w:vAlign w:val="center"/>
          </w:tcPr>
          <w:p w:rsidR="004A6D9C" w:rsidRPr="003F04B3" w:rsidRDefault="004A6D9C" w:rsidP="00590AF0">
            <w:pPr>
              <w:spacing w:before="100" w:beforeAutospacing="1" w:after="100" w:afterAutospacing="1" w:line="276" w:lineRule="auto"/>
              <w:rPr>
                <w:rFonts w:cs="Tahoma"/>
              </w:rPr>
            </w:pPr>
            <w:r w:rsidRPr="003F04B3">
              <w:rPr>
                <w:rFonts w:cs="Tahoma"/>
              </w:rPr>
              <w:t>Ασφαλής αποστολή βαθμολογίας καθηγητών στις γραμματείες</w:t>
            </w:r>
          </w:p>
        </w:tc>
        <w:tc>
          <w:tcPr>
            <w:tcW w:w="1843"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4A6D9C" w:rsidRPr="00A51E2F" w:rsidTr="00C267ED">
        <w:tc>
          <w:tcPr>
            <w:tcW w:w="6062" w:type="dxa"/>
            <w:vAlign w:val="center"/>
          </w:tcPr>
          <w:p w:rsidR="004A6D9C" w:rsidRPr="003F04B3" w:rsidRDefault="004A6D9C" w:rsidP="00590AF0">
            <w:pPr>
              <w:spacing w:before="100" w:beforeAutospacing="1" w:after="100" w:afterAutospacing="1" w:line="276" w:lineRule="auto"/>
              <w:rPr>
                <w:rFonts w:cs="Tahoma"/>
              </w:rPr>
            </w:pPr>
            <w:r w:rsidRPr="003F04B3">
              <w:rPr>
                <w:rFonts w:cs="Tahoma"/>
              </w:rPr>
              <w:t xml:space="preserve">Αυτόματη δημοσίευση ημερολόγιων προγραμμάτων διδασκαλίας και εξετάσεων μαθημάτων, στα οποία έχουν δικαίωμα, μέσω </w:t>
            </w:r>
            <w:proofErr w:type="spellStart"/>
            <w:r w:rsidRPr="003F04B3">
              <w:rPr>
                <w:rFonts w:cs="Tahoma"/>
              </w:rPr>
              <w:t>web</w:t>
            </w:r>
            <w:proofErr w:type="spellEnd"/>
            <w:r w:rsidRPr="003F04B3">
              <w:rPr>
                <w:rFonts w:cs="Tahoma"/>
              </w:rPr>
              <w:t xml:space="preserve">, </w:t>
            </w:r>
            <w:proofErr w:type="spellStart"/>
            <w:r w:rsidRPr="003F04B3">
              <w:rPr>
                <w:rFonts w:cs="Tahoma"/>
              </w:rPr>
              <w:t>email</w:t>
            </w:r>
            <w:proofErr w:type="spellEnd"/>
          </w:p>
        </w:tc>
        <w:tc>
          <w:tcPr>
            <w:tcW w:w="1843"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4A6D9C" w:rsidRPr="00A51E2F" w:rsidTr="00C267ED">
        <w:tc>
          <w:tcPr>
            <w:tcW w:w="6062" w:type="dxa"/>
            <w:vAlign w:val="center"/>
          </w:tcPr>
          <w:p w:rsidR="004A6D9C" w:rsidRPr="003F04B3" w:rsidRDefault="004A6D9C" w:rsidP="00590AF0">
            <w:pPr>
              <w:spacing w:before="100" w:beforeAutospacing="1" w:after="100" w:afterAutospacing="1" w:line="276" w:lineRule="auto"/>
              <w:rPr>
                <w:rFonts w:cs="Tahoma"/>
              </w:rPr>
            </w:pPr>
            <w:r w:rsidRPr="003F04B3">
              <w:rPr>
                <w:rFonts w:cs="Tahoma"/>
              </w:rPr>
              <w:t>Αυτόματη δημοσίευση ημερολόγιων προγραμμάτων διδασκαλίας και εξετάσεων μαθημ</w:t>
            </w:r>
            <w:r>
              <w:rPr>
                <w:rFonts w:cs="Tahoma"/>
              </w:rPr>
              <w:t xml:space="preserve">άτων, στα οποία έχουν δικαίωμα </w:t>
            </w:r>
            <w:r w:rsidRPr="003F04B3">
              <w:rPr>
                <w:rFonts w:cs="Tahoma"/>
              </w:rPr>
              <w:t xml:space="preserve">μέσω </w:t>
            </w:r>
            <w:proofErr w:type="spellStart"/>
            <w:r w:rsidRPr="003F04B3">
              <w:rPr>
                <w:rFonts w:cs="Tahoma"/>
              </w:rPr>
              <w:t>sms</w:t>
            </w:r>
            <w:proofErr w:type="spellEnd"/>
          </w:p>
        </w:tc>
        <w:tc>
          <w:tcPr>
            <w:tcW w:w="1843" w:type="dxa"/>
            <w:vAlign w:val="center"/>
          </w:tcPr>
          <w:p w:rsidR="004A6D9C" w:rsidRPr="00A51E2F" w:rsidRDefault="004A6D9C" w:rsidP="004A6D9C">
            <w:pPr>
              <w:spacing w:before="100" w:beforeAutospacing="1" w:after="100" w:afterAutospacing="1" w:line="276" w:lineRule="auto"/>
              <w:jc w:val="center"/>
              <w:rPr>
                <w:i/>
              </w:rPr>
            </w:pPr>
            <w:r>
              <w:rPr>
                <w:i/>
              </w:rPr>
              <w:t xml:space="preserve">Μήνυμα </w:t>
            </w:r>
            <w:r>
              <w:rPr>
                <w:i/>
                <w:lang w:val="en-US"/>
              </w:rPr>
              <w:t>SMS</w:t>
            </w:r>
          </w:p>
        </w:tc>
        <w:tc>
          <w:tcPr>
            <w:tcW w:w="1717" w:type="dxa"/>
            <w:vAlign w:val="center"/>
          </w:tcPr>
          <w:p w:rsidR="004A6D9C" w:rsidRPr="00A51E2F" w:rsidRDefault="004A6D9C" w:rsidP="004A6D9C">
            <w:pPr>
              <w:spacing w:before="100" w:beforeAutospacing="1" w:after="100" w:afterAutospacing="1" w:line="276" w:lineRule="auto"/>
              <w:jc w:val="center"/>
              <w:rPr>
                <w:i/>
              </w:rPr>
            </w:pPr>
            <w:r>
              <w:rPr>
                <w:i/>
              </w:rPr>
              <w:t>Κινητό τηλέφωνο</w:t>
            </w:r>
          </w:p>
        </w:tc>
      </w:tr>
      <w:tr w:rsidR="004A6D9C" w:rsidRPr="00A51E2F" w:rsidTr="00C267ED">
        <w:tc>
          <w:tcPr>
            <w:tcW w:w="6062" w:type="dxa"/>
            <w:vAlign w:val="center"/>
          </w:tcPr>
          <w:p w:rsidR="004A6D9C" w:rsidRPr="003F04B3" w:rsidRDefault="004A6D9C" w:rsidP="00590AF0">
            <w:pPr>
              <w:spacing w:before="100" w:beforeAutospacing="1" w:after="100" w:afterAutospacing="1" w:line="276" w:lineRule="auto"/>
              <w:rPr>
                <w:rFonts w:cs="Tahoma"/>
              </w:rPr>
            </w:pPr>
            <w:r w:rsidRPr="003F04B3">
              <w:rPr>
                <w:rFonts w:cs="Tahoma"/>
              </w:rPr>
              <w:t>Αυτόματη δέσμευση αιθουσών και εργαστηρίων από ημερολόγιο πρόγραμμα</w:t>
            </w:r>
          </w:p>
        </w:tc>
        <w:tc>
          <w:tcPr>
            <w:tcW w:w="1843"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4A6D9C" w:rsidRPr="00A51E2F" w:rsidTr="00C267ED">
        <w:tc>
          <w:tcPr>
            <w:tcW w:w="6062" w:type="dxa"/>
            <w:vAlign w:val="center"/>
          </w:tcPr>
          <w:p w:rsidR="004A6D9C" w:rsidRPr="003F04B3" w:rsidRDefault="004A6D9C" w:rsidP="00590AF0">
            <w:pPr>
              <w:spacing w:before="100" w:beforeAutospacing="1" w:after="100" w:afterAutospacing="1" w:line="276" w:lineRule="auto"/>
              <w:rPr>
                <w:rFonts w:cs="Tahoma"/>
              </w:rPr>
            </w:pPr>
            <w:r w:rsidRPr="003F04B3">
              <w:rPr>
                <w:rFonts w:cs="Tahoma"/>
              </w:rPr>
              <w:t xml:space="preserve">Αυτόματη έκδοση πιστοποιητικών σε μορφή </w:t>
            </w:r>
            <w:proofErr w:type="spellStart"/>
            <w:r w:rsidRPr="003F04B3">
              <w:rPr>
                <w:rFonts w:cs="Tahoma"/>
              </w:rPr>
              <w:t>pdf</w:t>
            </w:r>
            <w:proofErr w:type="spellEnd"/>
            <w:r w:rsidRPr="003F04B3">
              <w:rPr>
                <w:rFonts w:cs="Tahoma"/>
              </w:rPr>
              <w:t xml:space="preserve"> μετά από αίτηση (θα απαιτείται ταυτοποίηση)</w:t>
            </w:r>
          </w:p>
        </w:tc>
        <w:tc>
          <w:tcPr>
            <w:tcW w:w="1843"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4A6D9C" w:rsidRPr="00A51E2F" w:rsidTr="00C267ED">
        <w:tc>
          <w:tcPr>
            <w:tcW w:w="6062" w:type="dxa"/>
            <w:vAlign w:val="center"/>
          </w:tcPr>
          <w:p w:rsidR="004A6D9C" w:rsidRPr="003F04B3" w:rsidRDefault="004A6D9C" w:rsidP="00590AF0">
            <w:pPr>
              <w:spacing w:before="100" w:beforeAutospacing="1" w:after="100" w:afterAutospacing="1" w:line="276" w:lineRule="auto"/>
              <w:rPr>
                <w:rFonts w:cs="Tahoma"/>
              </w:rPr>
            </w:pPr>
            <w:r w:rsidRPr="00D0376D">
              <w:rPr>
                <w:rFonts w:cs="Tahoma"/>
              </w:rPr>
              <w:t>Καταχώρηση βαθμολογίας φοιτητών</w:t>
            </w:r>
          </w:p>
        </w:tc>
        <w:tc>
          <w:tcPr>
            <w:tcW w:w="1843"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Web</w:t>
            </w:r>
            <w:r w:rsidRPr="00A51E2F">
              <w:rPr>
                <w:i/>
              </w:rPr>
              <w:t xml:space="preserve"> </w:t>
            </w:r>
            <w:r w:rsidRPr="00A51E2F">
              <w:rPr>
                <w:i/>
                <w:lang w:val="en-US"/>
              </w:rPr>
              <w:t>Brower</w:t>
            </w:r>
          </w:p>
        </w:tc>
        <w:tc>
          <w:tcPr>
            <w:tcW w:w="1717" w:type="dxa"/>
            <w:vAlign w:val="center"/>
          </w:tcPr>
          <w:p w:rsidR="004A6D9C" w:rsidRPr="00A51E2F" w:rsidRDefault="004A6D9C" w:rsidP="004A6D9C">
            <w:pPr>
              <w:spacing w:before="100" w:beforeAutospacing="1" w:after="100" w:afterAutospacing="1" w:line="276" w:lineRule="auto"/>
              <w:jc w:val="center"/>
              <w:rPr>
                <w:i/>
              </w:rPr>
            </w:pPr>
            <w:r w:rsidRPr="00A51E2F">
              <w:rPr>
                <w:i/>
                <w:lang w:val="en-US"/>
              </w:rPr>
              <w:t>PC</w:t>
            </w:r>
            <w:r w:rsidRPr="00A51E2F">
              <w:rPr>
                <w:i/>
              </w:rPr>
              <w:t xml:space="preserve"> / </w:t>
            </w:r>
            <w:r w:rsidRPr="00A51E2F">
              <w:rPr>
                <w:i/>
                <w:lang w:val="en-US"/>
              </w:rPr>
              <w:t>Laptop</w:t>
            </w:r>
          </w:p>
        </w:tc>
      </w:tr>
      <w:tr w:rsidR="00C267ED" w:rsidRPr="00C267ED" w:rsidTr="00C267ED">
        <w:tc>
          <w:tcPr>
            <w:tcW w:w="6062" w:type="dxa"/>
          </w:tcPr>
          <w:p w:rsidR="00C267ED" w:rsidRPr="00C267ED" w:rsidRDefault="00C267ED" w:rsidP="00590AF0">
            <w:pPr>
              <w:spacing w:before="100" w:beforeAutospacing="1" w:after="100" w:afterAutospacing="1" w:line="276" w:lineRule="auto"/>
              <w:rPr>
                <w:rFonts w:cs="Tahoma"/>
              </w:rPr>
            </w:pPr>
            <w:r w:rsidRPr="00C267ED">
              <w:rPr>
                <w:rFonts w:cs="Tahoma"/>
              </w:rPr>
              <w:t>Αιτήσεις αδειών, παρακολούθηση πορείας αίτησης</w:t>
            </w:r>
          </w:p>
        </w:tc>
        <w:tc>
          <w:tcPr>
            <w:tcW w:w="1843" w:type="dxa"/>
            <w:vAlign w:val="center"/>
          </w:tcPr>
          <w:p w:rsidR="00C267ED" w:rsidRPr="00C267ED" w:rsidRDefault="00C267ED" w:rsidP="00C267ED">
            <w:pPr>
              <w:spacing w:before="100" w:beforeAutospacing="1" w:after="100" w:afterAutospacing="1" w:line="276" w:lineRule="auto"/>
              <w:jc w:val="center"/>
              <w:rPr>
                <w:rFonts w:cs="Tahoma"/>
              </w:rPr>
            </w:pPr>
            <w:r w:rsidRPr="00C267ED">
              <w:rPr>
                <w:rFonts w:cs="Tahoma"/>
              </w:rPr>
              <w:t xml:space="preserve">Web </w:t>
            </w:r>
            <w:proofErr w:type="spellStart"/>
            <w:r w:rsidRPr="00C267ED">
              <w:rPr>
                <w:rFonts w:cs="Tahoma"/>
              </w:rPr>
              <w:t>Brower</w:t>
            </w:r>
            <w:proofErr w:type="spellEnd"/>
          </w:p>
        </w:tc>
        <w:tc>
          <w:tcPr>
            <w:tcW w:w="1717" w:type="dxa"/>
            <w:vAlign w:val="center"/>
          </w:tcPr>
          <w:p w:rsidR="00C267ED" w:rsidRPr="00C267ED" w:rsidRDefault="00C267ED" w:rsidP="00C267ED">
            <w:pPr>
              <w:spacing w:before="100" w:beforeAutospacing="1" w:after="100" w:afterAutospacing="1" w:line="276" w:lineRule="auto"/>
              <w:jc w:val="center"/>
              <w:rPr>
                <w:rFonts w:cs="Tahoma"/>
              </w:rPr>
            </w:pPr>
            <w:r w:rsidRPr="00C267ED">
              <w:rPr>
                <w:rFonts w:cs="Tahoma"/>
              </w:rPr>
              <w:t xml:space="preserve">PC / </w:t>
            </w:r>
            <w:proofErr w:type="spellStart"/>
            <w:r w:rsidRPr="00C267ED">
              <w:rPr>
                <w:rFonts w:cs="Tahoma"/>
              </w:rPr>
              <w:t>Laptop</w:t>
            </w:r>
            <w:proofErr w:type="spellEnd"/>
          </w:p>
        </w:tc>
      </w:tr>
      <w:tr w:rsidR="00C267ED" w:rsidRPr="00C267ED" w:rsidTr="00C267ED">
        <w:tc>
          <w:tcPr>
            <w:tcW w:w="6062" w:type="dxa"/>
          </w:tcPr>
          <w:p w:rsidR="00C267ED" w:rsidRPr="00C267ED" w:rsidRDefault="00C267ED" w:rsidP="00590AF0">
            <w:pPr>
              <w:spacing w:before="100" w:beforeAutospacing="1" w:after="100" w:afterAutospacing="1" w:line="276" w:lineRule="auto"/>
              <w:rPr>
                <w:rFonts w:cs="Tahoma"/>
              </w:rPr>
            </w:pPr>
            <w:r w:rsidRPr="00C267ED">
              <w:rPr>
                <w:rFonts w:cs="Tahoma"/>
              </w:rPr>
              <w:t xml:space="preserve">Αυτόματη ενημέρωση για έγκριση χορήγησης άδειας μέσω </w:t>
            </w:r>
            <w:proofErr w:type="spellStart"/>
            <w:r w:rsidRPr="00C267ED">
              <w:rPr>
                <w:rFonts w:cs="Tahoma"/>
              </w:rPr>
              <w:t>web</w:t>
            </w:r>
            <w:proofErr w:type="spellEnd"/>
            <w:r w:rsidRPr="00C267ED">
              <w:rPr>
                <w:rFonts w:cs="Tahoma"/>
              </w:rPr>
              <w:t xml:space="preserve">, </w:t>
            </w:r>
            <w:proofErr w:type="spellStart"/>
            <w:r w:rsidRPr="00C267ED">
              <w:rPr>
                <w:rFonts w:cs="Tahoma"/>
              </w:rPr>
              <w:t>email</w:t>
            </w:r>
            <w:proofErr w:type="spellEnd"/>
            <w:r w:rsidRPr="00C267ED">
              <w:rPr>
                <w:rFonts w:cs="Tahoma"/>
              </w:rPr>
              <w:t xml:space="preserve"> ή </w:t>
            </w:r>
            <w:proofErr w:type="spellStart"/>
            <w:r w:rsidRPr="00C267ED">
              <w:rPr>
                <w:rFonts w:cs="Tahoma"/>
              </w:rPr>
              <w:t>sms</w:t>
            </w:r>
            <w:proofErr w:type="spellEnd"/>
          </w:p>
        </w:tc>
        <w:tc>
          <w:tcPr>
            <w:tcW w:w="1843" w:type="dxa"/>
            <w:vAlign w:val="center"/>
          </w:tcPr>
          <w:p w:rsidR="00C267ED" w:rsidRPr="00C267ED" w:rsidRDefault="00C267ED" w:rsidP="00C267ED">
            <w:pPr>
              <w:spacing w:before="100" w:beforeAutospacing="1" w:after="100" w:afterAutospacing="1" w:line="276" w:lineRule="auto"/>
              <w:jc w:val="center"/>
              <w:rPr>
                <w:rFonts w:cs="Tahoma"/>
              </w:rPr>
            </w:pPr>
            <w:r w:rsidRPr="00C267ED">
              <w:rPr>
                <w:rFonts w:cs="Tahoma"/>
              </w:rPr>
              <w:t xml:space="preserve">Web </w:t>
            </w:r>
            <w:proofErr w:type="spellStart"/>
            <w:r w:rsidRPr="00C267ED">
              <w:rPr>
                <w:rFonts w:cs="Tahoma"/>
              </w:rPr>
              <w:t>Brower</w:t>
            </w:r>
            <w:proofErr w:type="spellEnd"/>
            <w:r w:rsidRPr="00C267ED">
              <w:rPr>
                <w:rFonts w:cs="Tahoma"/>
              </w:rPr>
              <w:t>, SMS</w:t>
            </w:r>
          </w:p>
        </w:tc>
        <w:tc>
          <w:tcPr>
            <w:tcW w:w="1717" w:type="dxa"/>
            <w:vAlign w:val="center"/>
          </w:tcPr>
          <w:p w:rsidR="00C267ED" w:rsidRPr="00C267ED" w:rsidRDefault="00C267ED" w:rsidP="00C267ED">
            <w:pPr>
              <w:spacing w:before="100" w:beforeAutospacing="1" w:after="100" w:afterAutospacing="1" w:line="276" w:lineRule="auto"/>
              <w:jc w:val="center"/>
              <w:rPr>
                <w:rFonts w:cs="Tahoma"/>
              </w:rPr>
            </w:pPr>
            <w:r w:rsidRPr="00C267ED">
              <w:rPr>
                <w:rFonts w:cs="Tahoma"/>
              </w:rPr>
              <w:t xml:space="preserve">PC / </w:t>
            </w:r>
            <w:proofErr w:type="spellStart"/>
            <w:r w:rsidRPr="00C267ED">
              <w:rPr>
                <w:rFonts w:cs="Tahoma"/>
              </w:rPr>
              <w:t>Laptop</w:t>
            </w:r>
            <w:proofErr w:type="spellEnd"/>
            <w:r w:rsidRPr="00C267ED">
              <w:rPr>
                <w:rFonts w:cs="Tahoma"/>
              </w:rPr>
              <w:t>, Κινητό Τηλέφωνο</w:t>
            </w:r>
          </w:p>
        </w:tc>
      </w:tr>
      <w:tr w:rsidR="00C267ED" w:rsidRPr="00C267ED" w:rsidTr="00C267ED">
        <w:tc>
          <w:tcPr>
            <w:tcW w:w="6062" w:type="dxa"/>
          </w:tcPr>
          <w:p w:rsidR="00C267ED" w:rsidRPr="00C267ED" w:rsidRDefault="00C267ED" w:rsidP="00590AF0">
            <w:pPr>
              <w:spacing w:before="100" w:beforeAutospacing="1" w:after="100" w:afterAutospacing="1" w:line="276" w:lineRule="auto"/>
              <w:rPr>
                <w:rFonts w:cs="Tahoma"/>
              </w:rPr>
            </w:pPr>
            <w:r w:rsidRPr="00C267ED">
              <w:rPr>
                <w:rFonts w:cs="Tahoma"/>
              </w:rPr>
              <w:t xml:space="preserve">Αυτόματη ενημέρωση χορήγησης επιδόματος, μισθολογικών κλιμακίων, εξέλιξης μέσω </w:t>
            </w:r>
            <w:proofErr w:type="spellStart"/>
            <w:r w:rsidRPr="00C267ED">
              <w:rPr>
                <w:rFonts w:cs="Tahoma"/>
              </w:rPr>
              <w:t>web</w:t>
            </w:r>
            <w:proofErr w:type="spellEnd"/>
            <w:r w:rsidRPr="00C267ED">
              <w:rPr>
                <w:rFonts w:cs="Tahoma"/>
              </w:rPr>
              <w:t xml:space="preserve">, </w:t>
            </w:r>
            <w:proofErr w:type="spellStart"/>
            <w:r w:rsidRPr="00C267ED">
              <w:rPr>
                <w:rFonts w:cs="Tahoma"/>
              </w:rPr>
              <w:t>email</w:t>
            </w:r>
            <w:proofErr w:type="spellEnd"/>
            <w:r w:rsidRPr="00C267ED">
              <w:rPr>
                <w:rFonts w:cs="Tahoma"/>
              </w:rPr>
              <w:t xml:space="preserve"> ή </w:t>
            </w:r>
            <w:proofErr w:type="spellStart"/>
            <w:r w:rsidRPr="00C267ED">
              <w:rPr>
                <w:rFonts w:cs="Tahoma"/>
              </w:rPr>
              <w:t>sms</w:t>
            </w:r>
            <w:proofErr w:type="spellEnd"/>
          </w:p>
        </w:tc>
        <w:tc>
          <w:tcPr>
            <w:tcW w:w="1843" w:type="dxa"/>
            <w:vAlign w:val="center"/>
          </w:tcPr>
          <w:p w:rsidR="00C267ED" w:rsidRPr="00C267ED" w:rsidRDefault="00C267ED" w:rsidP="00C267ED">
            <w:pPr>
              <w:spacing w:before="100" w:beforeAutospacing="1" w:after="100" w:afterAutospacing="1" w:line="276" w:lineRule="auto"/>
              <w:jc w:val="center"/>
              <w:rPr>
                <w:rFonts w:cs="Tahoma"/>
              </w:rPr>
            </w:pPr>
            <w:r w:rsidRPr="00C267ED">
              <w:rPr>
                <w:rFonts w:cs="Tahoma"/>
              </w:rPr>
              <w:t xml:space="preserve">Web </w:t>
            </w:r>
            <w:proofErr w:type="spellStart"/>
            <w:r w:rsidRPr="00C267ED">
              <w:rPr>
                <w:rFonts w:cs="Tahoma"/>
              </w:rPr>
              <w:t>Brower</w:t>
            </w:r>
            <w:proofErr w:type="spellEnd"/>
            <w:r w:rsidRPr="00C267ED">
              <w:rPr>
                <w:rFonts w:cs="Tahoma"/>
              </w:rPr>
              <w:t>, SMS</w:t>
            </w:r>
          </w:p>
        </w:tc>
        <w:tc>
          <w:tcPr>
            <w:tcW w:w="1717" w:type="dxa"/>
            <w:vAlign w:val="center"/>
          </w:tcPr>
          <w:p w:rsidR="00C267ED" w:rsidRPr="00C267ED" w:rsidRDefault="00C267ED" w:rsidP="00C267ED">
            <w:pPr>
              <w:spacing w:before="100" w:beforeAutospacing="1" w:after="100" w:afterAutospacing="1" w:line="276" w:lineRule="auto"/>
              <w:jc w:val="center"/>
              <w:rPr>
                <w:rFonts w:cs="Tahoma"/>
              </w:rPr>
            </w:pPr>
            <w:r w:rsidRPr="00C267ED">
              <w:rPr>
                <w:rFonts w:cs="Tahoma"/>
              </w:rPr>
              <w:t xml:space="preserve">PC / </w:t>
            </w:r>
            <w:proofErr w:type="spellStart"/>
            <w:r w:rsidRPr="00C267ED">
              <w:rPr>
                <w:rFonts w:cs="Tahoma"/>
              </w:rPr>
              <w:t>Laptop</w:t>
            </w:r>
            <w:proofErr w:type="spellEnd"/>
            <w:r w:rsidRPr="00C267ED">
              <w:rPr>
                <w:rFonts w:cs="Tahoma"/>
              </w:rPr>
              <w:t>, Κινητό Τηλέφωνο</w:t>
            </w:r>
          </w:p>
        </w:tc>
      </w:tr>
      <w:tr w:rsidR="00C267ED" w:rsidRPr="00C267ED" w:rsidTr="00C267ED">
        <w:tc>
          <w:tcPr>
            <w:tcW w:w="6062" w:type="dxa"/>
          </w:tcPr>
          <w:p w:rsidR="00C267ED" w:rsidRPr="00C267ED" w:rsidRDefault="00C267ED" w:rsidP="00590AF0">
            <w:pPr>
              <w:spacing w:before="100" w:beforeAutospacing="1" w:after="100" w:afterAutospacing="1" w:line="276" w:lineRule="auto"/>
              <w:rPr>
                <w:rFonts w:cs="Tahoma"/>
              </w:rPr>
            </w:pPr>
            <w:r w:rsidRPr="00C267ED">
              <w:rPr>
                <w:rFonts w:cs="Tahoma"/>
              </w:rPr>
              <w:t>Προβολή του προσωπικού φάκελου (παρακολούθηση στοιχείων εξέλιξης, αδειών, υπηρεσιακών μεταβολών, επιδομάτων, μισθολογικών κλιμακίων)</w:t>
            </w:r>
          </w:p>
        </w:tc>
        <w:tc>
          <w:tcPr>
            <w:tcW w:w="1843" w:type="dxa"/>
            <w:vAlign w:val="center"/>
          </w:tcPr>
          <w:p w:rsidR="00C267ED" w:rsidRPr="00C267ED" w:rsidRDefault="00C267ED" w:rsidP="00C267ED">
            <w:pPr>
              <w:spacing w:before="100" w:beforeAutospacing="1" w:after="100" w:afterAutospacing="1" w:line="276" w:lineRule="auto"/>
              <w:jc w:val="center"/>
              <w:rPr>
                <w:rFonts w:cs="Tahoma"/>
              </w:rPr>
            </w:pPr>
            <w:r w:rsidRPr="00C267ED">
              <w:rPr>
                <w:rFonts w:cs="Tahoma"/>
              </w:rPr>
              <w:t xml:space="preserve">Web </w:t>
            </w:r>
            <w:proofErr w:type="spellStart"/>
            <w:r w:rsidRPr="00C267ED">
              <w:rPr>
                <w:rFonts w:cs="Tahoma"/>
              </w:rPr>
              <w:t>Brower</w:t>
            </w:r>
            <w:proofErr w:type="spellEnd"/>
          </w:p>
        </w:tc>
        <w:tc>
          <w:tcPr>
            <w:tcW w:w="1717" w:type="dxa"/>
            <w:vAlign w:val="center"/>
          </w:tcPr>
          <w:p w:rsidR="00C267ED" w:rsidRPr="00C267ED" w:rsidRDefault="00C267ED" w:rsidP="00C267ED">
            <w:pPr>
              <w:spacing w:before="100" w:beforeAutospacing="1" w:after="100" w:afterAutospacing="1" w:line="276" w:lineRule="auto"/>
              <w:jc w:val="center"/>
              <w:rPr>
                <w:rFonts w:cs="Tahoma"/>
              </w:rPr>
            </w:pPr>
            <w:r w:rsidRPr="00C267ED">
              <w:rPr>
                <w:rFonts w:cs="Tahoma"/>
              </w:rPr>
              <w:t xml:space="preserve">PC / </w:t>
            </w:r>
            <w:proofErr w:type="spellStart"/>
            <w:r w:rsidRPr="00C267ED">
              <w:rPr>
                <w:rFonts w:cs="Tahoma"/>
              </w:rPr>
              <w:t>Laptop</w:t>
            </w:r>
            <w:proofErr w:type="spellEnd"/>
          </w:p>
        </w:tc>
      </w:tr>
      <w:tr w:rsidR="00C267ED" w:rsidRPr="00C267ED" w:rsidTr="00C267ED">
        <w:tc>
          <w:tcPr>
            <w:tcW w:w="6062" w:type="dxa"/>
          </w:tcPr>
          <w:p w:rsidR="00C267ED" w:rsidRPr="00C267ED" w:rsidRDefault="00C267ED" w:rsidP="00590AF0">
            <w:pPr>
              <w:spacing w:before="100" w:beforeAutospacing="1" w:after="100" w:afterAutospacing="1" w:line="276" w:lineRule="auto"/>
              <w:rPr>
                <w:rFonts w:cs="Tahoma"/>
              </w:rPr>
            </w:pPr>
            <w:r w:rsidRPr="00C267ED">
              <w:rPr>
                <w:rFonts w:cs="Tahoma"/>
              </w:rPr>
              <w:t>Αιτήματα χορηγήσεων βεβαιώσεων/ εντύπων (έπειτα από ταυτοποίηση)</w:t>
            </w:r>
          </w:p>
        </w:tc>
        <w:tc>
          <w:tcPr>
            <w:tcW w:w="1843" w:type="dxa"/>
            <w:vAlign w:val="center"/>
          </w:tcPr>
          <w:p w:rsidR="00C267ED" w:rsidRPr="00C267ED" w:rsidRDefault="00C267ED" w:rsidP="00C267ED">
            <w:pPr>
              <w:spacing w:before="100" w:beforeAutospacing="1" w:after="100" w:afterAutospacing="1" w:line="276" w:lineRule="auto"/>
              <w:jc w:val="center"/>
              <w:rPr>
                <w:rFonts w:cs="Tahoma"/>
              </w:rPr>
            </w:pPr>
            <w:r w:rsidRPr="00C267ED">
              <w:rPr>
                <w:rFonts w:cs="Tahoma"/>
              </w:rPr>
              <w:t xml:space="preserve">Web </w:t>
            </w:r>
            <w:proofErr w:type="spellStart"/>
            <w:r w:rsidRPr="00C267ED">
              <w:rPr>
                <w:rFonts w:cs="Tahoma"/>
              </w:rPr>
              <w:t>Brower</w:t>
            </w:r>
            <w:proofErr w:type="spellEnd"/>
          </w:p>
        </w:tc>
        <w:tc>
          <w:tcPr>
            <w:tcW w:w="1717" w:type="dxa"/>
            <w:vAlign w:val="center"/>
          </w:tcPr>
          <w:p w:rsidR="00C267ED" w:rsidRPr="00C267ED" w:rsidRDefault="00C267ED" w:rsidP="00C267ED">
            <w:pPr>
              <w:spacing w:before="100" w:beforeAutospacing="1" w:after="100" w:afterAutospacing="1" w:line="276" w:lineRule="auto"/>
              <w:jc w:val="center"/>
              <w:rPr>
                <w:rFonts w:cs="Tahoma"/>
              </w:rPr>
            </w:pPr>
            <w:r w:rsidRPr="00C267ED">
              <w:rPr>
                <w:rFonts w:cs="Tahoma"/>
              </w:rPr>
              <w:t xml:space="preserve">PC / </w:t>
            </w:r>
            <w:proofErr w:type="spellStart"/>
            <w:r w:rsidRPr="00C267ED">
              <w:rPr>
                <w:rFonts w:cs="Tahoma"/>
              </w:rPr>
              <w:t>Laptop</w:t>
            </w:r>
            <w:proofErr w:type="spellEnd"/>
          </w:p>
        </w:tc>
      </w:tr>
    </w:tbl>
    <w:p w:rsidR="00A51E2F" w:rsidRDefault="00A51E2F" w:rsidP="00957EA7">
      <w:pPr>
        <w:spacing w:before="120"/>
        <w:jc w:val="center"/>
        <w:rPr>
          <w:rFonts w:cs="Tahoma"/>
          <w:b/>
        </w:rPr>
      </w:pPr>
      <w:r w:rsidRPr="00C267ED">
        <w:rPr>
          <w:rFonts w:cs="Tahoma"/>
          <w:b/>
        </w:rPr>
        <w:t>Μέσα Πρόσβασης (κανάλια) ανά παρεχόμενη υπηρεσία</w:t>
      </w:r>
    </w:p>
    <w:p w:rsidR="00957EA7" w:rsidRDefault="00957EA7" w:rsidP="00957EA7"/>
    <w:p w:rsidR="00957EA7" w:rsidRPr="00A51E2F" w:rsidRDefault="00957EA7" w:rsidP="00957EA7"/>
    <w:p w:rsidR="00DD111C" w:rsidRPr="00A257BD" w:rsidRDefault="00DD111C" w:rsidP="00781CC4">
      <w:pPr>
        <w:pStyle w:val="2"/>
      </w:pPr>
      <w:bookmarkStart w:id="99" w:name="_Toc316976619"/>
      <w:r>
        <w:t>Ανοιχτά δεδομένα</w:t>
      </w:r>
      <w:bookmarkEnd w:id="99"/>
    </w:p>
    <w:p w:rsidR="00D670BF" w:rsidRPr="00CE6CAC" w:rsidRDefault="00D670BF" w:rsidP="00B831D7">
      <w:pPr>
        <w:jc w:val="both"/>
      </w:pPr>
      <w:r w:rsidRPr="00312EA6">
        <w:rPr>
          <w:rFonts w:hint="eastAsia"/>
        </w:rPr>
        <w:t>Η</w:t>
      </w:r>
      <w:r w:rsidRPr="00312EA6">
        <w:t xml:space="preserve"> </w:t>
      </w:r>
      <w:r w:rsidRPr="00312EA6">
        <w:rPr>
          <w:rFonts w:hint="eastAsia"/>
        </w:rPr>
        <w:t>προτεινόμενη</w:t>
      </w:r>
      <w:r w:rsidRPr="00312EA6">
        <w:t xml:space="preserve"> </w:t>
      </w:r>
      <w:r w:rsidRPr="00312EA6">
        <w:rPr>
          <w:rFonts w:hint="eastAsia"/>
        </w:rPr>
        <w:t>πράξη</w:t>
      </w:r>
      <w:r w:rsidRPr="00312EA6">
        <w:t xml:space="preserve"> </w:t>
      </w:r>
      <w:r w:rsidRPr="00312EA6">
        <w:rPr>
          <w:rFonts w:hint="eastAsia"/>
        </w:rPr>
        <w:t>κάνει</w:t>
      </w:r>
      <w:r w:rsidRPr="00312EA6">
        <w:t xml:space="preserve"> </w:t>
      </w:r>
      <w:r w:rsidRPr="00312EA6">
        <w:rPr>
          <w:rFonts w:hint="eastAsia"/>
        </w:rPr>
        <w:t>χρήση</w:t>
      </w:r>
      <w:r w:rsidRPr="00312EA6">
        <w:t xml:space="preserve"> </w:t>
      </w:r>
      <w:r w:rsidRPr="00312EA6">
        <w:rPr>
          <w:rFonts w:hint="eastAsia"/>
        </w:rPr>
        <w:t>των</w:t>
      </w:r>
      <w:r w:rsidRPr="00312EA6">
        <w:t xml:space="preserve"> </w:t>
      </w:r>
      <w:r w:rsidRPr="00312EA6">
        <w:rPr>
          <w:rFonts w:hint="eastAsia"/>
        </w:rPr>
        <w:t>ανοιχτών</w:t>
      </w:r>
      <w:r w:rsidRPr="00312EA6">
        <w:t xml:space="preserve"> </w:t>
      </w:r>
      <w:r w:rsidRPr="00312EA6">
        <w:rPr>
          <w:rFonts w:hint="eastAsia"/>
        </w:rPr>
        <w:t>προτύπων</w:t>
      </w:r>
      <w:r w:rsidRPr="00312EA6">
        <w:t xml:space="preserve"> </w:t>
      </w:r>
      <w:r w:rsidRPr="00312EA6">
        <w:rPr>
          <w:rFonts w:hint="eastAsia"/>
        </w:rPr>
        <w:t>έχοντας</w:t>
      </w:r>
      <w:r w:rsidRPr="00312EA6">
        <w:t xml:space="preserve"> </w:t>
      </w:r>
      <w:r w:rsidRPr="00312EA6">
        <w:rPr>
          <w:rFonts w:hint="eastAsia"/>
        </w:rPr>
        <w:t>υπόψη</w:t>
      </w:r>
      <w:r w:rsidRPr="00312EA6">
        <w:t xml:space="preserve"> </w:t>
      </w:r>
      <w:r w:rsidRPr="00312EA6">
        <w:rPr>
          <w:rFonts w:hint="eastAsia"/>
        </w:rPr>
        <w:t>τις</w:t>
      </w:r>
      <w:r w:rsidRPr="00312EA6">
        <w:t xml:space="preserve"> </w:t>
      </w:r>
      <w:r w:rsidRPr="00312EA6">
        <w:rPr>
          <w:rFonts w:hint="eastAsia"/>
        </w:rPr>
        <w:t>αυξημένες</w:t>
      </w:r>
      <w:r w:rsidRPr="00312EA6">
        <w:t xml:space="preserve"> </w:t>
      </w:r>
      <w:r w:rsidRPr="00312EA6">
        <w:rPr>
          <w:rFonts w:hint="eastAsia"/>
        </w:rPr>
        <w:t>ανάγκες</w:t>
      </w:r>
      <w:r w:rsidRPr="00312EA6">
        <w:t xml:space="preserve"> </w:t>
      </w:r>
      <w:r w:rsidRPr="00312EA6">
        <w:rPr>
          <w:rFonts w:hint="eastAsia"/>
        </w:rPr>
        <w:t>για</w:t>
      </w:r>
      <w:r w:rsidRPr="00312EA6">
        <w:t xml:space="preserve"> </w:t>
      </w:r>
      <w:r w:rsidRPr="00312EA6">
        <w:rPr>
          <w:rFonts w:hint="eastAsia"/>
        </w:rPr>
        <w:t>ευκολότερη</w:t>
      </w:r>
      <w:r w:rsidRPr="00312EA6">
        <w:t xml:space="preserve"> </w:t>
      </w:r>
      <w:r w:rsidRPr="00312EA6">
        <w:rPr>
          <w:rFonts w:hint="eastAsia"/>
        </w:rPr>
        <w:t>και</w:t>
      </w:r>
      <w:r w:rsidRPr="00312EA6">
        <w:t xml:space="preserve"> </w:t>
      </w:r>
      <w:r w:rsidRPr="00312EA6">
        <w:rPr>
          <w:rFonts w:hint="eastAsia"/>
        </w:rPr>
        <w:t>αποδοτικότερη</w:t>
      </w:r>
      <w:r w:rsidRPr="00312EA6">
        <w:t xml:space="preserve"> </w:t>
      </w:r>
      <w:r w:rsidRPr="00312EA6">
        <w:rPr>
          <w:rFonts w:hint="eastAsia"/>
        </w:rPr>
        <w:t>επικοινωνία</w:t>
      </w:r>
      <w:r w:rsidRPr="00312EA6">
        <w:t xml:space="preserve"> </w:t>
      </w:r>
      <w:r w:rsidRPr="00312EA6">
        <w:rPr>
          <w:rFonts w:hint="eastAsia"/>
        </w:rPr>
        <w:t>μεταξύ</w:t>
      </w:r>
      <w:r w:rsidRPr="00312EA6">
        <w:t xml:space="preserve"> </w:t>
      </w:r>
      <w:r w:rsidRPr="00312EA6">
        <w:rPr>
          <w:rFonts w:hint="eastAsia"/>
        </w:rPr>
        <w:t>των</w:t>
      </w:r>
      <w:r w:rsidRPr="00312EA6">
        <w:t xml:space="preserve"> </w:t>
      </w:r>
      <w:r w:rsidRPr="00312EA6">
        <w:rPr>
          <w:rFonts w:hint="eastAsia"/>
        </w:rPr>
        <w:t>συστημάτων</w:t>
      </w:r>
      <w:r w:rsidRPr="00312EA6">
        <w:t xml:space="preserve"> </w:t>
      </w:r>
      <w:r w:rsidRPr="00312EA6">
        <w:rPr>
          <w:rFonts w:hint="eastAsia"/>
        </w:rPr>
        <w:t>μεταξύ</w:t>
      </w:r>
      <w:r w:rsidRPr="00312EA6">
        <w:t xml:space="preserve"> </w:t>
      </w:r>
      <w:r w:rsidRPr="00312EA6">
        <w:rPr>
          <w:rFonts w:hint="eastAsia"/>
        </w:rPr>
        <w:t>τους</w:t>
      </w:r>
      <w:r w:rsidRPr="00312EA6">
        <w:t xml:space="preserve"> </w:t>
      </w:r>
      <w:r w:rsidRPr="00312EA6">
        <w:rPr>
          <w:rFonts w:hint="eastAsia"/>
        </w:rPr>
        <w:t>αλλά</w:t>
      </w:r>
      <w:r w:rsidRPr="00312EA6">
        <w:t xml:space="preserve"> </w:t>
      </w:r>
      <w:r w:rsidRPr="00312EA6">
        <w:rPr>
          <w:rFonts w:hint="eastAsia"/>
        </w:rPr>
        <w:t>και</w:t>
      </w:r>
      <w:r w:rsidRPr="00312EA6">
        <w:t xml:space="preserve"> </w:t>
      </w:r>
      <w:r w:rsidRPr="00312EA6">
        <w:rPr>
          <w:rFonts w:hint="eastAsia"/>
        </w:rPr>
        <w:t>των</w:t>
      </w:r>
      <w:r w:rsidRPr="00312EA6">
        <w:t xml:space="preserve"> </w:t>
      </w:r>
      <w:r w:rsidRPr="00312EA6">
        <w:rPr>
          <w:rFonts w:hint="eastAsia"/>
        </w:rPr>
        <w:t>συστημάτων</w:t>
      </w:r>
      <w:r w:rsidRPr="00312EA6">
        <w:t xml:space="preserve"> </w:t>
      </w:r>
      <w:r w:rsidRPr="00312EA6">
        <w:rPr>
          <w:rFonts w:hint="eastAsia"/>
        </w:rPr>
        <w:lastRenderedPageBreak/>
        <w:t>και</w:t>
      </w:r>
      <w:r w:rsidRPr="00312EA6">
        <w:t xml:space="preserve"> </w:t>
      </w:r>
      <w:r w:rsidRPr="00312EA6">
        <w:rPr>
          <w:rFonts w:hint="eastAsia"/>
        </w:rPr>
        <w:t>των</w:t>
      </w:r>
      <w:r w:rsidRPr="00312EA6">
        <w:t xml:space="preserve"> </w:t>
      </w:r>
      <w:r w:rsidRPr="00312EA6">
        <w:rPr>
          <w:rFonts w:hint="eastAsia"/>
        </w:rPr>
        <w:t>ανθρώπων</w:t>
      </w:r>
      <w:r w:rsidRPr="00312EA6">
        <w:t xml:space="preserve">. </w:t>
      </w:r>
      <w:r w:rsidRPr="00312EA6">
        <w:rPr>
          <w:rFonts w:hint="eastAsia"/>
        </w:rPr>
        <w:t>Η</w:t>
      </w:r>
      <w:r w:rsidRPr="00312EA6">
        <w:t xml:space="preserve"> </w:t>
      </w:r>
      <w:r w:rsidRPr="00312EA6">
        <w:rPr>
          <w:rFonts w:hint="eastAsia"/>
        </w:rPr>
        <w:t>βασικότερη</w:t>
      </w:r>
      <w:r w:rsidRPr="00312EA6">
        <w:t xml:space="preserve"> </w:t>
      </w:r>
      <w:r w:rsidRPr="00312EA6">
        <w:rPr>
          <w:rFonts w:hint="eastAsia"/>
        </w:rPr>
        <w:t>χρησιμοποιούμενη</w:t>
      </w:r>
      <w:r w:rsidRPr="00312EA6">
        <w:t xml:space="preserve"> </w:t>
      </w:r>
      <w:r w:rsidRPr="00312EA6">
        <w:rPr>
          <w:rFonts w:hint="eastAsia"/>
        </w:rPr>
        <w:t>τεχνολογία</w:t>
      </w:r>
      <w:r w:rsidRPr="00312EA6">
        <w:t xml:space="preserve"> </w:t>
      </w:r>
      <w:r w:rsidRPr="00312EA6">
        <w:rPr>
          <w:rFonts w:hint="eastAsia"/>
        </w:rPr>
        <w:t>προς</w:t>
      </w:r>
      <w:r w:rsidRPr="00312EA6">
        <w:t xml:space="preserve"> </w:t>
      </w:r>
      <w:r w:rsidRPr="00312EA6">
        <w:rPr>
          <w:rFonts w:hint="eastAsia"/>
        </w:rPr>
        <w:t>την</w:t>
      </w:r>
      <w:r w:rsidRPr="00312EA6">
        <w:t xml:space="preserve"> </w:t>
      </w:r>
      <w:r w:rsidRPr="00312EA6">
        <w:rPr>
          <w:rFonts w:hint="eastAsia"/>
        </w:rPr>
        <w:t>κατεύθυνση</w:t>
      </w:r>
      <w:r w:rsidRPr="00312EA6">
        <w:t xml:space="preserve"> </w:t>
      </w:r>
      <w:r w:rsidRPr="00312EA6">
        <w:rPr>
          <w:rFonts w:hint="eastAsia"/>
        </w:rPr>
        <w:t>υλοποίησης</w:t>
      </w:r>
      <w:r w:rsidRPr="00312EA6">
        <w:t xml:space="preserve"> </w:t>
      </w:r>
      <w:r w:rsidRPr="00312EA6">
        <w:rPr>
          <w:rFonts w:hint="eastAsia"/>
        </w:rPr>
        <w:t>κατανεμημένων</w:t>
      </w:r>
      <w:r w:rsidRPr="00312EA6">
        <w:t xml:space="preserve"> </w:t>
      </w:r>
      <w:r w:rsidRPr="00312EA6">
        <w:rPr>
          <w:rFonts w:hint="eastAsia"/>
        </w:rPr>
        <w:t>εφαρμογών</w:t>
      </w:r>
      <w:r w:rsidRPr="00312EA6">
        <w:t xml:space="preserve"> </w:t>
      </w:r>
      <w:r w:rsidRPr="00312EA6">
        <w:rPr>
          <w:rFonts w:hint="eastAsia"/>
        </w:rPr>
        <w:t>τύπου</w:t>
      </w:r>
      <w:r w:rsidRPr="00312EA6">
        <w:t xml:space="preserve"> </w:t>
      </w:r>
      <w:r w:rsidRPr="00CE6CAC">
        <w:rPr>
          <w:lang w:val="en-US"/>
        </w:rPr>
        <w:t>Service</w:t>
      </w:r>
      <w:r w:rsidRPr="00CE6CAC">
        <w:t xml:space="preserve"> </w:t>
      </w:r>
      <w:r w:rsidRPr="00CE6CAC">
        <w:rPr>
          <w:lang w:val="en-US"/>
        </w:rPr>
        <w:t>Oriented</w:t>
      </w:r>
      <w:r w:rsidRPr="00CE6CAC">
        <w:t xml:space="preserve"> </w:t>
      </w:r>
      <w:r w:rsidRPr="00CE6CAC">
        <w:rPr>
          <w:lang w:val="en-US"/>
        </w:rPr>
        <w:t>Architecture</w:t>
      </w:r>
      <w:r w:rsidRPr="00CE6CAC">
        <w:t xml:space="preserve"> (</w:t>
      </w:r>
      <w:r w:rsidRPr="00CE6CAC">
        <w:rPr>
          <w:lang w:val="en-US"/>
        </w:rPr>
        <w:t>SOA</w:t>
      </w:r>
      <w:r w:rsidRPr="00CE6CAC">
        <w:t xml:space="preserve">), </w:t>
      </w:r>
      <w:r w:rsidR="00CE6CAC">
        <w:t>είναι</w:t>
      </w:r>
      <w:r w:rsidRPr="00CE6CAC">
        <w:t xml:space="preserve"> τα </w:t>
      </w:r>
      <w:r w:rsidRPr="00CE6CAC">
        <w:rPr>
          <w:lang w:val="en-US"/>
        </w:rPr>
        <w:t>WEB</w:t>
      </w:r>
      <w:r w:rsidRPr="00CE6CAC">
        <w:t xml:space="preserve"> </w:t>
      </w:r>
      <w:r w:rsidRPr="00CE6CAC">
        <w:rPr>
          <w:lang w:val="en-US"/>
        </w:rPr>
        <w:t>Services</w:t>
      </w:r>
      <w:r w:rsidRPr="00CE6CAC">
        <w:t>.</w:t>
      </w:r>
    </w:p>
    <w:p w:rsidR="00957EA7" w:rsidRDefault="00957EA7" w:rsidP="00B831D7">
      <w:pPr>
        <w:jc w:val="both"/>
      </w:pPr>
    </w:p>
    <w:p w:rsidR="00D670BF" w:rsidRDefault="00D670BF" w:rsidP="00B831D7">
      <w:pPr>
        <w:jc w:val="both"/>
      </w:pPr>
      <w:r w:rsidRPr="00312EA6">
        <w:rPr>
          <w:rFonts w:hint="eastAsia"/>
        </w:rPr>
        <w:t>Οι</w:t>
      </w:r>
      <w:r w:rsidRPr="00312EA6">
        <w:t xml:space="preserve"> </w:t>
      </w:r>
      <w:r w:rsidRPr="00312EA6">
        <w:rPr>
          <w:rFonts w:hint="eastAsia"/>
        </w:rPr>
        <w:t>προτεινόμενες</w:t>
      </w:r>
      <w:r w:rsidRPr="00312EA6">
        <w:t xml:space="preserve"> </w:t>
      </w:r>
      <w:r w:rsidRPr="00312EA6">
        <w:rPr>
          <w:rFonts w:hint="eastAsia"/>
        </w:rPr>
        <w:t>εφαρμογές</w:t>
      </w:r>
      <w:r w:rsidRPr="00312EA6">
        <w:t xml:space="preserve"> </w:t>
      </w:r>
      <w:r w:rsidRPr="00312EA6">
        <w:rPr>
          <w:rFonts w:hint="eastAsia"/>
        </w:rPr>
        <w:t>θα</w:t>
      </w:r>
      <w:r w:rsidRPr="00312EA6">
        <w:t xml:space="preserve"> </w:t>
      </w:r>
      <w:r w:rsidRPr="00312EA6">
        <w:rPr>
          <w:rFonts w:hint="eastAsia"/>
        </w:rPr>
        <w:t>αναπτυχθούν</w:t>
      </w:r>
      <w:r w:rsidRPr="00312EA6">
        <w:t xml:space="preserve"> </w:t>
      </w:r>
      <w:r w:rsidRPr="00312EA6">
        <w:rPr>
          <w:rFonts w:hint="eastAsia"/>
        </w:rPr>
        <w:t>χρησιμοποιώντας</w:t>
      </w:r>
      <w:r w:rsidRPr="00312EA6">
        <w:t xml:space="preserve"> </w:t>
      </w:r>
      <w:r w:rsidRPr="00312EA6">
        <w:rPr>
          <w:rFonts w:hint="eastAsia"/>
        </w:rPr>
        <w:t>πολλαπλά</w:t>
      </w:r>
      <w:r w:rsidRPr="00312EA6">
        <w:t xml:space="preserve"> Web </w:t>
      </w:r>
      <w:r w:rsidRPr="00CE6CAC">
        <w:rPr>
          <w:lang w:val="en-US"/>
        </w:rPr>
        <w:t>Services</w:t>
      </w:r>
      <w:r w:rsidRPr="00312EA6">
        <w:t xml:space="preserve"> </w:t>
      </w:r>
      <w:r w:rsidRPr="00312EA6">
        <w:rPr>
          <w:rFonts w:hint="eastAsia"/>
        </w:rPr>
        <w:t>από</w:t>
      </w:r>
      <w:r w:rsidRPr="00312EA6">
        <w:t xml:space="preserve"> </w:t>
      </w:r>
      <w:r w:rsidRPr="00312EA6">
        <w:rPr>
          <w:rFonts w:hint="eastAsia"/>
        </w:rPr>
        <w:t>διαφορετικές</w:t>
      </w:r>
      <w:r w:rsidRPr="00312EA6">
        <w:t xml:space="preserve"> </w:t>
      </w:r>
      <w:r w:rsidRPr="00312EA6">
        <w:rPr>
          <w:rFonts w:hint="eastAsia"/>
        </w:rPr>
        <w:t>πηγές</w:t>
      </w:r>
      <w:r w:rsidRPr="00312EA6">
        <w:t xml:space="preserve">, </w:t>
      </w:r>
      <w:r w:rsidRPr="00312EA6">
        <w:rPr>
          <w:rFonts w:hint="eastAsia"/>
        </w:rPr>
        <w:t>τα</w:t>
      </w:r>
      <w:r w:rsidRPr="00312EA6">
        <w:t xml:space="preserve"> </w:t>
      </w:r>
      <w:r w:rsidRPr="00312EA6">
        <w:rPr>
          <w:rFonts w:hint="eastAsia"/>
        </w:rPr>
        <w:t>οποία</w:t>
      </w:r>
      <w:r w:rsidRPr="00312EA6">
        <w:t xml:space="preserve"> </w:t>
      </w:r>
      <w:r w:rsidRPr="00312EA6">
        <w:rPr>
          <w:rFonts w:hint="eastAsia"/>
        </w:rPr>
        <w:t>ολοκληρώνονται</w:t>
      </w:r>
      <w:r w:rsidRPr="00312EA6">
        <w:t xml:space="preserve"> </w:t>
      </w:r>
      <w:r w:rsidRPr="00312EA6">
        <w:rPr>
          <w:rFonts w:hint="eastAsia"/>
        </w:rPr>
        <w:t>και</w:t>
      </w:r>
      <w:r w:rsidRPr="00312EA6">
        <w:t xml:space="preserve"> </w:t>
      </w:r>
      <w:r w:rsidRPr="00312EA6">
        <w:rPr>
          <w:rFonts w:hint="eastAsia"/>
        </w:rPr>
        <w:t>λειτουργούν</w:t>
      </w:r>
      <w:r w:rsidRPr="00312EA6">
        <w:t xml:space="preserve"> </w:t>
      </w:r>
      <w:r w:rsidRPr="00312EA6">
        <w:rPr>
          <w:rFonts w:hint="eastAsia"/>
        </w:rPr>
        <w:t>με</w:t>
      </w:r>
      <w:r w:rsidRPr="00312EA6">
        <w:t xml:space="preserve"> </w:t>
      </w:r>
      <w:r w:rsidRPr="00312EA6">
        <w:rPr>
          <w:rFonts w:hint="eastAsia"/>
        </w:rPr>
        <w:t>ενιαίο</w:t>
      </w:r>
      <w:r w:rsidRPr="00312EA6">
        <w:t xml:space="preserve"> </w:t>
      </w:r>
      <w:r w:rsidRPr="00312EA6">
        <w:rPr>
          <w:rFonts w:hint="eastAsia"/>
        </w:rPr>
        <w:t>τρόπο</w:t>
      </w:r>
      <w:r w:rsidRPr="00312EA6">
        <w:t xml:space="preserve">, </w:t>
      </w:r>
      <w:r w:rsidRPr="00312EA6">
        <w:rPr>
          <w:rFonts w:hint="eastAsia"/>
        </w:rPr>
        <w:t>ανεξάρτητα</w:t>
      </w:r>
      <w:r w:rsidRPr="00312EA6">
        <w:t xml:space="preserve"> </w:t>
      </w:r>
      <w:r w:rsidRPr="00312EA6">
        <w:rPr>
          <w:rFonts w:hint="eastAsia"/>
        </w:rPr>
        <w:t>από</w:t>
      </w:r>
      <w:r w:rsidRPr="00312EA6">
        <w:t xml:space="preserve"> </w:t>
      </w:r>
      <w:r w:rsidRPr="00312EA6">
        <w:rPr>
          <w:rFonts w:hint="eastAsia"/>
        </w:rPr>
        <w:t>το</w:t>
      </w:r>
      <w:r w:rsidRPr="00312EA6">
        <w:t xml:space="preserve"> </w:t>
      </w:r>
      <w:r w:rsidRPr="00312EA6">
        <w:rPr>
          <w:rFonts w:hint="eastAsia"/>
        </w:rPr>
        <w:t>πως</w:t>
      </w:r>
      <w:r w:rsidRPr="00312EA6">
        <w:t xml:space="preserve"> </w:t>
      </w:r>
      <w:r w:rsidRPr="00312EA6">
        <w:rPr>
          <w:rFonts w:hint="eastAsia"/>
        </w:rPr>
        <w:t>ή</w:t>
      </w:r>
      <w:r w:rsidRPr="00312EA6">
        <w:t xml:space="preserve"> </w:t>
      </w:r>
      <w:r w:rsidRPr="00312EA6">
        <w:rPr>
          <w:rFonts w:hint="eastAsia"/>
        </w:rPr>
        <w:t>που</w:t>
      </w:r>
      <w:r w:rsidRPr="00312EA6">
        <w:t xml:space="preserve"> </w:t>
      </w:r>
      <w:r w:rsidRPr="00312EA6">
        <w:rPr>
          <w:rFonts w:hint="eastAsia"/>
        </w:rPr>
        <w:t>έχουν</w:t>
      </w:r>
      <w:r w:rsidRPr="00312EA6">
        <w:t xml:space="preserve"> </w:t>
      </w:r>
      <w:r w:rsidRPr="00312EA6">
        <w:rPr>
          <w:rFonts w:hint="eastAsia"/>
        </w:rPr>
        <w:t>υλοποιηθεί</w:t>
      </w:r>
      <w:r w:rsidRPr="00312EA6">
        <w:t xml:space="preserve">, </w:t>
      </w:r>
      <w:r w:rsidRPr="00312EA6">
        <w:rPr>
          <w:rFonts w:hint="eastAsia"/>
        </w:rPr>
        <w:t>αλλά</w:t>
      </w:r>
      <w:r w:rsidRPr="00312EA6">
        <w:t xml:space="preserve"> </w:t>
      </w:r>
      <w:r w:rsidRPr="00312EA6">
        <w:rPr>
          <w:rFonts w:hint="eastAsia"/>
        </w:rPr>
        <w:t>και</w:t>
      </w:r>
      <w:r w:rsidRPr="00312EA6">
        <w:t xml:space="preserve"> </w:t>
      </w:r>
      <w:r w:rsidRPr="00312EA6">
        <w:rPr>
          <w:rFonts w:hint="eastAsia"/>
        </w:rPr>
        <w:t>από</w:t>
      </w:r>
      <w:r w:rsidRPr="00312EA6">
        <w:t xml:space="preserve"> </w:t>
      </w:r>
      <w:r w:rsidRPr="00312EA6">
        <w:rPr>
          <w:rFonts w:hint="eastAsia"/>
        </w:rPr>
        <w:t>το</w:t>
      </w:r>
      <w:r w:rsidRPr="00312EA6">
        <w:t xml:space="preserve"> </w:t>
      </w:r>
      <w:r w:rsidRPr="00312EA6">
        <w:rPr>
          <w:rFonts w:hint="eastAsia"/>
        </w:rPr>
        <w:t>που</w:t>
      </w:r>
      <w:r w:rsidRPr="00312EA6">
        <w:t xml:space="preserve"> </w:t>
      </w:r>
      <w:r w:rsidRPr="00312EA6">
        <w:rPr>
          <w:rFonts w:hint="eastAsia"/>
        </w:rPr>
        <w:t>είναι</w:t>
      </w:r>
      <w:r w:rsidRPr="00312EA6">
        <w:t xml:space="preserve"> </w:t>
      </w:r>
      <w:r w:rsidRPr="00312EA6">
        <w:rPr>
          <w:rFonts w:hint="eastAsia"/>
        </w:rPr>
        <w:t>φυσικά</w:t>
      </w:r>
      <w:r w:rsidRPr="00312EA6">
        <w:t xml:space="preserve"> </w:t>
      </w:r>
      <w:r w:rsidRPr="00312EA6">
        <w:rPr>
          <w:rFonts w:hint="eastAsia"/>
        </w:rPr>
        <w:t>εγκατεστημένα</w:t>
      </w:r>
      <w:r w:rsidRPr="00312EA6">
        <w:t xml:space="preserve"> </w:t>
      </w:r>
      <w:r w:rsidRPr="00312EA6">
        <w:rPr>
          <w:rFonts w:hint="eastAsia"/>
        </w:rPr>
        <w:t>και</w:t>
      </w:r>
      <w:r w:rsidRPr="00312EA6">
        <w:t xml:space="preserve"> </w:t>
      </w:r>
      <w:r w:rsidRPr="00312EA6">
        <w:rPr>
          <w:rFonts w:hint="eastAsia"/>
        </w:rPr>
        <w:t>λειτουργούν</w:t>
      </w:r>
      <w:r w:rsidRPr="00312EA6">
        <w:t>.</w:t>
      </w:r>
      <w:r w:rsidRPr="00D670BF">
        <w:t xml:space="preserve"> </w:t>
      </w:r>
    </w:p>
    <w:p w:rsidR="00FB42A7" w:rsidRDefault="00FB42A7" w:rsidP="00B831D7">
      <w:pPr>
        <w:jc w:val="both"/>
      </w:pPr>
    </w:p>
    <w:p w:rsidR="00957EA7" w:rsidRPr="00D670BF" w:rsidRDefault="00957EA7" w:rsidP="00B831D7">
      <w:pPr>
        <w:jc w:val="both"/>
      </w:pPr>
    </w:p>
    <w:p w:rsidR="00683224" w:rsidRPr="00A257BD" w:rsidRDefault="00683224" w:rsidP="00781CC4">
      <w:pPr>
        <w:pStyle w:val="2"/>
      </w:pPr>
      <w:bookmarkStart w:id="100" w:name="_Toc316976620"/>
      <w:r>
        <w:t>Απαιτήσεις Ασφάλειας</w:t>
      </w:r>
      <w:bookmarkEnd w:id="100"/>
    </w:p>
    <w:p w:rsidR="00D63D03" w:rsidRPr="00BB6CF3" w:rsidRDefault="00D63D03" w:rsidP="00FC3A95">
      <w:pPr>
        <w:spacing w:beforeLines="60" w:before="144" w:after="60"/>
        <w:jc w:val="both"/>
        <w:rPr>
          <w:rFonts w:asciiTheme="minorHAnsi" w:hAnsiTheme="minorHAnsi" w:cstheme="minorHAnsi"/>
          <w:szCs w:val="22"/>
        </w:rPr>
      </w:pPr>
      <w:r w:rsidRPr="006F3C33">
        <w:rPr>
          <w:rFonts w:cs="Tahoma"/>
        </w:rPr>
        <w:t xml:space="preserve">Κατά </w:t>
      </w:r>
      <w:r w:rsidRPr="004C39DD">
        <w:rPr>
          <w:rFonts w:asciiTheme="minorHAnsi" w:hAnsiTheme="minorHAnsi" w:cstheme="minorHAnsi"/>
        </w:rPr>
        <w:t xml:space="preserve">το σχεδιασμό του Έργου ο Ανάδοχος θα πρέπει να λάβει ειδική μέριμνα και να δρομολογήσει τις κατάλληλες δράσεις για την Ασφάλεια του πληροφοριακού συστήματος που προδιαγράφει το </w:t>
      </w:r>
      <w:r w:rsidRPr="00BB6CF3">
        <w:rPr>
          <w:rFonts w:asciiTheme="minorHAnsi" w:hAnsiTheme="minorHAnsi" w:cstheme="minorHAnsi"/>
          <w:szCs w:val="22"/>
        </w:rPr>
        <w:t>παρόν Έργο.</w:t>
      </w:r>
    </w:p>
    <w:p w:rsidR="00776640" w:rsidRPr="00BB6CF3" w:rsidRDefault="00D63D03" w:rsidP="00FC3A95">
      <w:pPr>
        <w:spacing w:beforeLines="60" w:before="144" w:after="60"/>
        <w:jc w:val="both"/>
        <w:rPr>
          <w:rFonts w:asciiTheme="minorHAnsi" w:hAnsiTheme="minorHAnsi" w:cstheme="minorHAnsi"/>
          <w:szCs w:val="22"/>
        </w:rPr>
      </w:pPr>
      <w:r w:rsidRPr="00BB6CF3">
        <w:rPr>
          <w:rFonts w:asciiTheme="minorHAnsi" w:hAnsiTheme="minorHAnsi" w:cstheme="minorHAnsi"/>
          <w:szCs w:val="22"/>
        </w:rPr>
        <w:t>Για το σχεδιασμό και την υλοποίηση των τεχνικών μέτρων ασφαλείας του Έργου, ο Ανάδοχος πρέπει να λάβει υπόψη του:</w:t>
      </w:r>
    </w:p>
    <w:p w:rsidR="00D63D03" w:rsidRPr="000C2231" w:rsidRDefault="00D63D03" w:rsidP="000C2231">
      <w:pPr>
        <w:pStyle w:val="a0"/>
        <w:numPr>
          <w:ilvl w:val="0"/>
          <w:numId w:val="9"/>
        </w:numPr>
        <w:tabs>
          <w:tab w:val="clear" w:pos="1440"/>
          <w:tab w:val="num" w:pos="1260"/>
          <w:tab w:val="num" w:pos="1800"/>
        </w:tabs>
        <w:spacing w:after="0"/>
        <w:ind w:left="1259" w:right="96" w:hanging="357"/>
        <w:rPr>
          <w:rFonts w:asciiTheme="minorHAnsi" w:hAnsiTheme="minorHAnsi" w:cstheme="minorHAnsi"/>
          <w:szCs w:val="20"/>
        </w:rPr>
      </w:pPr>
      <w:r w:rsidRPr="000C2231">
        <w:rPr>
          <w:rFonts w:asciiTheme="minorHAnsi" w:hAnsiTheme="minorHAnsi" w:cstheme="minorHAnsi"/>
          <w:szCs w:val="20"/>
        </w:rPr>
        <w:t>το θεσμικό και νομικό πλαίσιο που ισχύει (π.χ. προστασία των προσωπικών δεδομένων Ν. 2472/97, προστασία των προσωπικών δεδομένων στον τηλεπικοινωνιακό τομέα Ν. 2774/99)</w:t>
      </w:r>
    </w:p>
    <w:p w:rsidR="00D63D03" w:rsidRPr="000C2231" w:rsidRDefault="00D63D03" w:rsidP="000C2231">
      <w:pPr>
        <w:pStyle w:val="a0"/>
        <w:numPr>
          <w:ilvl w:val="0"/>
          <w:numId w:val="9"/>
        </w:numPr>
        <w:tabs>
          <w:tab w:val="clear" w:pos="1440"/>
          <w:tab w:val="num" w:pos="1260"/>
          <w:tab w:val="num" w:pos="1800"/>
        </w:tabs>
        <w:spacing w:after="0"/>
        <w:ind w:left="1259" w:right="96" w:hanging="357"/>
        <w:rPr>
          <w:rFonts w:asciiTheme="minorHAnsi" w:hAnsiTheme="minorHAnsi" w:cstheme="minorHAnsi"/>
          <w:szCs w:val="20"/>
        </w:rPr>
      </w:pPr>
      <w:r w:rsidRPr="000C2231">
        <w:rPr>
          <w:rFonts w:asciiTheme="minorHAnsi" w:hAnsiTheme="minorHAnsi" w:cstheme="minorHAnsi"/>
          <w:szCs w:val="20"/>
        </w:rPr>
        <w:t>τις σύγχρονες εξελίξεις στις ΤΠΕ</w:t>
      </w:r>
    </w:p>
    <w:p w:rsidR="00D63D03" w:rsidRPr="000C2231" w:rsidRDefault="00D63D03" w:rsidP="000C2231">
      <w:pPr>
        <w:pStyle w:val="a0"/>
        <w:numPr>
          <w:ilvl w:val="0"/>
          <w:numId w:val="9"/>
        </w:numPr>
        <w:tabs>
          <w:tab w:val="clear" w:pos="1440"/>
          <w:tab w:val="num" w:pos="1260"/>
          <w:tab w:val="num" w:pos="1800"/>
        </w:tabs>
        <w:spacing w:after="0"/>
        <w:ind w:left="1259" w:right="96" w:hanging="357"/>
        <w:rPr>
          <w:rFonts w:asciiTheme="minorHAnsi" w:hAnsiTheme="minorHAnsi" w:cstheme="minorHAnsi"/>
          <w:szCs w:val="20"/>
        </w:rPr>
      </w:pPr>
      <w:r w:rsidRPr="000C2231">
        <w:rPr>
          <w:rFonts w:asciiTheme="minorHAnsi" w:hAnsiTheme="minorHAnsi" w:cstheme="minorHAnsi"/>
          <w:szCs w:val="20"/>
        </w:rPr>
        <w:t>τις βέλτιστες πρακτικές (</w:t>
      </w:r>
      <w:r w:rsidRPr="000C2231">
        <w:rPr>
          <w:rFonts w:asciiTheme="minorHAnsi" w:hAnsiTheme="minorHAnsi" w:cstheme="minorHAnsi"/>
          <w:szCs w:val="20"/>
          <w:lang w:val="en-US"/>
        </w:rPr>
        <w:t>best</w:t>
      </w:r>
      <w:r w:rsidRPr="000C2231">
        <w:rPr>
          <w:rFonts w:asciiTheme="minorHAnsi" w:hAnsiTheme="minorHAnsi" w:cstheme="minorHAnsi"/>
          <w:szCs w:val="20"/>
        </w:rPr>
        <w:t xml:space="preserve"> </w:t>
      </w:r>
      <w:r w:rsidRPr="000C2231">
        <w:rPr>
          <w:rFonts w:asciiTheme="minorHAnsi" w:hAnsiTheme="minorHAnsi" w:cstheme="minorHAnsi"/>
          <w:szCs w:val="20"/>
          <w:lang w:val="en-US"/>
        </w:rPr>
        <w:t>practice</w:t>
      </w:r>
      <w:r w:rsidRPr="000C2231">
        <w:rPr>
          <w:rFonts w:asciiTheme="minorHAnsi" w:hAnsiTheme="minorHAnsi" w:cstheme="minorHAnsi"/>
          <w:szCs w:val="20"/>
        </w:rPr>
        <w:t>) στο χώρο της Ασφάλειας στις ΤΠΕ (</w:t>
      </w:r>
      <w:proofErr w:type="spellStart"/>
      <w:r w:rsidRPr="000C2231">
        <w:rPr>
          <w:rFonts w:asciiTheme="minorHAnsi" w:hAnsiTheme="minorHAnsi" w:cstheme="minorHAnsi"/>
          <w:szCs w:val="20"/>
        </w:rPr>
        <w:t>best</w:t>
      </w:r>
      <w:proofErr w:type="spellEnd"/>
      <w:r w:rsidRPr="000C2231">
        <w:rPr>
          <w:rFonts w:asciiTheme="minorHAnsi" w:hAnsiTheme="minorHAnsi" w:cstheme="minorHAnsi"/>
          <w:szCs w:val="20"/>
        </w:rPr>
        <w:t xml:space="preserve"> </w:t>
      </w:r>
      <w:proofErr w:type="spellStart"/>
      <w:r w:rsidRPr="000C2231">
        <w:rPr>
          <w:rFonts w:asciiTheme="minorHAnsi" w:hAnsiTheme="minorHAnsi" w:cstheme="minorHAnsi"/>
          <w:szCs w:val="20"/>
        </w:rPr>
        <w:t>practices</w:t>
      </w:r>
      <w:proofErr w:type="spellEnd"/>
      <w:r w:rsidRPr="000C2231">
        <w:rPr>
          <w:rFonts w:asciiTheme="minorHAnsi" w:hAnsiTheme="minorHAnsi" w:cstheme="minorHAnsi"/>
          <w:szCs w:val="20"/>
        </w:rPr>
        <w:t>)</w:t>
      </w:r>
    </w:p>
    <w:p w:rsidR="00D63D03" w:rsidRPr="000C2231" w:rsidRDefault="00D63D03" w:rsidP="000C2231">
      <w:pPr>
        <w:pStyle w:val="a0"/>
        <w:numPr>
          <w:ilvl w:val="0"/>
          <w:numId w:val="9"/>
        </w:numPr>
        <w:tabs>
          <w:tab w:val="clear" w:pos="1440"/>
          <w:tab w:val="num" w:pos="1260"/>
          <w:tab w:val="num" w:pos="1800"/>
        </w:tabs>
        <w:spacing w:after="0"/>
        <w:ind w:left="1259" w:right="96" w:hanging="357"/>
        <w:rPr>
          <w:rFonts w:asciiTheme="minorHAnsi" w:hAnsiTheme="minorHAnsi" w:cstheme="minorHAnsi"/>
          <w:szCs w:val="20"/>
        </w:rPr>
      </w:pPr>
      <w:r w:rsidRPr="000C2231">
        <w:rPr>
          <w:rFonts w:asciiTheme="minorHAnsi" w:hAnsiTheme="minorHAnsi" w:cstheme="minorHAnsi"/>
          <w:szCs w:val="20"/>
        </w:rPr>
        <w:t>τα επαρκέστερα διατιθέμενα προϊόντα λογισμικού και υλικού</w:t>
      </w:r>
    </w:p>
    <w:p w:rsidR="00D63D03" w:rsidRPr="00BB6CF3" w:rsidRDefault="00D63D03" w:rsidP="00D63D03">
      <w:pPr>
        <w:jc w:val="both"/>
        <w:rPr>
          <w:rFonts w:asciiTheme="minorHAnsi" w:hAnsiTheme="minorHAnsi" w:cstheme="minorHAnsi"/>
          <w:b/>
          <w:szCs w:val="22"/>
        </w:rPr>
      </w:pPr>
    </w:p>
    <w:p w:rsidR="00D63D03" w:rsidRPr="00BB6CF3" w:rsidRDefault="00CE6CAC" w:rsidP="00D63D03">
      <w:pPr>
        <w:jc w:val="both"/>
        <w:rPr>
          <w:rFonts w:asciiTheme="minorHAnsi" w:hAnsiTheme="minorHAnsi" w:cstheme="minorHAnsi"/>
          <w:szCs w:val="22"/>
        </w:rPr>
      </w:pPr>
      <w:r>
        <w:rPr>
          <w:rFonts w:asciiTheme="minorHAnsi" w:hAnsiTheme="minorHAnsi" w:cstheme="minorHAnsi"/>
          <w:szCs w:val="22"/>
        </w:rPr>
        <w:t xml:space="preserve">Οι εφαρμογές θα πρέπει κατ’ </w:t>
      </w:r>
      <w:r w:rsidR="00D63D03" w:rsidRPr="00BB6CF3">
        <w:rPr>
          <w:rFonts w:asciiTheme="minorHAnsi" w:hAnsiTheme="minorHAnsi" w:cstheme="minorHAnsi"/>
          <w:szCs w:val="22"/>
        </w:rPr>
        <w:t>ελάχιστο να υποστηρίζουν τα κάτωθι:</w:t>
      </w:r>
    </w:p>
    <w:p w:rsidR="00D63D03" w:rsidRPr="000C2231" w:rsidRDefault="00D63D03" w:rsidP="000C2231">
      <w:pPr>
        <w:pStyle w:val="a0"/>
        <w:numPr>
          <w:ilvl w:val="0"/>
          <w:numId w:val="9"/>
        </w:numPr>
        <w:tabs>
          <w:tab w:val="clear" w:pos="1440"/>
          <w:tab w:val="num" w:pos="1260"/>
          <w:tab w:val="num" w:pos="1800"/>
        </w:tabs>
        <w:spacing w:after="0"/>
        <w:ind w:left="1259" w:right="96" w:hanging="357"/>
        <w:rPr>
          <w:rFonts w:asciiTheme="minorHAnsi" w:hAnsiTheme="minorHAnsi" w:cstheme="minorHAnsi"/>
          <w:szCs w:val="20"/>
        </w:rPr>
      </w:pPr>
      <w:r w:rsidRPr="000C2231">
        <w:rPr>
          <w:rFonts w:asciiTheme="minorHAnsi" w:hAnsiTheme="minorHAnsi" w:cstheme="minorHAnsi"/>
          <w:szCs w:val="20"/>
        </w:rPr>
        <w:t>Έλεγχος πρόσβασης χρηστών σε επίπεδο συστήματος, εφαρμογής, εγγράφων, βάσεων δεδομένων και αρχείων.</w:t>
      </w:r>
    </w:p>
    <w:p w:rsidR="00D63D03" w:rsidRPr="000C2231" w:rsidRDefault="00D63D03" w:rsidP="000C2231">
      <w:pPr>
        <w:pStyle w:val="a0"/>
        <w:numPr>
          <w:ilvl w:val="0"/>
          <w:numId w:val="9"/>
        </w:numPr>
        <w:tabs>
          <w:tab w:val="clear" w:pos="1440"/>
          <w:tab w:val="num" w:pos="1260"/>
          <w:tab w:val="num" w:pos="1800"/>
        </w:tabs>
        <w:spacing w:after="0"/>
        <w:ind w:left="1259" w:right="96" w:hanging="357"/>
        <w:rPr>
          <w:rFonts w:asciiTheme="minorHAnsi" w:hAnsiTheme="minorHAnsi" w:cstheme="minorHAnsi"/>
          <w:szCs w:val="20"/>
        </w:rPr>
      </w:pPr>
      <w:r w:rsidRPr="000C2231">
        <w:rPr>
          <w:rFonts w:asciiTheme="minorHAnsi" w:hAnsiTheme="minorHAnsi" w:cstheme="minorHAnsi"/>
          <w:szCs w:val="20"/>
        </w:rPr>
        <w:t>Ασφαλής διαχείριση, καταχώρηση και κρυπτογράφηση των κωδικών πρόσβασης.</w:t>
      </w:r>
    </w:p>
    <w:p w:rsidR="00D63D03" w:rsidRPr="000C2231" w:rsidRDefault="00D63D03" w:rsidP="000C2231">
      <w:pPr>
        <w:pStyle w:val="a0"/>
        <w:numPr>
          <w:ilvl w:val="0"/>
          <w:numId w:val="9"/>
        </w:numPr>
        <w:tabs>
          <w:tab w:val="clear" w:pos="1440"/>
          <w:tab w:val="num" w:pos="1260"/>
          <w:tab w:val="num" w:pos="1800"/>
        </w:tabs>
        <w:spacing w:after="0"/>
        <w:ind w:left="1259" w:right="96" w:hanging="357"/>
        <w:rPr>
          <w:rFonts w:asciiTheme="minorHAnsi" w:hAnsiTheme="minorHAnsi" w:cstheme="minorHAnsi"/>
          <w:szCs w:val="20"/>
        </w:rPr>
      </w:pPr>
      <w:r w:rsidRPr="000C2231">
        <w:rPr>
          <w:rFonts w:asciiTheme="minorHAnsi" w:hAnsiTheme="minorHAnsi" w:cstheme="minorHAnsi"/>
          <w:szCs w:val="20"/>
        </w:rPr>
        <w:t xml:space="preserve">Δημιουργία καταλόγου εξουσιοδοτημένων φυσικών προσώπων που θα έχουν δικαίωμα πρόσβασης καθώς και η διαδικασία ταυτοποίησης και </w:t>
      </w:r>
      <w:proofErr w:type="spellStart"/>
      <w:r w:rsidRPr="000C2231">
        <w:rPr>
          <w:rFonts w:asciiTheme="minorHAnsi" w:hAnsiTheme="minorHAnsi" w:cstheme="minorHAnsi"/>
          <w:szCs w:val="20"/>
        </w:rPr>
        <w:t>αυθεντικοποίησης</w:t>
      </w:r>
      <w:proofErr w:type="spellEnd"/>
      <w:r w:rsidRPr="000C2231">
        <w:rPr>
          <w:rFonts w:asciiTheme="minorHAnsi" w:hAnsiTheme="minorHAnsi" w:cstheme="minorHAnsi"/>
          <w:szCs w:val="20"/>
        </w:rPr>
        <w:t>.</w:t>
      </w:r>
    </w:p>
    <w:p w:rsidR="00D63D03" w:rsidRPr="000C2231" w:rsidRDefault="00D63D03" w:rsidP="000C2231">
      <w:pPr>
        <w:pStyle w:val="a0"/>
        <w:numPr>
          <w:ilvl w:val="0"/>
          <w:numId w:val="9"/>
        </w:numPr>
        <w:tabs>
          <w:tab w:val="clear" w:pos="1440"/>
          <w:tab w:val="num" w:pos="1260"/>
          <w:tab w:val="num" w:pos="1800"/>
        </w:tabs>
        <w:spacing w:after="0"/>
        <w:ind w:left="1259" w:right="96" w:hanging="357"/>
        <w:rPr>
          <w:rFonts w:asciiTheme="minorHAnsi" w:hAnsiTheme="minorHAnsi" w:cstheme="minorHAnsi"/>
          <w:szCs w:val="20"/>
        </w:rPr>
      </w:pPr>
      <w:r w:rsidRPr="000C2231">
        <w:rPr>
          <w:rFonts w:asciiTheme="minorHAnsi" w:hAnsiTheme="minorHAnsi" w:cstheme="minorHAnsi"/>
          <w:szCs w:val="20"/>
        </w:rPr>
        <w:t>Ορισμό μοναδικού κωδικού χρήστη για όλα τα υποσυστήματα του πληροφοριακού συστήματος (</w:t>
      </w:r>
      <w:proofErr w:type="spellStart"/>
      <w:r w:rsidRPr="000C2231">
        <w:rPr>
          <w:rFonts w:asciiTheme="minorHAnsi" w:hAnsiTheme="minorHAnsi" w:cstheme="minorHAnsi"/>
          <w:szCs w:val="20"/>
        </w:rPr>
        <w:t>single</w:t>
      </w:r>
      <w:proofErr w:type="spellEnd"/>
      <w:r w:rsidRPr="000C2231">
        <w:rPr>
          <w:rFonts w:asciiTheme="minorHAnsi" w:hAnsiTheme="minorHAnsi" w:cstheme="minorHAnsi"/>
          <w:szCs w:val="20"/>
        </w:rPr>
        <w:t xml:space="preserve"> </w:t>
      </w:r>
      <w:proofErr w:type="spellStart"/>
      <w:r w:rsidRPr="000C2231">
        <w:rPr>
          <w:rFonts w:asciiTheme="minorHAnsi" w:hAnsiTheme="minorHAnsi" w:cstheme="minorHAnsi"/>
          <w:szCs w:val="20"/>
        </w:rPr>
        <w:t>sign</w:t>
      </w:r>
      <w:proofErr w:type="spellEnd"/>
      <w:r w:rsidRPr="000C2231">
        <w:rPr>
          <w:rFonts w:asciiTheme="minorHAnsi" w:hAnsiTheme="minorHAnsi" w:cstheme="minorHAnsi"/>
          <w:szCs w:val="20"/>
        </w:rPr>
        <w:t>-</w:t>
      </w:r>
      <w:proofErr w:type="spellStart"/>
      <w:r w:rsidRPr="000C2231">
        <w:rPr>
          <w:rFonts w:asciiTheme="minorHAnsi" w:hAnsiTheme="minorHAnsi" w:cstheme="minorHAnsi"/>
          <w:szCs w:val="20"/>
        </w:rPr>
        <w:t>on</w:t>
      </w:r>
      <w:proofErr w:type="spellEnd"/>
      <w:r w:rsidRPr="000C2231">
        <w:rPr>
          <w:rFonts w:asciiTheme="minorHAnsi" w:hAnsiTheme="minorHAnsi" w:cstheme="minorHAnsi"/>
          <w:szCs w:val="20"/>
        </w:rPr>
        <w:t>).</w:t>
      </w:r>
    </w:p>
    <w:p w:rsidR="00D63D03" w:rsidRPr="000C2231" w:rsidRDefault="00D63D03" w:rsidP="000C2231">
      <w:pPr>
        <w:pStyle w:val="a0"/>
        <w:numPr>
          <w:ilvl w:val="0"/>
          <w:numId w:val="9"/>
        </w:numPr>
        <w:tabs>
          <w:tab w:val="clear" w:pos="1440"/>
          <w:tab w:val="num" w:pos="1260"/>
          <w:tab w:val="num" w:pos="1800"/>
        </w:tabs>
        <w:spacing w:after="0"/>
        <w:ind w:left="1259" w:right="96" w:hanging="357"/>
        <w:rPr>
          <w:rFonts w:asciiTheme="minorHAnsi" w:hAnsiTheme="minorHAnsi" w:cstheme="minorHAnsi"/>
          <w:szCs w:val="20"/>
        </w:rPr>
      </w:pPr>
      <w:r w:rsidRPr="000C2231">
        <w:rPr>
          <w:rFonts w:asciiTheme="minorHAnsi" w:hAnsiTheme="minorHAnsi" w:cstheme="minorHAnsi"/>
          <w:szCs w:val="20"/>
        </w:rPr>
        <w:t>Κεντρικό σύστημα διαχείρισης χρηστών και καθορισμού δικαιωμάτων.</w:t>
      </w:r>
    </w:p>
    <w:p w:rsidR="00D63D03" w:rsidRPr="000C2231" w:rsidRDefault="00D63D03" w:rsidP="000C2231">
      <w:pPr>
        <w:pStyle w:val="a0"/>
        <w:numPr>
          <w:ilvl w:val="0"/>
          <w:numId w:val="9"/>
        </w:numPr>
        <w:tabs>
          <w:tab w:val="clear" w:pos="1440"/>
          <w:tab w:val="num" w:pos="1260"/>
          <w:tab w:val="num" w:pos="1800"/>
        </w:tabs>
        <w:spacing w:after="0"/>
        <w:ind w:left="1259" w:right="96" w:hanging="357"/>
        <w:rPr>
          <w:rFonts w:asciiTheme="minorHAnsi" w:hAnsiTheme="minorHAnsi" w:cstheme="minorHAnsi"/>
          <w:szCs w:val="20"/>
        </w:rPr>
      </w:pPr>
      <w:r w:rsidRPr="000C2231">
        <w:rPr>
          <w:rFonts w:asciiTheme="minorHAnsi" w:hAnsiTheme="minorHAnsi" w:cstheme="minorHAnsi"/>
          <w:szCs w:val="20"/>
        </w:rPr>
        <w:t>Καθορισμός δικαιωμάτων πρόσβασης σε επίπεδο λειτουργικού συστήματος, βάσης δεδομένων και εφαρμογών.</w:t>
      </w:r>
    </w:p>
    <w:p w:rsidR="00D63D03" w:rsidRPr="000C2231" w:rsidRDefault="00D63D03" w:rsidP="000C2231">
      <w:pPr>
        <w:pStyle w:val="a0"/>
        <w:numPr>
          <w:ilvl w:val="0"/>
          <w:numId w:val="9"/>
        </w:numPr>
        <w:tabs>
          <w:tab w:val="clear" w:pos="1440"/>
          <w:tab w:val="num" w:pos="1260"/>
          <w:tab w:val="num" w:pos="1800"/>
        </w:tabs>
        <w:spacing w:after="0"/>
        <w:ind w:left="1259" w:right="96" w:hanging="357"/>
        <w:rPr>
          <w:rFonts w:asciiTheme="minorHAnsi" w:hAnsiTheme="minorHAnsi" w:cstheme="minorHAnsi"/>
          <w:szCs w:val="20"/>
        </w:rPr>
      </w:pPr>
      <w:r w:rsidRPr="000C2231">
        <w:rPr>
          <w:rFonts w:asciiTheme="minorHAnsi" w:hAnsiTheme="minorHAnsi" w:cstheme="minorHAnsi"/>
          <w:szCs w:val="20"/>
        </w:rPr>
        <w:t>Σύστημα ελέγχου της ακεραιότητας των δεδομένων (</w:t>
      </w:r>
      <w:proofErr w:type="spellStart"/>
      <w:r w:rsidRPr="000C2231">
        <w:rPr>
          <w:rFonts w:asciiTheme="minorHAnsi" w:hAnsiTheme="minorHAnsi" w:cstheme="minorHAnsi"/>
          <w:szCs w:val="20"/>
        </w:rPr>
        <w:t>data</w:t>
      </w:r>
      <w:proofErr w:type="spellEnd"/>
      <w:r w:rsidRPr="000C2231">
        <w:rPr>
          <w:rFonts w:asciiTheme="minorHAnsi" w:hAnsiTheme="minorHAnsi" w:cstheme="minorHAnsi"/>
          <w:szCs w:val="20"/>
        </w:rPr>
        <w:t xml:space="preserve"> </w:t>
      </w:r>
      <w:proofErr w:type="spellStart"/>
      <w:r w:rsidRPr="000C2231">
        <w:rPr>
          <w:rFonts w:asciiTheme="minorHAnsi" w:hAnsiTheme="minorHAnsi" w:cstheme="minorHAnsi"/>
          <w:szCs w:val="20"/>
        </w:rPr>
        <w:t>integrity</w:t>
      </w:r>
      <w:proofErr w:type="spellEnd"/>
      <w:r w:rsidRPr="000C2231">
        <w:rPr>
          <w:rFonts w:asciiTheme="minorHAnsi" w:hAnsiTheme="minorHAnsi" w:cstheme="minorHAnsi"/>
          <w:szCs w:val="20"/>
        </w:rPr>
        <w:t>).</w:t>
      </w:r>
    </w:p>
    <w:p w:rsidR="00D63D03" w:rsidRPr="000C2231" w:rsidRDefault="00D63D03" w:rsidP="000C2231">
      <w:pPr>
        <w:pStyle w:val="a0"/>
        <w:numPr>
          <w:ilvl w:val="0"/>
          <w:numId w:val="9"/>
        </w:numPr>
        <w:tabs>
          <w:tab w:val="clear" w:pos="1440"/>
          <w:tab w:val="num" w:pos="1260"/>
          <w:tab w:val="num" w:pos="1800"/>
        </w:tabs>
        <w:spacing w:after="0"/>
        <w:ind w:left="1259" w:right="96" w:hanging="357"/>
        <w:rPr>
          <w:rFonts w:asciiTheme="minorHAnsi" w:hAnsiTheme="minorHAnsi" w:cstheme="minorHAnsi"/>
          <w:szCs w:val="20"/>
        </w:rPr>
      </w:pPr>
      <w:r w:rsidRPr="000C2231">
        <w:rPr>
          <w:rFonts w:asciiTheme="minorHAnsi" w:hAnsiTheme="minorHAnsi" w:cstheme="minorHAnsi"/>
          <w:szCs w:val="20"/>
        </w:rPr>
        <w:t>Υποστήριξη ψηφιακών υπογραφών και υποδομής PKI.</w:t>
      </w:r>
    </w:p>
    <w:p w:rsidR="00D63D03" w:rsidRPr="000C2231" w:rsidRDefault="00D63D03" w:rsidP="000C2231">
      <w:pPr>
        <w:pStyle w:val="a0"/>
        <w:numPr>
          <w:ilvl w:val="0"/>
          <w:numId w:val="9"/>
        </w:numPr>
        <w:tabs>
          <w:tab w:val="clear" w:pos="1440"/>
          <w:tab w:val="num" w:pos="1260"/>
          <w:tab w:val="num" w:pos="1800"/>
        </w:tabs>
        <w:spacing w:after="0"/>
        <w:ind w:left="1259" w:right="96" w:hanging="357"/>
        <w:rPr>
          <w:rFonts w:asciiTheme="minorHAnsi" w:hAnsiTheme="minorHAnsi" w:cstheme="minorHAnsi"/>
          <w:szCs w:val="20"/>
        </w:rPr>
      </w:pPr>
      <w:r w:rsidRPr="000C2231">
        <w:rPr>
          <w:rFonts w:asciiTheme="minorHAnsi" w:hAnsiTheme="minorHAnsi" w:cstheme="minorHAnsi"/>
          <w:szCs w:val="20"/>
        </w:rPr>
        <w:t>Κρυπτογράφηση για τη μεταφορά δεδομένων πάνω από ανασφαλή δίκτυα.</w:t>
      </w:r>
    </w:p>
    <w:p w:rsidR="00D63D03" w:rsidRPr="000C2231" w:rsidRDefault="00D63D03" w:rsidP="000C2231">
      <w:pPr>
        <w:pStyle w:val="a0"/>
        <w:numPr>
          <w:ilvl w:val="0"/>
          <w:numId w:val="9"/>
        </w:numPr>
        <w:tabs>
          <w:tab w:val="clear" w:pos="1440"/>
          <w:tab w:val="num" w:pos="1260"/>
          <w:tab w:val="num" w:pos="1800"/>
        </w:tabs>
        <w:spacing w:after="0"/>
        <w:ind w:left="1259" w:right="96" w:hanging="357"/>
        <w:rPr>
          <w:rFonts w:asciiTheme="minorHAnsi" w:hAnsiTheme="minorHAnsi" w:cstheme="minorHAnsi"/>
          <w:szCs w:val="20"/>
        </w:rPr>
      </w:pPr>
      <w:r w:rsidRPr="000C2231">
        <w:rPr>
          <w:rFonts w:asciiTheme="minorHAnsi" w:hAnsiTheme="minorHAnsi" w:cstheme="minorHAnsi"/>
          <w:szCs w:val="20"/>
        </w:rPr>
        <w:t>Δυνατότητες καταγραφής γεγονότων και ενεργειών (</w:t>
      </w:r>
      <w:proofErr w:type="spellStart"/>
      <w:r w:rsidRPr="000C2231">
        <w:rPr>
          <w:rFonts w:asciiTheme="minorHAnsi" w:hAnsiTheme="minorHAnsi" w:cstheme="minorHAnsi"/>
          <w:szCs w:val="20"/>
        </w:rPr>
        <w:t>event</w:t>
      </w:r>
      <w:proofErr w:type="spellEnd"/>
      <w:r w:rsidRPr="000C2231">
        <w:rPr>
          <w:rFonts w:asciiTheme="minorHAnsi" w:hAnsiTheme="minorHAnsi" w:cstheme="minorHAnsi"/>
          <w:szCs w:val="20"/>
        </w:rPr>
        <w:t xml:space="preserve"> </w:t>
      </w:r>
      <w:proofErr w:type="spellStart"/>
      <w:r w:rsidRPr="000C2231">
        <w:rPr>
          <w:rFonts w:asciiTheme="minorHAnsi" w:hAnsiTheme="minorHAnsi" w:cstheme="minorHAnsi"/>
          <w:szCs w:val="20"/>
        </w:rPr>
        <w:t>logging</w:t>
      </w:r>
      <w:proofErr w:type="spellEnd"/>
      <w:r w:rsidRPr="000C2231">
        <w:rPr>
          <w:rFonts w:asciiTheme="minorHAnsi" w:hAnsiTheme="minorHAnsi" w:cstheme="minorHAnsi"/>
          <w:szCs w:val="20"/>
        </w:rPr>
        <w:t>).</w:t>
      </w:r>
    </w:p>
    <w:p w:rsidR="00D63D03" w:rsidRDefault="00D63D03" w:rsidP="00D63D03">
      <w:pPr>
        <w:jc w:val="both"/>
        <w:rPr>
          <w:rFonts w:asciiTheme="minorHAnsi" w:hAnsiTheme="minorHAnsi" w:cstheme="minorHAnsi"/>
        </w:rPr>
      </w:pPr>
      <w:r w:rsidRPr="004C39DD">
        <w:rPr>
          <w:rFonts w:asciiTheme="minorHAnsi" w:hAnsiTheme="minorHAnsi" w:cstheme="minorHAnsi"/>
        </w:rPr>
        <w:t>Επίσης είναι απαιτητή από την Α</w:t>
      </w:r>
      <w:r w:rsidR="00037AF8">
        <w:rPr>
          <w:rFonts w:asciiTheme="minorHAnsi" w:hAnsiTheme="minorHAnsi" w:cstheme="minorHAnsi"/>
        </w:rPr>
        <w:t xml:space="preserve">ναθέτουσα </w:t>
      </w:r>
      <w:r w:rsidRPr="004C39DD">
        <w:rPr>
          <w:rFonts w:asciiTheme="minorHAnsi" w:hAnsiTheme="minorHAnsi" w:cstheme="minorHAnsi"/>
        </w:rPr>
        <w:t>Α</w:t>
      </w:r>
      <w:r w:rsidR="00037AF8">
        <w:rPr>
          <w:rFonts w:asciiTheme="minorHAnsi" w:hAnsiTheme="minorHAnsi" w:cstheme="minorHAnsi"/>
        </w:rPr>
        <w:t>ρχή</w:t>
      </w:r>
      <w:r w:rsidRPr="004C39DD">
        <w:rPr>
          <w:rFonts w:asciiTheme="minorHAnsi" w:hAnsiTheme="minorHAnsi" w:cstheme="minorHAnsi"/>
        </w:rPr>
        <w:t xml:space="preserve"> η δυνατότητα ενεργοποίησης πλήρους και διαφανούς κρυπτογράφησης των δεδομένων (π.χ. ενεργοποίηση MS SQL </w:t>
      </w:r>
      <w:proofErr w:type="spellStart"/>
      <w:r w:rsidRPr="004C39DD">
        <w:rPr>
          <w:rFonts w:asciiTheme="minorHAnsi" w:hAnsiTheme="minorHAnsi" w:cstheme="minorHAnsi"/>
        </w:rPr>
        <w:t>built</w:t>
      </w:r>
      <w:proofErr w:type="spellEnd"/>
      <w:r w:rsidRPr="004C39DD">
        <w:rPr>
          <w:rFonts w:asciiTheme="minorHAnsi" w:hAnsiTheme="minorHAnsi" w:cstheme="minorHAnsi"/>
        </w:rPr>
        <w:t>-</w:t>
      </w:r>
      <w:proofErr w:type="spellStart"/>
      <w:r w:rsidRPr="004C39DD">
        <w:rPr>
          <w:rFonts w:asciiTheme="minorHAnsi" w:hAnsiTheme="minorHAnsi" w:cstheme="minorHAnsi"/>
        </w:rPr>
        <w:t>in</w:t>
      </w:r>
      <w:proofErr w:type="spellEnd"/>
      <w:r w:rsidRPr="004C39DD">
        <w:rPr>
          <w:rFonts w:asciiTheme="minorHAnsi" w:hAnsiTheme="minorHAnsi" w:cstheme="minorHAnsi"/>
        </w:rPr>
        <w:t xml:space="preserve"> </w:t>
      </w:r>
      <w:proofErr w:type="spellStart"/>
      <w:r w:rsidRPr="004C39DD">
        <w:rPr>
          <w:rFonts w:asciiTheme="minorHAnsi" w:hAnsiTheme="minorHAnsi" w:cstheme="minorHAnsi"/>
        </w:rPr>
        <w:t>encryption</w:t>
      </w:r>
      <w:proofErr w:type="spellEnd"/>
      <w:r w:rsidRPr="004C39DD">
        <w:rPr>
          <w:rFonts w:asciiTheme="minorHAnsi" w:hAnsiTheme="minorHAnsi" w:cstheme="minorHAnsi"/>
        </w:rPr>
        <w:t xml:space="preserve">). Ο Ανάδοχος πρέπει να εγγυηθεί την ικανοποιητική απόδοση  των προσφερόμενων εφαρμογών του σε συνθήκες πραγματικού χρόνου (κρυπτογράφηση και αποκρυπτογράφηση των δεδομένων </w:t>
      </w:r>
      <w:proofErr w:type="spellStart"/>
      <w:r w:rsidRPr="004C39DD">
        <w:rPr>
          <w:rFonts w:asciiTheme="minorHAnsi" w:hAnsiTheme="minorHAnsi" w:cstheme="minorHAnsi"/>
        </w:rPr>
        <w:t>on</w:t>
      </w:r>
      <w:proofErr w:type="spellEnd"/>
      <w:r w:rsidRPr="004C39DD">
        <w:rPr>
          <w:rFonts w:asciiTheme="minorHAnsi" w:hAnsiTheme="minorHAnsi" w:cstheme="minorHAnsi"/>
        </w:rPr>
        <w:t>-</w:t>
      </w:r>
      <w:proofErr w:type="spellStart"/>
      <w:r w:rsidRPr="004C39DD">
        <w:rPr>
          <w:rFonts w:asciiTheme="minorHAnsi" w:hAnsiTheme="minorHAnsi" w:cstheme="minorHAnsi"/>
        </w:rPr>
        <w:t>the</w:t>
      </w:r>
      <w:proofErr w:type="spellEnd"/>
      <w:r w:rsidRPr="004C39DD">
        <w:rPr>
          <w:rFonts w:asciiTheme="minorHAnsi" w:hAnsiTheme="minorHAnsi" w:cstheme="minorHAnsi"/>
        </w:rPr>
        <w:t>-</w:t>
      </w:r>
      <w:proofErr w:type="spellStart"/>
      <w:r w:rsidRPr="004C39DD">
        <w:rPr>
          <w:rFonts w:asciiTheme="minorHAnsi" w:hAnsiTheme="minorHAnsi" w:cstheme="minorHAnsi"/>
        </w:rPr>
        <w:t>fly</w:t>
      </w:r>
      <w:proofErr w:type="spellEnd"/>
      <w:r w:rsidRPr="004C39DD">
        <w:rPr>
          <w:rFonts w:asciiTheme="minorHAnsi" w:hAnsiTheme="minorHAnsi" w:cstheme="minorHAnsi"/>
        </w:rPr>
        <w:t>).</w:t>
      </w:r>
    </w:p>
    <w:p w:rsidR="008D35C0" w:rsidRDefault="008D35C0" w:rsidP="00D63D03">
      <w:pPr>
        <w:jc w:val="both"/>
        <w:rPr>
          <w:rFonts w:asciiTheme="minorHAnsi" w:hAnsiTheme="minorHAnsi" w:cstheme="minorHAnsi"/>
        </w:rPr>
      </w:pPr>
    </w:p>
    <w:p w:rsidR="008D35C0" w:rsidRDefault="008D35C0" w:rsidP="00D63D03">
      <w:pPr>
        <w:jc w:val="both"/>
        <w:rPr>
          <w:rFonts w:asciiTheme="minorHAnsi" w:hAnsiTheme="minorHAnsi" w:cstheme="minorHAnsi"/>
        </w:rPr>
      </w:pPr>
      <w:r>
        <w:t>Το σύστημα πρέπει να υποστηρίζει κρυπτογράφηση εγγράφων, ψηφιακή υπογραφή εγγράφων είτε μέσω δημόσιου κλειδιού (πιστοποιητικά που εκδίδονται για τους φοιτητές) είτε μέσω και προσωπικού κλειδιού για την κρυπτογράφηση βαθμολογιών ή αιτήσεων από τα μέλη εκπαιδευτικού προσωπικού.</w:t>
      </w:r>
    </w:p>
    <w:p w:rsidR="008B7503" w:rsidRDefault="008B7503" w:rsidP="008B7503"/>
    <w:p w:rsidR="00957EA7" w:rsidRDefault="00957EA7" w:rsidP="008B7503"/>
    <w:p w:rsidR="00F709EB" w:rsidRPr="00A257BD" w:rsidRDefault="00F709EB" w:rsidP="00781CC4">
      <w:pPr>
        <w:pStyle w:val="2"/>
      </w:pPr>
      <w:bookmarkStart w:id="101" w:name="_Toc316976621"/>
      <w:r>
        <w:t>Απαιτήσεις Ευχρηστίας Συστήματος</w:t>
      </w:r>
      <w:bookmarkEnd w:id="101"/>
    </w:p>
    <w:p w:rsidR="00BA30C5" w:rsidRDefault="00BA30C5" w:rsidP="00BA30C5">
      <w:pPr>
        <w:jc w:val="both"/>
      </w:pPr>
      <w:r>
        <w:t xml:space="preserve">Βασικό χαρακτηριστικό της λειτουργίας του συστήματος πρέπει να είναι η ευκολία και φιλικότητα χρήσης. Το περιβάλλον εργασίας πρέπει να υποστηρίζει πολλαπλούς τρόπους εισαγωγής δεδομένων ή </w:t>
      </w:r>
      <w:r w:rsidR="00294079">
        <w:t>υποστήριξης</w:t>
      </w:r>
      <w:r>
        <w:t xml:space="preserve"> των διαδικασιών. </w:t>
      </w:r>
    </w:p>
    <w:p w:rsidR="00BA30C5" w:rsidRDefault="00BA30C5" w:rsidP="00BA30C5">
      <w:pPr>
        <w:jc w:val="both"/>
      </w:pPr>
    </w:p>
    <w:p w:rsidR="00BA30C5" w:rsidRDefault="00BA30C5" w:rsidP="00BA30C5">
      <w:pPr>
        <w:jc w:val="both"/>
      </w:pPr>
      <w:r>
        <w:t xml:space="preserve">Οι υποψήφιοι Ανάδοχοι θα πρέπει να περιγράψουν αναλυτικά τις δυνατότητες που προσφέρονται σχετικά με την ευχρηστία του συστήματος, για τις χρονοβόρες διαδικασίες όπως εισαγωγή βαθμολογίας, εισαγωγή δηλώσεων μαθημάτων κτλ.  </w:t>
      </w:r>
    </w:p>
    <w:p w:rsidR="008B7503" w:rsidRDefault="008B7503" w:rsidP="008B7503"/>
    <w:p w:rsidR="00957EA7" w:rsidRPr="00BA30C5" w:rsidRDefault="00957EA7" w:rsidP="008B7503"/>
    <w:p w:rsidR="00F709EB" w:rsidRPr="00F709EB" w:rsidRDefault="00F709EB" w:rsidP="00781CC4">
      <w:pPr>
        <w:pStyle w:val="2"/>
      </w:pPr>
      <w:bookmarkStart w:id="102" w:name="_Toc316976622"/>
      <w:r>
        <w:lastRenderedPageBreak/>
        <w:t>Απαιτήσεις Προσβασιμότητας</w:t>
      </w:r>
      <w:bookmarkEnd w:id="102"/>
    </w:p>
    <w:p w:rsidR="002A76AD" w:rsidRDefault="00520F39" w:rsidP="0058162B">
      <w:pPr>
        <w:autoSpaceDE w:val="0"/>
        <w:autoSpaceDN w:val="0"/>
        <w:adjustRightInd w:val="0"/>
        <w:jc w:val="both"/>
        <w:rPr>
          <w:rFonts w:asciiTheme="minorHAnsi" w:hAnsiTheme="minorHAnsi" w:cstheme="minorHAnsi"/>
        </w:rPr>
      </w:pPr>
      <w:r w:rsidRPr="00D31754">
        <w:rPr>
          <w:rFonts w:asciiTheme="minorHAnsi" w:hAnsiTheme="minorHAnsi" w:cstheme="minorHAnsi"/>
        </w:rPr>
        <w:t xml:space="preserve">Το σύνολο των </w:t>
      </w:r>
      <w:r w:rsidR="00D31754" w:rsidRPr="00D31754">
        <w:rPr>
          <w:rFonts w:asciiTheme="minorHAnsi" w:hAnsiTheme="minorHAnsi" w:cstheme="minorHAnsi"/>
          <w:lang w:val="en-US"/>
        </w:rPr>
        <w:t>web</w:t>
      </w:r>
      <w:r w:rsidR="00D31754" w:rsidRPr="00D31754">
        <w:rPr>
          <w:rFonts w:asciiTheme="minorHAnsi" w:hAnsiTheme="minorHAnsi" w:cstheme="minorHAnsi"/>
        </w:rPr>
        <w:t xml:space="preserve"> </w:t>
      </w:r>
      <w:r w:rsidRPr="00D31754">
        <w:rPr>
          <w:rFonts w:asciiTheme="minorHAnsi" w:hAnsiTheme="minorHAnsi" w:cstheme="minorHAnsi"/>
        </w:rPr>
        <w:t xml:space="preserve">εφαρμογών </w:t>
      </w:r>
      <w:r w:rsidR="00D31754" w:rsidRPr="00D31754">
        <w:rPr>
          <w:rFonts w:asciiTheme="minorHAnsi" w:hAnsiTheme="minorHAnsi" w:cstheme="minorHAnsi"/>
        </w:rPr>
        <w:t xml:space="preserve">των </w:t>
      </w:r>
      <w:r w:rsidR="00D31754" w:rsidRPr="00D31754">
        <w:rPr>
          <w:rFonts w:asciiTheme="minorHAnsi" w:hAnsiTheme="minorHAnsi" w:cstheme="minorHAnsi"/>
          <w:lang w:val="en-US"/>
        </w:rPr>
        <w:t>portals</w:t>
      </w:r>
      <w:r w:rsidR="00D31754" w:rsidRPr="00D31754">
        <w:rPr>
          <w:rFonts w:asciiTheme="minorHAnsi" w:hAnsiTheme="minorHAnsi" w:cstheme="minorHAnsi"/>
        </w:rPr>
        <w:t xml:space="preserve"> </w:t>
      </w:r>
      <w:r w:rsidRPr="00D31754">
        <w:rPr>
          <w:rFonts w:asciiTheme="minorHAnsi" w:hAnsiTheme="minorHAnsi" w:cstheme="minorHAnsi"/>
        </w:rPr>
        <w:t xml:space="preserve">θα είναι </w:t>
      </w:r>
      <w:proofErr w:type="spellStart"/>
      <w:r w:rsidRPr="00D31754">
        <w:rPr>
          <w:rFonts w:asciiTheme="minorHAnsi" w:hAnsiTheme="minorHAnsi" w:cstheme="minorHAnsi"/>
        </w:rPr>
        <w:t>προσβάσιμο</w:t>
      </w:r>
      <w:proofErr w:type="spellEnd"/>
      <w:r w:rsidRPr="00D31754">
        <w:rPr>
          <w:rFonts w:asciiTheme="minorHAnsi" w:hAnsiTheme="minorHAnsi" w:cstheme="minorHAnsi"/>
        </w:rPr>
        <w:t xml:space="preserve"> από άτομα με ειδικές ανάγκες</w:t>
      </w:r>
      <w:r w:rsidR="00D31754" w:rsidRPr="00D31754">
        <w:rPr>
          <w:rFonts w:asciiTheme="minorHAnsi" w:hAnsiTheme="minorHAnsi" w:cstheme="minorHAnsi"/>
        </w:rPr>
        <w:t>.</w:t>
      </w:r>
      <w:r w:rsidRPr="00D31754">
        <w:rPr>
          <w:rFonts w:asciiTheme="minorHAnsi" w:hAnsiTheme="minorHAnsi" w:cstheme="minorHAnsi"/>
        </w:rPr>
        <w:t xml:space="preserve"> Για</w:t>
      </w:r>
      <w:r w:rsidR="0058162B" w:rsidRPr="00D31754">
        <w:rPr>
          <w:rFonts w:asciiTheme="minorHAnsi" w:hAnsiTheme="minorHAnsi" w:cstheme="minorHAnsi"/>
        </w:rPr>
        <w:t xml:space="preserve"> </w:t>
      </w:r>
      <w:r w:rsidRPr="00D31754">
        <w:rPr>
          <w:rFonts w:asciiTheme="minorHAnsi" w:hAnsiTheme="minorHAnsi" w:cstheme="minorHAnsi"/>
        </w:rPr>
        <w:t xml:space="preserve">το σκοπό αυτό θα </w:t>
      </w:r>
      <w:r w:rsidR="00E7721B">
        <w:rPr>
          <w:rFonts w:asciiTheme="minorHAnsi" w:hAnsiTheme="minorHAnsi" w:cstheme="minorHAnsi"/>
        </w:rPr>
        <w:t xml:space="preserve">πρέπει να </w:t>
      </w:r>
      <w:r w:rsidRPr="00D31754">
        <w:rPr>
          <w:rFonts w:asciiTheme="minorHAnsi" w:hAnsiTheme="minorHAnsi" w:cstheme="minorHAnsi"/>
        </w:rPr>
        <w:t>ακολουθηθούν συγκεκριμένες μεθοδολογίες και οδηγίες που</w:t>
      </w:r>
      <w:r w:rsidR="0058162B" w:rsidRPr="00D31754">
        <w:rPr>
          <w:rFonts w:asciiTheme="minorHAnsi" w:hAnsiTheme="minorHAnsi" w:cstheme="minorHAnsi"/>
        </w:rPr>
        <w:t xml:space="preserve"> </w:t>
      </w:r>
      <w:r w:rsidRPr="00D31754">
        <w:rPr>
          <w:rFonts w:asciiTheme="minorHAnsi" w:hAnsiTheme="minorHAnsi" w:cstheme="minorHAnsi"/>
        </w:rPr>
        <w:t>έχουν καθιερωθεί από διεθ</w:t>
      </w:r>
      <w:r w:rsidR="00CE6CAC">
        <w:rPr>
          <w:rFonts w:asciiTheme="minorHAnsi" w:hAnsiTheme="minorHAnsi" w:cstheme="minorHAnsi"/>
        </w:rPr>
        <w:t>νείς οργανισμούς όπως το W3C (π</w:t>
      </w:r>
      <w:r w:rsidRPr="00D31754">
        <w:rPr>
          <w:rFonts w:asciiTheme="minorHAnsi" w:hAnsiTheme="minorHAnsi" w:cstheme="minorHAnsi"/>
        </w:rPr>
        <w:t>χ του Web</w:t>
      </w:r>
      <w:r w:rsidR="0058162B" w:rsidRPr="00D31754">
        <w:rPr>
          <w:rFonts w:asciiTheme="minorHAnsi" w:hAnsiTheme="minorHAnsi" w:cstheme="minorHAnsi"/>
        </w:rPr>
        <w:t xml:space="preserve"> </w:t>
      </w:r>
      <w:r w:rsidRPr="00D31754">
        <w:rPr>
          <w:rFonts w:asciiTheme="minorHAnsi" w:hAnsiTheme="minorHAnsi" w:cstheme="minorHAnsi"/>
          <w:lang w:val="en-US"/>
        </w:rPr>
        <w:t>Accessibility</w:t>
      </w:r>
      <w:r w:rsidRPr="00D31754">
        <w:rPr>
          <w:rFonts w:asciiTheme="minorHAnsi" w:hAnsiTheme="minorHAnsi" w:cstheme="minorHAnsi"/>
        </w:rPr>
        <w:t xml:space="preserve"> </w:t>
      </w:r>
      <w:r w:rsidRPr="00D31754">
        <w:rPr>
          <w:rFonts w:asciiTheme="minorHAnsi" w:hAnsiTheme="minorHAnsi" w:cstheme="minorHAnsi"/>
          <w:lang w:val="en-US"/>
        </w:rPr>
        <w:t>Initiative</w:t>
      </w:r>
      <w:r w:rsidRPr="00D31754">
        <w:rPr>
          <w:rFonts w:asciiTheme="minorHAnsi" w:hAnsiTheme="minorHAnsi" w:cstheme="minorHAnsi"/>
        </w:rPr>
        <w:t xml:space="preserve"> και συγκεκριμένα </w:t>
      </w:r>
      <w:r w:rsidRPr="00D31754">
        <w:rPr>
          <w:rFonts w:asciiTheme="minorHAnsi" w:hAnsiTheme="minorHAnsi" w:cstheme="minorHAnsi"/>
          <w:lang w:val="en-US"/>
        </w:rPr>
        <w:t>Web</w:t>
      </w:r>
      <w:r w:rsidRPr="00D31754">
        <w:rPr>
          <w:rFonts w:asciiTheme="minorHAnsi" w:hAnsiTheme="minorHAnsi" w:cstheme="minorHAnsi"/>
        </w:rPr>
        <w:t xml:space="preserve"> </w:t>
      </w:r>
      <w:r w:rsidRPr="00D31754">
        <w:rPr>
          <w:rFonts w:asciiTheme="minorHAnsi" w:hAnsiTheme="minorHAnsi" w:cstheme="minorHAnsi"/>
          <w:lang w:val="en-US"/>
        </w:rPr>
        <w:t>Content</w:t>
      </w:r>
      <w:r w:rsidRPr="00D31754">
        <w:rPr>
          <w:rFonts w:asciiTheme="minorHAnsi" w:hAnsiTheme="minorHAnsi" w:cstheme="minorHAnsi"/>
        </w:rPr>
        <w:t xml:space="preserve"> </w:t>
      </w:r>
      <w:r w:rsidRPr="00D31754">
        <w:rPr>
          <w:rFonts w:asciiTheme="minorHAnsi" w:hAnsiTheme="minorHAnsi" w:cstheme="minorHAnsi"/>
          <w:lang w:val="en-US"/>
        </w:rPr>
        <w:t>Accessibility</w:t>
      </w:r>
      <w:r w:rsidRPr="00D31754">
        <w:rPr>
          <w:rFonts w:asciiTheme="minorHAnsi" w:hAnsiTheme="minorHAnsi" w:cstheme="minorHAnsi"/>
        </w:rPr>
        <w:t xml:space="preserve"> </w:t>
      </w:r>
      <w:r w:rsidRPr="00D31754">
        <w:rPr>
          <w:rFonts w:asciiTheme="minorHAnsi" w:hAnsiTheme="minorHAnsi" w:cstheme="minorHAnsi"/>
          <w:lang w:val="en-US"/>
        </w:rPr>
        <w:t>Guidelines</w:t>
      </w:r>
      <w:r w:rsidRPr="00D31754">
        <w:rPr>
          <w:rFonts w:asciiTheme="minorHAnsi" w:hAnsiTheme="minorHAnsi" w:cstheme="minorHAnsi"/>
        </w:rPr>
        <w:t xml:space="preserve"> 1.0</w:t>
      </w:r>
      <w:r w:rsidR="0058162B" w:rsidRPr="00D31754">
        <w:rPr>
          <w:rFonts w:asciiTheme="minorHAnsi" w:hAnsiTheme="minorHAnsi" w:cstheme="minorHAnsi"/>
        </w:rPr>
        <w:t xml:space="preserve"> </w:t>
      </w:r>
      <w:r w:rsidRPr="00D31754">
        <w:rPr>
          <w:rFonts w:asciiTheme="minorHAnsi" w:hAnsiTheme="minorHAnsi" w:cstheme="minorHAnsi"/>
          <w:lang w:val="en-US"/>
        </w:rPr>
        <w:t>Authoring</w:t>
      </w:r>
      <w:r w:rsidRPr="00D31754">
        <w:rPr>
          <w:rFonts w:asciiTheme="minorHAnsi" w:hAnsiTheme="minorHAnsi" w:cstheme="minorHAnsi"/>
        </w:rPr>
        <w:t xml:space="preserve"> </w:t>
      </w:r>
      <w:r w:rsidRPr="00D31754">
        <w:rPr>
          <w:rFonts w:asciiTheme="minorHAnsi" w:hAnsiTheme="minorHAnsi" w:cstheme="minorHAnsi"/>
          <w:lang w:val="en-US"/>
        </w:rPr>
        <w:t>Tool</w:t>
      </w:r>
      <w:r w:rsidRPr="00D31754">
        <w:rPr>
          <w:rFonts w:asciiTheme="minorHAnsi" w:hAnsiTheme="minorHAnsi" w:cstheme="minorHAnsi"/>
        </w:rPr>
        <w:t xml:space="preserve"> </w:t>
      </w:r>
      <w:r w:rsidRPr="00D31754">
        <w:rPr>
          <w:rFonts w:asciiTheme="minorHAnsi" w:hAnsiTheme="minorHAnsi" w:cstheme="minorHAnsi"/>
          <w:lang w:val="en-US"/>
        </w:rPr>
        <w:t>Accessibility</w:t>
      </w:r>
      <w:r w:rsidRPr="00D31754">
        <w:rPr>
          <w:rFonts w:asciiTheme="minorHAnsi" w:hAnsiTheme="minorHAnsi" w:cstheme="minorHAnsi"/>
        </w:rPr>
        <w:t xml:space="preserve"> </w:t>
      </w:r>
      <w:r w:rsidRPr="00D31754">
        <w:rPr>
          <w:rFonts w:asciiTheme="minorHAnsi" w:hAnsiTheme="minorHAnsi" w:cstheme="minorHAnsi"/>
          <w:lang w:val="en-US"/>
        </w:rPr>
        <w:t>Guidelines</w:t>
      </w:r>
      <w:r w:rsidRPr="00D31754">
        <w:rPr>
          <w:rFonts w:asciiTheme="minorHAnsi" w:hAnsiTheme="minorHAnsi" w:cstheme="minorHAnsi"/>
        </w:rPr>
        <w:t xml:space="preserve"> </w:t>
      </w:r>
      <w:r w:rsidR="00CB5FE7">
        <w:rPr>
          <w:rFonts w:asciiTheme="minorHAnsi" w:hAnsiTheme="minorHAnsi" w:cstheme="minorHAnsi"/>
        </w:rPr>
        <w:t>2</w:t>
      </w:r>
      <w:r w:rsidRPr="00D31754">
        <w:rPr>
          <w:rFonts w:asciiTheme="minorHAnsi" w:hAnsiTheme="minorHAnsi" w:cstheme="minorHAnsi"/>
        </w:rPr>
        <w:t xml:space="preserve">.0 </w:t>
      </w:r>
      <w:r w:rsidRPr="00D31754">
        <w:rPr>
          <w:rFonts w:asciiTheme="minorHAnsi" w:hAnsiTheme="minorHAnsi" w:cstheme="minorHAnsi"/>
          <w:lang w:val="en-US"/>
        </w:rPr>
        <w:t>User</w:t>
      </w:r>
      <w:r w:rsidRPr="00D31754">
        <w:rPr>
          <w:rFonts w:asciiTheme="minorHAnsi" w:hAnsiTheme="minorHAnsi" w:cstheme="minorHAnsi"/>
        </w:rPr>
        <w:t xml:space="preserve"> </w:t>
      </w:r>
      <w:r w:rsidRPr="00D31754">
        <w:rPr>
          <w:rFonts w:asciiTheme="minorHAnsi" w:hAnsiTheme="minorHAnsi" w:cstheme="minorHAnsi"/>
          <w:lang w:val="en-US"/>
        </w:rPr>
        <w:t>Agent</w:t>
      </w:r>
      <w:r w:rsidRPr="00D31754">
        <w:rPr>
          <w:rFonts w:asciiTheme="minorHAnsi" w:hAnsiTheme="minorHAnsi" w:cstheme="minorHAnsi"/>
        </w:rPr>
        <w:t xml:space="preserve"> </w:t>
      </w:r>
      <w:r w:rsidRPr="00D31754">
        <w:rPr>
          <w:rFonts w:asciiTheme="minorHAnsi" w:hAnsiTheme="minorHAnsi" w:cstheme="minorHAnsi"/>
          <w:lang w:val="en-US"/>
        </w:rPr>
        <w:t>Accessibility</w:t>
      </w:r>
      <w:r w:rsidRPr="00D31754">
        <w:rPr>
          <w:rFonts w:asciiTheme="minorHAnsi" w:hAnsiTheme="minorHAnsi" w:cstheme="minorHAnsi"/>
        </w:rPr>
        <w:t xml:space="preserve"> </w:t>
      </w:r>
      <w:r w:rsidRPr="00D31754">
        <w:rPr>
          <w:rFonts w:asciiTheme="minorHAnsi" w:hAnsiTheme="minorHAnsi" w:cstheme="minorHAnsi"/>
          <w:lang w:val="en-US"/>
        </w:rPr>
        <w:t>Guidelines</w:t>
      </w:r>
      <w:r w:rsidRPr="00D31754">
        <w:rPr>
          <w:rFonts w:asciiTheme="minorHAnsi" w:hAnsiTheme="minorHAnsi" w:cstheme="minorHAnsi"/>
        </w:rPr>
        <w:t xml:space="preserve"> 1.0 -</w:t>
      </w:r>
      <w:r w:rsidR="0058162B" w:rsidRPr="00D31754">
        <w:rPr>
          <w:rFonts w:asciiTheme="minorHAnsi" w:hAnsiTheme="minorHAnsi" w:cstheme="minorHAnsi"/>
        </w:rPr>
        <w:t xml:space="preserve"> </w:t>
      </w:r>
      <w:hyperlink r:id="rId25" w:history="1">
        <w:r w:rsidR="00D31754" w:rsidRPr="00D31754">
          <w:rPr>
            <w:rStyle w:val="-"/>
            <w:rFonts w:asciiTheme="minorHAnsi" w:hAnsiTheme="minorHAnsi" w:cstheme="minorHAnsi"/>
          </w:rPr>
          <w:t>http://www.w3.org/TR/WCAG10</w:t>
        </w:r>
      </w:hyperlink>
      <w:r w:rsidR="00D31754" w:rsidRPr="00D31754">
        <w:rPr>
          <w:rFonts w:asciiTheme="minorHAnsi" w:hAnsiTheme="minorHAnsi" w:cstheme="minorHAnsi"/>
        </w:rPr>
        <w:t xml:space="preserve"> </w:t>
      </w:r>
      <w:hyperlink r:id="rId26" w:history="1">
        <w:r w:rsidR="00D31754" w:rsidRPr="00D31754">
          <w:rPr>
            <w:rStyle w:val="-"/>
            <w:rFonts w:asciiTheme="minorHAnsi" w:hAnsiTheme="minorHAnsi" w:cstheme="minorHAnsi"/>
          </w:rPr>
          <w:t>http://www.w3.org/TR/WCAG10</w:t>
        </w:r>
      </w:hyperlink>
      <w:r w:rsidRPr="00D31754">
        <w:rPr>
          <w:rFonts w:asciiTheme="minorHAnsi" w:hAnsiTheme="minorHAnsi" w:cstheme="minorHAnsi"/>
        </w:rPr>
        <w:t>) που αφορούν</w:t>
      </w:r>
      <w:r w:rsidR="0058162B" w:rsidRPr="00D31754">
        <w:rPr>
          <w:rFonts w:asciiTheme="minorHAnsi" w:hAnsiTheme="minorHAnsi" w:cstheme="minorHAnsi"/>
        </w:rPr>
        <w:t xml:space="preserve"> </w:t>
      </w:r>
      <w:r w:rsidRPr="00D31754">
        <w:rPr>
          <w:rFonts w:asciiTheme="minorHAnsi" w:hAnsiTheme="minorHAnsi" w:cstheme="minorHAnsi"/>
        </w:rPr>
        <w:t xml:space="preserve">την ανάπτυξη </w:t>
      </w:r>
      <w:proofErr w:type="spellStart"/>
      <w:r w:rsidRPr="00D31754">
        <w:rPr>
          <w:rFonts w:asciiTheme="minorHAnsi" w:hAnsiTheme="minorHAnsi" w:cstheme="minorHAnsi"/>
        </w:rPr>
        <w:t>προσβάσιμων</w:t>
      </w:r>
      <w:proofErr w:type="spellEnd"/>
      <w:r w:rsidRPr="00D31754">
        <w:rPr>
          <w:rFonts w:asciiTheme="minorHAnsi" w:hAnsiTheme="minorHAnsi" w:cstheme="minorHAnsi"/>
        </w:rPr>
        <w:t xml:space="preserve"> εφαρμογών και υπηρεσιών σε περιβάλλον</w:t>
      </w:r>
      <w:r w:rsidR="002A76AD">
        <w:rPr>
          <w:rFonts w:asciiTheme="minorHAnsi" w:hAnsiTheme="minorHAnsi" w:cstheme="minorHAnsi"/>
        </w:rPr>
        <w:t>.</w:t>
      </w:r>
    </w:p>
    <w:p w:rsidR="00D31754" w:rsidRDefault="00520F39" w:rsidP="0058162B">
      <w:pPr>
        <w:autoSpaceDE w:val="0"/>
        <w:autoSpaceDN w:val="0"/>
        <w:adjustRightInd w:val="0"/>
        <w:jc w:val="both"/>
        <w:rPr>
          <w:rFonts w:asciiTheme="minorHAnsi" w:hAnsiTheme="minorHAnsi" w:cstheme="minorHAnsi"/>
        </w:rPr>
      </w:pPr>
      <w:r w:rsidRPr="00D31754">
        <w:rPr>
          <w:rFonts w:asciiTheme="minorHAnsi" w:hAnsiTheme="minorHAnsi" w:cstheme="minorHAnsi"/>
        </w:rPr>
        <w:t xml:space="preserve"> </w:t>
      </w:r>
    </w:p>
    <w:p w:rsidR="00957EA7" w:rsidRPr="00D31754" w:rsidRDefault="00957EA7" w:rsidP="0058162B">
      <w:pPr>
        <w:autoSpaceDE w:val="0"/>
        <w:autoSpaceDN w:val="0"/>
        <w:adjustRightInd w:val="0"/>
        <w:jc w:val="both"/>
        <w:rPr>
          <w:rFonts w:asciiTheme="minorHAnsi" w:hAnsiTheme="minorHAnsi" w:cstheme="minorHAnsi"/>
        </w:rPr>
      </w:pPr>
    </w:p>
    <w:p w:rsidR="00DD111C" w:rsidRPr="002A76AD" w:rsidRDefault="00DD111C" w:rsidP="00781CC4">
      <w:pPr>
        <w:pStyle w:val="2"/>
      </w:pPr>
      <w:bookmarkStart w:id="103" w:name="_Toc316976623"/>
      <w:r w:rsidRPr="002A76AD">
        <w:t xml:space="preserve">Χρονοδιάγραμμα και Φάσεις </w:t>
      </w:r>
      <w:r w:rsidR="00A365F3" w:rsidRPr="002A76AD">
        <w:t>Έργου</w:t>
      </w:r>
      <w:bookmarkEnd w:id="103"/>
    </w:p>
    <w:p w:rsidR="006B0A8A" w:rsidRPr="006B0A8A" w:rsidRDefault="006B0A8A" w:rsidP="006B0A8A">
      <w:pPr>
        <w:autoSpaceDE w:val="0"/>
        <w:autoSpaceDN w:val="0"/>
        <w:adjustRightInd w:val="0"/>
        <w:jc w:val="both"/>
        <w:rPr>
          <w:rFonts w:asciiTheme="minorHAnsi" w:hAnsiTheme="minorHAnsi" w:cstheme="minorHAnsi"/>
        </w:rPr>
      </w:pPr>
      <w:r w:rsidRPr="002A76AD">
        <w:rPr>
          <w:rFonts w:asciiTheme="minorHAnsi" w:hAnsiTheme="minorHAnsi" w:cstheme="minorHAnsi"/>
        </w:rPr>
        <w:t>Η συ</w:t>
      </w:r>
      <w:r w:rsidR="000E6315">
        <w:rPr>
          <w:rFonts w:asciiTheme="minorHAnsi" w:hAnsiTheme="minorHAnsi" w:cstheme="minorHAnsi"/>
        </w:rPr>
        <w:t>νολική διάρκεια του έργου είναι 9 (εννέα</w:t>
      </w:r>
      <w:r w:rsidRPr="002A76AD">
        <w:rPr>
          <w:rFonts w:asciiTheme="minorHAnsi" w:hAnsiTheme="minorHAnsi" w:cstheme="minorHAnsi"/>
        </w:rPr>
        <w:t>) μήνες</w:t>
      </w:r>
      <w:r w:rsidR="001D3AB5">
        <w:rPr>
          <w:rFonts w:asciiTheme="minorHAnsi" w:hAnsiTheme="minorHAnsi" w:cstheme="minorHAnsi"/>
        </w:rPr>
        <w:t xml:space="preserve"> συμπεριλαμβανομένων της </w:t>
      </w:r>
      <w:r w:rsidRPr="002A76AD">
        <w:rPr>
          <w:rFonts w:asciiTheme="minorHAnsi" w:hAnsiTheme="minorHAnsi" w:cstheme="minorHAnsi"/>
        </w:rPr>
        <w:t>πιλοτικής</w:t>
      </w:r>
      <w:r w:rsidR="001D3AB5">
        <w:rPr>
          <w:rFonts w:asciiTheme="minorHAnsi" w:hAnsiTheme="minorHAnsi" w:cstheme="minorHAnsi"/>
        </w:rPr>
        <w:t xml:space="preserve"> λειτουργίας</w:t>
      </w:r>
      <w:r w:rsidRPr="002A76AD">
        <w:rPr>
          <w:rFonts w:asciiTheme="minorHAnsi" w:hAnsiTheme="minorHAnsi" w:cstheme="minorHAnsi"/>
        </w:rPr>
        <w:t xml:space="preserve"> </w:t>
      </w:r>
      <w:r w:rsidR="001D3AB5">
        <w:rPr>
          <w:rFonts w:asciiTheme="minorHAnsi" w:hAnsiTheme="minorHAnsi" w:cstheme="minorHAnsi"/>
        </w:rPr>
        <w:t xml:space="preserve">(1 μήνας) </w:t>
      </w:r>
      <w:r w:rsidRPr="002A76AD">
        <w:rPr>
          <w:rFonts w:asciiTheme="minorHAnsi" w:hAnsiTheme="minorHAnsi" w:cstheme="minorHAnsi"/>
        </w:rPr>
        <w:t>και</w:t>
      </w:r>
      <w:r w:rsidRPr="006B0A8A">
        <w:rPr>
          <w:rFonts w:asciiTheme="minorHAnsi" w:hAnsiTheme="minorHAnsi" w:cstheme="minorHAnsi"/>
        </w:rPr>
        <w:t xml:space="preserve"> </w:t>
      </w:r>
      <w:r w:rsidR="001D3AB5">
        <w:rPr>
          <w:rFonts w:asciiTheme="minorHAnsi" w:hAnsiTheme="minorHAnsi" w:cstheme="minorHAnsi"/>
        </w:rPr>
        <w:t xml:space="preserve">της </w:t>
      </w:r>
      <w:r w:rsidRPr="006B0A8A">
        <w:rPr>
          <w:rFonts w:asciiTheme="minorHAnsi" w:hAnsiTheme="minorHAnsi" w:cstheme="minorHAnsi"/>
        </w:rPr>
        <w:t>παραγωγικής λειτουργίας</w:t>
      </w:r>
      <w:r w:rsidR="001D3AB5">
        <w:rPr>
          <w:rFonts w:asciiTheme="minorHAnsi" w:hAnsiTheme="minorHAnsi" w:cstheme="minorHAnsi"/>
        </w:rPr>
        <w:t xml:space="preserve"> με αυξημένη επίβλεψη του αναδόχου</w:t>
      </w:r>
      <w:r w:rsidRPr="006B0A8A">
        <w:rPr>
          <w:rFonts w:asciiTheme="minorHAnsi" w:hAnsiTheme="minorHAnsi" w:cstheme="minorHAnsi"/>
        </w:rPr>
        <w:t xml:space="preserve"> </w:t>
      </w:r>
      <w:r w:rsidR="001D3AB5">
        <w:rPr>
          <w:rFonts w:asciiTheme="minorHAnsi" w:hAnsiTheme="minorHAnsi" w:cstheme="minorHAnsi"/>
        </w:rPr>
        <w:t xml:space="preserve">(2 μήνες) </w:t>
      </w:r>
      <w:r w:rsidRPr="006B0A8A">
        <w:rPr>
          <w:rFonts w:asciiTheme="minorHAnsi" w:hAnsiTheme="minorHAnsi" w:cstheme="minorHAnsi"/>
        </w:rPr>
        <w:t>του συνολικού συστήματος.</w:t>
      </w:r>
    </w:p>
    <w:p w:rsidR="000E6315" w:rsidRDefault="000E6315" w:rsidP="006B0A8A">
      <w:pPr>
        <w:autoSpaceDE w:val="0"/>
        <w:autoSpaceDN w:val="0"/>
        <w:adjustRightInd w:val="0"/>
        <w:jc w:val="both"/>
        <w:rPr>
          <w:rFonts w:asciiTheme="minorHAnsi" w:hAnsiTheme="minorHAnsi" w:cstheme="minorHAnsi"/>
        </w:rPr>
      </w:pPr>
    </w:p>
    <w:p w:rsidR="006B0A8A" w:rsidRDefault="006B0A8A" w:rsidP="006B0A8A">
      <w:pPr>
        <w:autoSpaceDE w:val="0"/>
        <w:autoSpaceDN w:val="0"/>
        <w:adjustRightInd w:val="0"/>
        <w:jc w:val="both"/>
        <w:rPr>
          <w:rFonts w:asciiTheme="minorHAnsi" w:hAnsiTheme="minorHAnsi" w:cstheme="minorHAnsi"/>
        </w:rPr>
      </w:pPr>
      <w:r w:rsidRPr="006B0A8A">
        <w:rPr>
          <w:rFonts w:asciiTheme="minorHAnsi" w:hAnsiTheme="minorHAnsi" w:cstheme="minorHAnsi"/>
        </w:rPr>
        <w:t>Ακολουθεί συνοπτικό χρονοδιάγραμμα και περιγραφή των ελάχιστων διακριτών φάσεων υλοποίησης με στόχο την παράδοση ενός καλώς ορισμένου λειτουργικού αποτελέσματος, εντός των προθεσμιών του χρονοδιαγράμματος, ως ελάχιστη απαίτηση που η ΑΑ θα αναμένει να έχουν παραδοθεί τα ελάχιστα προδιαγραφόμενα παραδοτέα.</w:t>
      </w:r>
    </w:p>
    <w:p w:rsidR="00DC5783" w:rsidRPr="006B0A8A" w:rsidRDefault="00DC5783" w:rsidP="006B0A8A">
      <w:pPr>
        <w:autoSpaceDE w:val="0"/>
        <w:autoSpaceDN w:val="0"/>
        <w:adjustRightInd w:val="0"/>
        <w:jc w:val="both"/>
        <w:rPr>
          <w:rFonts w:asciiTheme="minorHAnsi" w:hAnsiTheme="minorHAnsi" w:cstheme="minorHAnsi"/>
        </w:rPr>
      </w:pPr>
    </w:p>
    <w:p w:rsidR="00DB08AD" w:rsidRPr="006B0A8A" w:rsidRDefault="006B0A8A" w:rsidP="00DB08AD">
      <w:pPr>
        <w:autoSpaceDE w:val="0"/>
        <w:autoSpaceDN w:val="0"/>
        <w:adjustRightInd w:val="0"/>
        <w:jc w:val="both"/>
        <w:rPr>
          <w:rFonts w:asciiTheme="minorHAnsi" w:hAnsiTheme="minorHAnsi" w:cstheme="minorHAnsi"/>
        </w:rPr>
      </w:pPr>
      <w:r w:rsidRPr="006B0A8A">
        <w:rPr>
          <w:rFonts w:asciiTheme="minorHAnsi" w:hAnsiTheme="minorHAnsi" w:cstheme="minorHAnsi"/>
        </w:rPr>
        <w:t>Στην περιγραφή των φάσεων υπάρχουν πίνακες με τα κατ’ ελάχιστον ζητούμενα παραδοτέα και με τα αποδεκτά ανώτατα χρονικά περιθώρια παράδοσης τους στην Αναθέτουσα Αρχή. Οι συμμετέχοντες οφείλουν να συμμορφωθούν πλήρως με τις χρονικές απαιτήσεις και τα ζητούμενα παραδοτέα. Στην προσφορά τους οι υποψήφιοι Ανάδοχοι θα πρέπει να παραθέσουν αναλυτικό χρονοδιάγραμμα εργασιών, συμβατό με τη μεθοδολογία υλοποίησης και διαχείρισης έργου που θα ακολουθηθεί.</w:t>
      </w:r>
      <w:r w:rsidR="00DB08AD">
        <w:rPr>
          <w:rFonts w:asciiTheme="minorHAnsi" w:hAnsiTheme="minorHAnsi" w:cstheme="minorHAnsi"/>
        </w:rPr>
        <w:t xml:space="preserve"> </w:t>
      </w:r>
      <w:r w:rsidR="00DB08AD" w:rsidRPr="006B0A8A">
        <w:rPr>
          <w:rFonts w:asciiTheme="minorHAnsi" w:hAnsiTheme="minorHAnsi" w:cstheme="minorHAnsi"/>
        </w:rPr>
        <w:t xml:space="preserve">Προσφορά που αναφέρει σαν χρόνο </w:t>
      </w:r>
      <w:r w:rsidR="00DB08AD">
        <w:rPr>
          <w:rFonts w:asciiTheme="minorHAnsi" w:hAnsiTheme="minorHAnsi" w:cstheme="minorHAnsi"/>
        </w:rPr>
        <w:t>υλοποίησης του έργου μεγαλύτερο από τον οριζόμενο, ανά φάση και σε σύνολο,</w:t>
      </w:r>
      <w:r w:rsidR="00DB08AD" w:rsidRPr="006B0A8A">
        <w:rPr>
          <w:rFonts w:asciiTheme="minorHAnsi" w:hAnsiTheme="minorHAnsi" w:cstheme="minorHAnsi"/>
        </w:rPr>
        <w:t xml:space="preserve"> θα απορρίπτεται ως απαράδεκτη.</w:t>
      </w:r>
    </w:p>
    <w:p w:rsidR="006B0A8A" w:rsidRPr="006B0A8A" w:rsidRDefault="006B0A8A" w:rsidP="006B0A8A">
      <w:pPr>
        <w:jc w:val="both"/>
        <w:rPr>
          <w:rFonts w:asciiTheme="minorHAnsi" w:hAnsiTheme="minorHAnsi" w:cstheme="minorHAnsi"/>
          <w:szCs w:val="22"/>
        </w:rPr>
      </w:pPr>
    </w:p>
    <w:tbl>
      <w:tblPr>
        <w:tblW w:w="91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4"/>
        <w:gridCol w:w="1475"/>
        <w:gridCol w:w="1056"/>
        <w:gridCol w:w="1757"/>
        <w:gridCol w:w="678"/>
        <w:gridCol w:w="1650"/>
        <w:gridCol w:w="825"/>
      </w:tblGrid>
      <w:tr w:rsidR="006B0A8A" w:rsidRPr="000C2231" w:rsidTr="00EE7F72">
        <w:trPr>
          <w:trHeight w:val="340"/>
          <w:jc w:val="center"/>
        </w:trPr>
        <w:tc>
          <w:tcPr>
            <w:tcW w:w="1744" w:type="dxa"/>
            <w:tcBorders>
              <w:righ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 xml:space="preserve">Φάση </w:t>
            </w:r>
            <w:proofErr w:type="spellStart"/>
            <w:r w:rsidRPr="000C2231">
              <w:rPr>
                <w:rFonts w:asciiTheme="minorHAnsi" w:hAnsiTheme="minorHAnsi" w:cstheme="minorHAnsi"/>
                <w:b/>
              </w:rPr>
              <w:t>Νο</w:t>
            </w:r>
            <w:proofErr w:type="spellEnd"/>
            <w:r w:rsidRPr="000C2231">
              <w:rPr>
                <w:rFonts w:asciiTheme="minorHAnsi" w:hAnsiTheme="minorHAnsi" w:cstheme="minorHAnsi"/>
                <w:b/>
              </w:rPr>
              <w:t>:</w:t>
            </w:r>
          </w:p>
        </w:tc>
        <w:tc>
          <w:tcPr>
            <w:tcW w:w="1475" w:type="dxa"/>
            <w:tcBorders>
              <w:left w:val="single" w:sz="4" w:space="0" w:color="auto"/>
              <w:righ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1</w:t>
            </w:r>
            <w:r w:rsidRPr="000C2231">
              <w:rPr>
                <w:rFonts w:asciiTheme="minorHAnsi" w:hAnsiTheme="minorHAnsi" w:cstheme="minorHAnsi"/>
                <w:b/>
                <w:vertAlign w:val="superscript"/>
              </w:rPr>
              <w:t>η</w:t>
            </w:r>
            <w:r w:rsidRPr="000C2231">
              <w:rPr>
                <w:rFonts w:asciiTheme="minorHAnsi" w:hAnsiTheme="minorHAnsi" w:cstheme="minorHAnsi"/>
                <w:b/>
              </w:rPr>
              <w:t xml:space="preserve"> </w:t>
            </w:r>
          </w:p>
        </w:tc>
        <w:tc>
          <w:tcPr>
            <w:tcW w:w="1056" w:type="dxa"/>
            <w:tcBorders>
              <w:left w:val="single" w:sz="4" w:space="0" w:color="auto"/>
            </w:tcBorders>
          </w:tcPr>
          <w:p w:rsidR="006B0A8A" w:rsidRPr="000C2231" w:rsidRDefault="006B0A8A" w:rsidP="000C2231">
            <w:pPr>
              <w:pStyle w:val="af6"/>
              <w:spacing w:after="0"/>
              <w:rPr>
                <w:rFonts w:asciiTheme="minorHAnsi" w:hAnsiTheme="minorHAnsi" w:cstheme="minorHAnsi"/>
              </w:rPr>
            </w:pPr>
            <w:r w:rsidRPr="000C2231">
              <w:rPr>
                <w:rFonts w:asciiTheme="minorHAnsi" w:hAnsiTheme="minorHAnsi" w:cstheme="minorHAnsi"/>
                <w:b/>
              </w:rPr>
              <w:t>Τίτλος:</w:t>
            </w:r>
          </w:p>
        </w:tc>
        <w:tc>
          <w:tcPr>
            <w:tcW w:w="4910" w:type="dxa"/>
            <w:gridSpan w:val="4"/>
          </w:tcPr>
          <w:p w:rsidR="006B0A8A" w:rsidRPr="000C2231" w:rsidRDefault="006B0A8A" w:rsidP="000C2231">
            <w:pPr>
              <w:pStyle w:val="af6"/>
              <w:spacing w:after="0"/>
              <w:ind w:left="10" w:hanging="10"/>
              <w:rPr>
                <w:rFonts w:asciiTheme="minorHAnsi" w:hAnsiTheme="minorHAnsi" w:cstheme="minorHAnsi"/>
                <w:b/>
              </w:rPr>
            </w:pPr>
            <w:r w:rsidRPr="000C2231">
              <w:rPr>
                <w:rFonts w:asciiTheme="minorHAnsi" w:hAnsiTheme="minorHAnsi" w:cstheme="minorHAnsi"/>
              </w:rPr>
              <w:t>Μελέτη Εφαρμογής</w:t>
            </w:r>
          </w:p>
        </w:tc>
      </w:tr>
      <w:tr w:rsidR="006B0A8A" w:rsidRPr="000C2231" w:rsidTr="00EE7F72">
        <w:trPr>
          <w:trHeight w:val="340"/>
          <w:jc w:val="center"/>
        </w:trPr>
        <w:tc>
          <w:tcPr>
            <w:tcW w:w="1744" w:type="dxa"/>
            <w:tcBorders>
              <w:righ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Διάρκεια:</w:t>
            </w:r>
          </w:p>
        </w:tc>
        <w:tc>
          <w:tcPr>
            <w:tcW w:w="1475" w:type="dxa"/>
            <w:tcBorders>
              <w:right w:val="single" w:sz="4" w:space="0" w:color="auto"/>
            </w:tcBorders>
          </w:tcPr>
          <w:p w:rsidR="006B0A8A" w:rsidRPr="000C2231" w:rsidRDefault="006B0A8A" w:rsidP="000C2231">
            <w:pPr>
              <w:pStyle w:val="af6"/>
              <w:spacing w:after="0"/>
              <w:rPr>
                <w:rFonts w:asciiTheme="minorHAnsi" w:hAnsiTheme="minorHAnsi" w:cstheme="minorHAnsi"/>
              </w:rPr>
            </w:pPr>
            <w:r w:rsidRPr="000C2231">
              <w:rPr>
                <w:rFonts w:asciiTheme="minorHAnsi" w:hAnsiTheme="minorHAnsi" w:cstheme="minorHAnsi"/>
              </w:rPr>
              <w:t>1 μήνας</w:t>
            </w:r>
          </w:p>
        </w:tc>
        <w:tc>
          <w:tcPr>
            <w:tcW w:w="2813" w:type="dxa"/>
            <w:gridSpan w:val="2"/>
            <w:tcBorders>
              <w:lef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Μήνας Έναρξης:</w:t>
            </w:r>
          </w:p>
        </w:tc>
        <w:tc>
          <w:tcPr>
            <w:tcW w:w="678" w:type="dxa"/>
          </w:tcPr>
          <w:p w:rsidR="006B0A8A" w:rsidRPr="000C2231" w:rsidRDefault="006B0A8A" w:rsidP="000C2231">
            <w:pPr>
              <w:pStyle w:val="af6"/>
              <w:spacing w:after="0"/>
              <w:rPr>
                <w:rFonts w:asciiTheme="minorHAnsi" w:hAnsiTheme="minorHAnsi" w:cstheme="minorHAnsi"/>
              </w:rPr>
            </w:pPr>
            <w:r w:rsidRPr="000C2231">
              <w:rPr>
                <w:rFonts w:asciiTheme="minorHAnsi" w:hAnsiTheme="minorHAnsi" w:cstheme="minorHAnsi"/>
              </w:rPr>
              <w:t>Χ</w:t>
            </w:r>
          </w:p>
        </w:tc>
        <w:tc>
          <w:tcPr>
            <w:tcW w:w="1650" w:type="dxa"/>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Μήνας Λήξης:</w:t>
            </w:r>
          </w:p>
        </w:tc>
        <w:tc>
          <w:tcPr>
            <w:tcW w:w="825" w:type="dxa"/>
          </w:tcPr>
          <w:p w:rsidR="006B0A8A" w:rsidRPr="000C2231" w:rsidRDefault="006B0A8A" w:rsidP="000C2231">
            <w:pPr>
              <w:pStyle w:val="af6"/>
              <w:spacing w:after="0"/>
              <w:rPr>
                <w:rFonts w:asciiTheme="minorHAnsi" w:hAnsiTheme="minorHAnsi" w:cstheme="minorHAnsi"/>
              </w:rPr>
            </w:pPr>
            <w:r w:rsidRPr="000C2231">
              <w:rPr>
                <w:rFonts w:asciiTheme="minorHAnsi" w:hAnsiTheme="minorHAnsi" w:cstheme="minorHAnsi"/>
              </w:rPr>
              <w:t>Χ+1</w:t>
            </w:r>
          </w:p>
        </w:tc>
      </w:tr>
      <w:tr w:rsidR="006B0A8A" w:rsidRPr="000C2231" w:rsidTr="00EE7F72">
        <w:trPr>
          <w:trHeight w:val="340"/>
          <w:jc w:val="center"/>
        </w:trPr>
        <w:tc>
          <w:tcPr>
            <w:tcW w:w="1744" w:type="dxa"/>
            <w:tcBorders>
              <w:right w:val="single" w:sz="4" w:space="0" w:color="auto"/>
            </w:tcBorders>
          </w:tcPr>
          <w:p w:rsidR="006B0A8A" w:rsidRPr="000C2231" w:rsidRDefault="006B0A8A" w:rsidP="000C2231">
            <w:pPr>
              <w:pStyle w:val="af6"/>
              <w:tabs>
                <w:tab w:val="left" w:pos="1294"/>
              </w:tabs>
              <w:spacing w:after="0"/>
              <w:rPr>
                <w:rFonts w:asciiTheme="minorHAnsi" w:hAnsiTheme="minorHAnsi" w:cstheme="minorHAnsi"/>
                <w:b/>
              </w:rPr>
            </w:pPr>
            <w:r w:rsidRPr="000C2231">
              <w:rPr>
                <w:rFonts w:asciiTheme="minorHAnsi" w:hAnsiTheme="minorHAnsi" w:cstheme="minorHAnsi"/>
                <w:b/>
              </w:rPr>
              <w:t xml:space="preserve">Στόχοι: </w:t>
            </w:r>
          </w:p>
        </w:tc>
        <w:tc>
          <w:tcPr>
            <w:tcW w:w="7441" w:type="dxa"/>
            <w:gridSpan w:val="6"/>
            <w:tcBorders>
              <w:left w:val="single" w:sz="4" w:space="0" w:color="auto"/>
            </w:tcBorders>
          </w:tcPr>
          <w:p w:rsidR="006B0A8A" w:rsidRPr="000C2231" w:rsidRDefault="006B0A8A" w:rsidP="00286CF4">
            <w:pPr>
              <w:pStyle w:val="af6"/>
              <w:numPr>
                <w:ilvl w:val="0"/>
                <w:numId w:val="37"/>
              </w:numPr>
              <w:spacing w:after="0"/>
              <w:ind w:left="405"/>
              <w:rPr>
                <w:rFonts w:asciiTheme="minorHAnsi" w:hAnsiTheme="minorHAnsi" w:cstheme="minorHAnsi"/>
                <w:b/>
              </w:rPr>
            </w:pPr>
            <w:r w:rsidRPr="000C2231">
              <w:rPr>
                <w:rFonts w:asciiTheme="minorHAnsi" w:hAnsiTheme="minorHAnsi" w:cstheme="minorHAnsi"/>
              </w:rPr>
              <w:t xml:space="preserve">Λεπτομερής προσδιορισμός των αναγκών προσαρμογής / παραμετροποίησης </w:t>
            </w:r>
          </w:p>
        </w:tc>
      </w:tr>
      <w:tr w:rsidR="006B0A8A" w:rsidRPr="000C2231" w:rsidTr="00EE7F72">
        <w:trPr>
          <w:trHeight w:val="340"/>
          <w:jc w:val="center"/>
        </w:trPr>
        <w:tc>
          <w:tcPr>
            <w:tcW w:w="1744" w:type="dxa"/>
            <w:tcBorders>
              <w:right w:val="single" w:sz="4" w:space="0" w:color="auto"/>
            </w:tcBorders>
          </w:tcPr>
          <w:p w:rsidR="006B0A8A" w:rsidRPr="000C2231" w:rsidRDefault="006B0A8A" w:rsidP="000C2231">
            <w:pPr>
              <w:pStyle w:val="af6"/>
              <w:tabs>
                <w:tab w:val="left" w:pos="1294"/>
              </w:tabs>
              <w:spacing w:after="0"/>
              <w:ind w:left="1294" w:hanging="1294"/>
              <w:rPr>
                <w:rFonts w:asciiTheme="minorHAnsi" w:hAnsiTheme="minorHAnsi" w:cstheme="minorHAnsi"/>
                <w:b/>
              </w:rPr>
            </w:pPr>
            <w:r w:rsidRPr="000C2231">
              <w:rPr>
                <w:rFonts w:asciiTheme="minorHAnsi" w:hAnsiTheme="minorHAnsi" w:cstheme="minorHAnsi"/>
                <w:b/>
              </w:rPr>
              <w:t>Περιγραφή:</w:t>
            </w:r>
          </w:p>
        </w:tc>
        <w:tc>
          <w:tcPr>
            <w:tcW w:w="7441" w:type="dxa"/>
            <w:gridSpan w:val="6"/>
            <w:tcBorders>
              <w:left w:val="single" w:sz="4" w:space="0" w:color="auto"/>
            </w:tcBorders>
          </w:tcPr>
          <w:p w:rsidR="006B0A8A" w:rsidRPr="000C2231" w:rsidRDefault="006B0A8A" w:rsidP="000C2231">
            <w:pPr>
              <w:pStyle w:val="af6"/>
              <w:spacing w:after="0"/>
              <w:ind w:left="10" w:hanging="10"/>
              <w:rPr>
                <w:rFonts w:asciiTheme="minorHAnsi" w:hAnsiTheme="minorHAnsi" w:cstheme="minorHAnsi"/>
                <w:b/>
              </w:rPr>
            </w:pPr>
            <w:r w:rsidRPr="000C2231">
              <w:rPr>
                <w:rFonts w:asciiTheme="minorHAnsi" w:hAnsiTheme="minorHAnsi" w:cstheme="minorHAnsi"/>
              </w:rPr>
              <w:t>Ο Ανάδοχος θα οργανώσει ομάδες εργασίας που σε συνεργασία  με το προσωπικό του ιδρύματος θα αναλύσουν λεπτομερώς το επιχειρησιακό περιβάλλον λειτουργίας του εν λόγω Π.Σ.  Μέσα από αυτήν την ανάλυση, θα εξαχθούν οι λεπτομερείς ανάγκες επέκτασης και παραμετροποίηση</w:t>
            </w:r>
            <w:r w:rsidR="000E6315">
              <w:rPr>
                <w:rFonts w:asciiTheme="minorHAnsi" w:hAnsiTheme="minorHAnsi" w:cstheme="minorHAnsi"/>
              </w:rPr>
              <w:t>ς του ΠΣ</w:t>
            </w:r>
          </w:p>
        </w:tc>
      </w:tr>
      <w:tr w:rsidR="006B0A8A" w:rsidRPr="000C2231" w:rsidTr="00EE7F72">
        <w:trPr>
          <w:trHeight w:val="340"/>
          <w:jc w:val="center"/>
        </w:trPr>
        <w:tc>
          <w:tcPr>
            <w:tcW w:w="1744" w:type="dxa"/>
            <w:tcBorders>
              <w:right w:val="single" w:sz="4" w:space="0" w:color="auto"/>
            </w:tcBorders>
          </w:tcPr>
          <w:p w:rsidR="006B0A8A" w:rsidRPr="000C2231" w:rsidRDefault="006B0A8A" w:rsidP="000C2231">
            <w:pPr>
              <w:pStyle w:val="af6"/>
              <w:tabs>
                <w:tab w:val="left" w:pos="1294"/>
              </w:tabs>
              <w:spacing w:after="0"/>
              <w:rPr>
                <w:rFonts w:asciiTheme="minorHAnsi" w:hAnsiTheme="minorHAnsi" w:cstheme="minorHAnsi"/>
              </w:rPr>
            </w:pPr>
            <w:r w:rsidRPr="000C2231">
              <w:rPr>
                <w:rFonts w:asciiTheme="minorHAnsi" w:hAnsiTheme="minorHAnsi" w:cstheme="minorHAnsi"/>
                <w:b/>
              </w:rPr>
              <w:t xml:space="preserve">Παραδοτέα: </w:t>
            </w:r>
          </w:p>
        </w:tc>
        <w:tc>
          <w:tcPr>
            <w:tcW w:w="7441" w:type="dxa"/>
            <w:gridSpan w:val="6"/>
            <w:tcBorders>
              <w:left w:val="single" w:sz="4" w:space="0" w:color="auto"/>
            </w:tcBorders>
          </w:tcPr>
          <w:p w:rsidR="006B0A8A" w:rsidRPr="000C2231" w:rsidRDefault="006B0A8A" w:rsidP="000E6315">
            <w:pPr>
              <w:pStyle w:val="af6"/>
              <w:numPr>
                <w:ilvl w:val="0"/>
                <w:numId w:val="37"/>
              </w:numPr>
              <w:spacing w:after="0"/>
              <w:ind w:left="405"/>
              <w:rPr>
                <w:rFonts w:asciiTheme="minorHAnsi" w:hAnsiTheme="minorHAnsi" w:cstheme="minorHAnsi"/>
              </w:rPr>
            </w:pPr>
            <w:r w:rsidRPr="000C2231">
              <w:rPr>
                <w:rFonts w:asciiTheme="minorHAnsi" w:hAnsiTheme="minorHAnsi" w:cstheme="minorHAnsi"/>
              </w:rPr>
              <w:t>Μελέτη Εφαρμογής</w:t>
            </w:r>
          </w:p>
        </w:tc>
      </w:tr>
    </w:tbl>
    <w:p w:rsidR="006B0A8A" w:rsidRPr="000C2231" w:rsidRDefault="006B0A8A" w:rsidP="000C2231">
      <w:pPr>
        <w:jc w:val="both"/>
        <w:rPr>
          <w:rFonts w:asciiTheme="minorHAnsi" w:hAnsiTheme="minorHAnsi" w:cstheme="minorHAnsi"/>
          <w:szCs w:val="20"/>
        </w:rPr>
      </w:pPr>
    </w:p>
    <w:tbl>
      <w:tblPr>
        <w:tblW w:w="91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0"/>
        <w:gridCol w:w="1495"/>
        <w:gridCol w:w="958"/>
        <w:gridCol w:w="1810"/>
        <w:gridCol w:w="700"/>
        <w:gridCol w:w="1667"/>
        <w:gridCol w:w="825"/>
      </w:tblGrid>
      <w:tr w:rsidR="006B0A8A" w:rsidRPr="000C2231" w:rsidTr="00EE7F72">
        <w:trPr>
          <w:trHeight w:val="340"/>
          <w:jc w:val="center"/>
        </w:trPr>
        <w:tc>
          <w:tcPr>
            <w:tcW w:w="1754" w:type="dxa"/>
            <w:tcBorders>
              <w:righ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 xml:space="preserve">Φάση </w:t>
            </w:r>
            <w:proofErr w:type="spellStart"/>
            <w:r w:rsidRPr="000C2231">
              <w:rPr>
                <w:rFonts w:asciiTheme="minorHAnsi" w:hAnsiTheme="minorHAnsi" w:cstheme="minorHAnsi"/>
                <w:b/>
              </w:rPr>
              <w:t>Νο</w:t>
            </w:r>
            <w:proofErr w:type="spellEnd"/>
            <w:r w:rsidRPr="000C2231">
              <w:rPr>
                <w:rFonts w:asciiTheme="minorHAnsi" w:hAnsiTheme="minorHAnsi" w:cstheme="minorHAnsi"/>
                <w:b/>
              </w:rPr>
              <w:t>:</w:t>
            </w:r>
          </w:p>
        </w:tc>
        <w:tc>
          <w:tcPr>
            <w:tcW w:w="1536" w:type="dxa"/>
            <w:tcBorders>
              <w:left w:val="single" w:sz="4" w:space="0" w:color="auto"/>
              <w:righ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2</w:t>
            </w:r>
            <w:r w:rsidRPr="000C2231">
              <w:rPr>
                <w:rFonts w:asciiTheme="minorHAnsi" w:hAnsiTheme="minorHAnsi" w:cstheme="minorHAnsi"/>
                <w:b/>
                <w:vertAlign w:val="superscript"/>
              </w:rPr>
              <w:t>η</w:t>
            </w:r>
            <w:r w:rsidRPr="000C2231">
              <w:rPr>
                <w:rFonts w:asciiTheme="minorHAnsi" w:hAnsiTheme="minorHAnsi" w:cstheme="minorHAnsi"/>
                <w:b/>
              </w:rPr>
              <w:t xml:space="preserve"> </w:t>
            </w:r>
          </w:p>
        </w:tc>
        <w:tc>
          <w:tcPr>
            <w:tcW w:w="962" w:type="dxa"/>
            <w:tcBorders>
              <w:left w:val="single" w:sz="4" w:space="0" w:color="auto"/>
            </w:tcBorders>
          </w:tcPr>
          <w:p w:rsidR="006B0A8A" w:rsidRPr="000C2231" w:rsidRDefault="006B0A8A" w:rsidP="000C2231">
            <w:pPr>
              <w:pStyle w:val="af6"/>
              <w:spacing w:after="0"/>
              <w:rPr>
                <w:rFonts w:asciiTheme="minorHAnsi" w:hAnsiTheme="minorHAnsi" w:cstheme="minorHAnsi"/>
              </w:rPr>
            </w:pPr>
            <w:r w:rsidRPr="000C2231">
              <w:rPr>
                <w:rFonts w:asciiTheme="minorHAnsi" w:hAnsiTheme="minorHAnsi" w:cstheme="minorHAnsi"/>
                <w:b/>
              </w:rPr>
              <w:t>Τίτλος:</w:t>
            </w:r>
          </w:p>
        </w:tc>
        <w:tc>
          <w:tcPr>
            <w:tcW w:w="5160" w:type="dxa"/>
            <w:gridSpan w:val="4"/>
          </w:tcPr>
          <w:p w:rsidR="006B0A8A" w:rsidRPr="000C2231" w:rsidRDefault="006B0A8A" w:rsidP="000E6315">
            <w:pPr>
              <w:pStyle w:val="af6"/>
              <w:spacing w:after="0"/>
              <w:ind w:left="10" w:hanging="10"/>
              <w:rPr>
                <w:rFonts w:asciiTheme="minorHAnsi" w:hAnsiTheme="minorHAnsi" w:cstheme="minorHAnsi"/>
                <w:b/>
              </w:rPr>
            </w:pPr>
            <w:r w:rsidRPr="000C2231">
              <w:rPr>
                <w:rFonts w:asciiTheme="minorHAnsi" w:hAnsiTheme="minorHAnsi" w:cstheme="minorHAnsi"/>
              </w:rPr>
              <w:t>Εγκατάσταση, προσαρμογή, παραμετροποίηση ΠΣ</w:t>
            </w:r>
          </w:p>
        </w:tc>
      </w:tr>
      <w:tr w:rsidR="006B0A8A" w:rsidRPr="000C2231" w:rsidTr="00EE7F72">
        <w:trPr>
          <w:trHeight w:val="340"/>
          <w:jc w:val="center"/>
        </w:trPr>
        <w:tc>
          <w:tcPr>
            <w:tcW w:w="1754" w:type="dxa"/>
            <w:tcBorders>
              <w:righ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Διάρκεια:</w:t>
            </w:r>
          </w:p>
        </w:tc>
        <w:tc>
          <w:tcPr>
            <w:tcW w:w="1536" w:type="dxa"/>
            <w:tcBorders>
              <w:right w:val="single" w:sz="4" w:space="0" w:color="auto"/>
            </w:tcBorders>
          </w:tcPr>
          <w:p w:rsidR="006B0A8A" w:rsidRPr="000C2231" w:rsidRDefault="00287161" w:rsidP="000C2231">
            <w:pPr>
              <w:pStyle w:val="af6"/>
              <w:spacing w:after="0"/>
              <w:rPr>
                <w:rFonts w:asciiTheme="minorHAnsi" w:hAnsiTheme="minorHAnsi" w:cstheme="minorHAnsi"/>
              </w:rPr>
            </w:pPr>
            <w:r>
              <w:rPr>
                <w:rFonts w:asciiTheme="minorHAnsi" w:hAnsiTheme="minorHAnsi" w:cstheme="minorHAnsi"/>
              </w:rPr>
              <w:t>4</w:t>
            </w:r>
            <w:r w:rsidR="006B0A8A" w:rsidRPr="000C2231">
              <w:rPr>
                <w:rFonts w:asciiTheme="minorHAnsi" w:hAnsiTheme="minorHAnsi" w:cstheme="minorHAnsi"/>
              </w:rPr>
              <w:t xml:space="preserve"> μήνες</w:t>
            </w:r>
          </w:p>
        </w:tc>
        <w:tc>
          <w:tcPr>
            <w:tcW w:w="2861" w:type="dxa"/>
            <w:gridSpan w:val="2"/>
            <w:tcBorders>
              <w:lef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Μήνας Έναρξης:</w:t>
            </w:r>
          </w:p>
        </w:tc>
        <w:tc>
          <w:tcPr>
            <w:tcW w:w="709" w:type="dxa"/>
          </w:tcPr>
          <w:p w:rsidR="006B0A8A" w:rsidRPr="000C2231" w:rsidRDefault="006B0A8A" w:rsidP="000C2231">
            <w:pPr>
              <w:pStyle w:val="af6"/>
              <w:spacing w:after="0"/>
              <w:rPr>
                <w:rFonts w:asciiTheme="minorHAnsi" w:hAnsiTheme="minorHAnsi" w:cstheme="minorHAnsi"/>
              </w:rPr>
            </w:pPr>
            <w:r w:rsidRPr="000C2231">
              <w:rPr>
                <w:rFonts w:asciiTheme="minorHAnsi" w:hAnsiTheme="minorHAnsi" w:cstheme="minorHAnsi"/>
              </w:rPr>
              <w:t>Χ+1</w:t>
            </w:r>
          </w:p>
        </w:tc>
        <w:tc>
          <w:tcPr>
            <w:tcW w:w="1711" w:type="dxa"/>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Μήνας Λήξης:</w:t>
            </w:r>
          </w:p>
        </w:tc>
        <w:tc>
          <w:tcPr>
            <w:tcW w:w="841" w:type="dxa"/>
          </w:tcPr>
          <w:p w:rsidR="006B0A8A" w:rsidRPr="000C2231" w:rsidRDefault="00892847" w:rsidP="000C2231">
            <w:pPr>
              <w:pStyle w:val="af6"/>
              <w:spacing w:after="0"/>
              <w:rPr>
                <w:rFonts w:asciiTheme="minorHAnsi" w:hAnsiTheme="minorHAnsi" w:cstheme="minorHAnsi"/>
              </w:rPr>
            </w:pPr>
            <w:r>
              <w:rPr>
                <w:rFonts w:asciiTheme="minorHAnsi" w:hAnsiTheme="minorHAnsi" w:cstheme="minorHAnsi"/>
              </w:rPr>
              <w:t>Χ+5</w:t>
            </w:r>
          </w:p>
        </w:tc>
      </w:tr>
      <w:tr w:rsidR="006B0A8A" w:rsidRPr="000C2231" w:rsidTr="00EE7F72">
        <w:trPr>
          <w:trHeight w:val="340"/>
          <w:jc w:val="center"/>
        </w:trPr>
        <w:tc>
          <w:tcPr>
            <w:tcW w:w="1754" w:type="dxa"/>
            <w:tcBorders>
              <w:right w:val="single" w:sz="4" w:space="0" w:color="auto"/>
            </w:tcBorders>
          </w:tcPr>
          <w:p w:rsidR="006B0A8A" w:rsidRPr="000C2231" w:rsidRDefault="006B0A8A" w:rsidP="000C2231">
            <w:pPr>
              <w:pStyle w:val="af6"/>
              <w:tabs>
                <w:tab w:val="left" w:pos="1294"/>
              </w:tabs>
              <w:spacing w:after="0"/>
              <w:rPr>
                <w:rFonts w:asciiTheme="minorHAnsi" w:hAnsiTheme="minorHAnsi" w:cstheme="minorHAnsi"/>
                <w:b/>
              </w:rPr>
            </w:pPr>
            <w:r w:rsidRPr="000C2231">
              <w:rPr>
                <w:rFonts w:asciiTheme="minorHAnsi" w:hAnsiTheme="minorHAnsi" w:cstheme="minorHAnsi"/>
                <w:b/>
              </w:rPr>
              <w:t xml:space="preserve">Στόχοι: </w:t>
            </w:r>
          </w:p>
        </w:tc>
        <w:tc>
          <w:tcPr>
            <w:tcW w:w="7658" w:type="dxa"/>
            <w:gridSpan w:val="6"/>
            <w:tcBorders>
              <w:left w:val="single" w:sz="4" w:space="0" w:color="auto"/>
            </w:tcBorders>
          </w:tcPr>
          <w:p w:rsidR="006B0A8A" w:rsidRPr="000C2231" w:rsidRDefault="006B0A8A" w:rsidP="00286CF4">
            <w:pPr>
              <w:pStyle w:val="af6"/>
              <w:numPr>
                <w:ilvl w:val="0"/>
                <w:numId w:val="37"/>
              </w:numPr>
              <w:spacing w:after="0"/>
              <w:ind w:left="405"/>
              <w:rPr>
                <w:rFonts w:asciiTheme="minorHAnsi" w:hAnsiTheme="minorHAnsi" w:cstheme="minorHAnsi"/>
                <w:b/>
              </w:rPr>
            </w:pPr>
            <w:r w:rsidRPr="000C2231">
              <w:rPr>
                <w:rFonts w:asciiTheme="minorHAnsi" w:hAnsiTheme="minorHAnsi" w:cstheme="minorHAnsi"/>
              </w:rPr>
              <w:t>Εγκατάσταση, προσαρμογή και παραμετροποίησης του Π.Σ.</w:t>
            </w:r>
          </w:p>
        </w:tc>
      </w:tr>
      <w:tr w:rsidR="006B0A8A" w:rsidRPr="000C2231" w:rsidTr="00EE7F72">
        <w:trPr>
          <w:trHeight w:val="340"/>
          <w:jc w:val="center"/>
        </w:trPr>
        <w:tc>
          <w:tcPr>
            <w:tcW w:w="1754" w:type="dxa"/>
            <w:tcBorders>
              <w:right w:val="single" w:sz="4" w:space="0" w:color="auto"/>
            </w:tcBorders>
          </w:tcPr>
          <w:p w:rsidR="006B0A8A" w:rsidRPr="000C2231" w:rsidRDefault="006B0A8A" w:rsidP="000C2231">
            <w:pPr>
              <w:pStyle w:val="af6"/>
              <w:tabs>
                <w:tab w:val="left" w:pos="1294"/>
              </w:tabs>
              <w:spacing w:after="0"/>
              <w:ind w:left="1294" w:hanging="1294"/>
              <w:rPr>
                <w:rFonts w:asciiTheme="minorHAnsi" w:hAnsiTheme="minorHAnsi" w:cstheme="minorHAnsi"/>
                <w:b/>
              </w:rPr>
            </w:pPr>
            <w:r w:rsidRPr="000C2231">
              <w:rPr>
                <w:rFonts w:asciiTheme="minorHAnsi" w:hAnsiTheme="minorHAnsi" w:cstheme="minorHAnsi"/>
                <w:b/>
              </w:rPr>
              <w:t>Περιγραφή:</w:t>
            </w:r>
          </w:p>
        </w:tc>
        <w:tc>
          <w:tcPr>
            <w:tcW w:w="7658" w:type="dxa"/>
            <w:gridSpan w:val="6"/>
            <w:tcBorders>
              <w:left w:val="single" w:sz="4" w:space="0" w:color="auto"/>
            </w:tcBorders>
          </w:tcPr>
          <w:p w:rsidR="006B0A8A" w:rsidRPr="000C2231" w:rsidRDefault="006B0A8A" w:rsidP="000C2231">
            <w:pPr>
              <w:pStyle w:val="af6"/>
              <w:spacing w:after="0"/>
              <w:ind w:left="10" w:hanging="10"/>
              <w:rPr>
                <w:rFonts w:asciiTheme="minorHAnsi" w:hAnsiTheme="minorHAnsi" w:cstheme="minorHAnsi"/>
                <w:b/>
              </w:rPr>
            </w:pPr>
            <w:r w:rsidRPr="000C2231">
              <w:rPr>
                <w:rFonts w:asciiTheme="minorHAnsi" w:hAnsiTheme="minorHAnsi" w:cstheme="minorHAnsi"/>
              </w:rPr>
              <w:t xml:space="preserve">ο Ανάδοχος θα αναπτύξει τις διασυνδέσεις, θα εγκαταστήσει - προσαρμόσει και </w:t>
            </w:r>
            <w:proofErr w:type="spellStart"/>
            <w:r w:rsidRPr="000C2231">
              <w:rPr>
                <w:rFonts w:asciiTheme="minorHAnsi" w:hAnsiTheme="minorHAnsi" w:cstheme="minorHAnsi"/>
              </w:rPr>
              <w:t>παραμετροποιήσει</w:t>
            </w:r>
            <w:proofErr w:type="spellEnd"/>
            <w:r w:rsidRPr="000C2231">
              <w:rPr>
                <w:rFonts w:asciiTheme="minorHAnsi" w:hAnsiTheme="minorHAnsi" w:cstheme="minorHAnsi"/>
              </w:rPr>
              <w:t xml:space="preserve"> το λογισμικό, σύμφωνα με τις ανάγκες του Ιδρύματος.</w:t>
            </w:r>
          </w:p>
        </w:tc>
      </w:tr>
      <w:tr w:rsidR="006B0A8A" w:rsidRPr="000C2231" w:rsidTr="00EE7F72">
        <w:trPr>
          <w:trHeight w:val="340"/>
          <w:jc w:val="center"/>
        </w:trPr>
        <w:tc>
          <w:tcPr>
            <w:tcW w:w="1754" w:type="dxa"/>
            <w:tcBorders>
              <w:right w:val="single" w:sz="4" w:space="0" w:color="auto"/>
            </w:tcBorders>
          </w:tcPr>
          <w:p w:rsidR="006B0A8A" w:rsidRPr="000C2231" w:rsidRDefault="006B0A8A" w:rsidP="000C2231">
            <w:pPr>
              <w:pStyle w:val="af6"/>
              <w:tabs>
                <w:tab w:val="left" w:pos="1294"/>
              </w:tabs>
              <w:spacing w:after="0"/>
              <w:rPr>
                <w:rFonts w:asciiTheme="minorHAnsi" w:hAnsiTheme="minorHAnsi" w:cstheme="minorHAnsi"/>
              </w:rPr>
            </w:pPr>
            <w:r w:rsidRPr="000C2231">
              <w:rPr>
                <w:rFonts w:asciiTheme="minorHAnsi" w:hAnsiTheme="minorHAnsi" w:cstheme="minorHAnsi"/>
                <w:b/>
              </w:rPr>
              <w:t xml:space="preserve">Παραδοτέα: </w:t>
            </w:r>
          </w:p>
        </w:tc>
        <w:tc>
          <w:tcPr>
            <w:tcW w:w="7658" w:type="dxa"/>
            <w:gridSpan w:val="6"/>
            <w:tcBorders>
              <w:left w:val="single" w:sz="4" w:space="0" w:color="auto"/>
            </w:tcBorders>
          </w:tcPr>
          <w:p w:rsidR="006B0A8A" w:rsidRPr="000C2231" w:rsidRDefault="006B0A8A" w:rsidP="00286CF4">
            <w:pPr>
              <w:pStyle w:val="af6"/>
              <w:numPr>
                <w:ilvl w:val="0"/>
                <w:numId w:val="37"/>
              </w:numPr>
              <w:spacing w:after="0"/>
              <w:ind w:left="405"/>
              <w:rPr>
                <w:rFonts w:asciiTheme="minorHAnsi" w:hAnsiTheme="minorHAnsi" w:cstheme="minorHAnsi"/>
              </w:rPr>
            </w:pPr>
            <w:r w:rsidRPr="000C2231">
              <w:rPr>
                <w:rFonts w:asciiTheme="minorHAnsi" w:hAnsiTheme="minorHAnsi" w:cstheme="minorHAnsi"/>
              </w:rPr>
              <w:t>Π.Σ. έτοιμο για πιλοτική λειτουργία</w:t>
            </w:r>
          </w:p>
          <w:p w:rsidR="006B0A8A" w:rsidRPr="000C2231" w:rsidRDefault="006B0A8A" w:rsidP="00286CF4">
            <w:pPr>
              <w:pStyle w:val="af6"/>
              <w:numPr>
                <w:ilvl w:val="0"/>
                <w:numId w:val="37"/>
              </w:numPr>
              <w:spacing w:after="0"/>
              <w:ind w:left="405"/>
              <w:rPr>
                <w:rFonts w:asciiTheme="minorHAnsi" w:hAnsiTheme="minorHAnsi" w:cstheme="minorHAnsi"/>
              </w:rPr>
            </w:pPr>
            <w:r w:rsidRPr="000C2231">
              <w:rPr>
                <w:rFonts w:asciiTheme="minorHAnsi" w:hAnsiTheme="minorHAnsi" w:cstheme="minorHAnsi"/>
              </w:rPr>
              <w:t>Σενάρια Δοκιμών Ελέγχου</w:t>
            </w:r>
          </w:p>
        </w:tc>
      </w:tr>
    </w:tbl>
    <w:p w:rsidR="006B0A8A" w:rsidRPr="000C2231" w:rsidRDefault="006B0A8A" w:rsidP="000C2231">
      <w:pPr>
        <w:jc w:val="both"/>
        <w:rPr>
          <w:rFonts w:asciiTheme="minorHAnsi" w:hAnsiTheme="minorHAnsi" w:cstheme="minorHAnsi"/>
          <w:szCs w:val="20"/>
        </w:rPr>
      </w:pPr>
    </w:p>
    <w:tbl>
      <w:tblPr>
        <w:tblW w:w="91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0"/>
        <w:gridCol w:w="1495"/>
        <w:gridCol w:w="958"/>
        <w:gridCol w:w="1810"/>
        <w:gridCol w:w="700"/>
        <w:gridCol w:w="1667"/>
        <w:gridCol w:w="825"/>
      </w:tblGrid>
      <w:tr w:rsidR="006B0A8A" w:rsidRPr="000C2231" w:rsidTr="00EE7F72">
        <w:trPr>
          <w:trHeight w:val="340"/>
          <w:jc w:val="center"/>
        </w:trPr>
        <w:tc>
          <w:tcPr>
            <w:tcW w:w="1754" w:type="dxa"/>
            <w:tcBorders>
              <w:righ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 xml:space="preserve">Φάση </w:t>
            </w:r>
            <w:proofErr w:type="spellStart"/>
            <w:r w:rsidRPr="000C2231">
              <w:rPr>
                <w:rFonts w:asciiTheme="minorHAnsi" w:hAnsiTheme="minorHAnsi" w:cstheme="minorHAnsi"/>
                <w:b/>
              </w:rPr>
              <w:t>Νο</w:t>
            </w:r>
            <w:proofErr w:type="spellEnd"/>
            <w:r w:rsidRPr="000C2231">
              <w:rPr>
                <w:rFonts w:asciiTheme="minorHAnsi" w:hAnsiTheme="minorHAnsi" w:cstheme="minorHAnsi"/>
                <w:b/>
              </w:rPr>
              <w:t>:</w:t>
            </w:r>
          </w:p>
        </w:tc>
        <w:tc>
          <w:tcPr>
            <w:tcW w:w="1536" w:type="dxa"/>
            <w:tcBorders>
              <w:left w:val="single" w:sz="4" w:space="0" w:color="auto"/>
              <w:righ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3</w:t>
            </w:r>
            <w:r w:rsidRPr="000C2231">
              <w:rPr>
                <w:rFonts w:asciiTheme="minorHAnsi" w:hAnsiTheme="minorHAnsi" w:cstheme="minorHAnsi"/>
                <w:b/>
                <w:vertAlign w:val="superscript"/>
              </w:rPr>
              <w:t>η</w:t>
            </w:r>
            <w:r w:rsidRPr="000C2231">
              <w:rPr>
                <w:rFonts w:asciiTheme="minorHAnsi" w:hAnsiTheme="minorHAnsi" w:cstheme="minorHAnsi"/>
                <w:b/>
              </w:rPr>
              <w:t xml:space="preserve"> </w:t>
            </w:r>
          </w:p>
        </w:tc>
        <w:tc>
          <w:tcPr>
            <w:tcW w:w="962" w:type="dxa"/>
            <w:tcBorders>
              <w:left w:val="single" w:sz="4" w:space="0" w:color="auto"/>
            </w:tcBorders>
          </w:tcPr>
          <w:p w:rsidR="006B0A8A" w:rsidRPr="000C2231" w:rsidRDefault="006B0A8A" w:rsidP="000C2231">
            <w:pPr>
              <w:pStyle w:val="af6"/>
              <w:spacing w:after="0"/>
              <w:rPr>
                <w:rFonts w:asciiTheme="minorHAnsi" w:hAnsiTheme="minorHAnsi" w:cstheme="minorHAnsi"/>
              </w:rPr>
            </w:pPr>
            <w:r w:rsidRPr="000C2231">
              <w:rPr>
                <w:rFonts w:asciiTheme="minorHAnsi" w:hAnsiTheme="minorHAnsi" w:cstheme="minorHAnsi"/>
                <w:b/>
              </w:rPr>
              <w:t>Τίτλος:</w:t>
            </w:r>
          </w:p>
        </w:tc>
        <w:tc>
          <w:tcPr>
            <w:tcW w:w="5160" w:type="dxa"/>
            <w:gridSpan w:val="4"/>
          </w:tcPr>
          <w:p w:rsidR="006B0A8A" w:rsidRPr="000C2231" w:rsidRDefault="006B0A8A" w:rsidP="000C2231">
            <w:pPr>
              <w:pStyle w:val="af6"/>
              <w:spacing w:after="0"/>
              <w:ind w:left="10" w:hanging="10"/>
              <w:rPr>
                <w:rFonts w:asciiTheme="minorHAnsi" w:hAnsiTheme="minorHAnsi" w:cstheme="minorHAnsi"/>
              </w:rPr>
            </w:pPr>
            <w:r w:rsidRPr="000C2231">
              <w:rPr>
                <w:rFonts w:asciiTheme="minorHAnsi" w:hAnsiTheme="minorHAnsi" w:cstheme="minorHAnsi"/>
              </w:rPr>
              <w:t>Μετάπτωση</w:t>
            </w:r>
          </w:p>
        </w:tc>
      </w:tr>
      <w:tr w:rsidR="006B0A8A" w:rsidRPr="000C2231" w:rsidTr="00EE7F72">
        <w:trPr>
          <w:trHeight w:val="340"/>
          <w:jc w:val="center"/>
        </w:trPr>
        <w:tc>
          <w:tcPr>
            <w:tcW w:w="1754" w:type="dxa"/>
            <w:tcBorders>
              <w:righ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Διάρκεια:</w:t>
            </w:r>
          </w:p>
        </w:tc>
        <w:tc>
          <w:tcPr>
            <w:tcW w:w="1536" w:type="dxa"/>
            <w:tcBorders>
              <w:right w:val="single" w:sz="4" w:space="0" w:color="auto"/>
            </w:tcBorders>
          </w:tcPr>
          <w:p w:rsidR="006B0A8A" w:rsidRPr="000C2231" w:rsidRDefault="009E21C9" w:rsidP="000C2231">
            <w:pPr>
              <w:pStyle w:val="af6"/>
              <w:spacing w:after="0"/>
              <w:rPr>
                <w:rFonts w:asciiTheme="minorHAnsi" w:hAnsiTheme="minorHAnsi" w:cstheme="minorHAnsi"/>
              </w:rPr>
            </w:pPr>
            <w:r>
              <w:rPr>
                <w:rFonts w:asciiTheme="minorHAnsi" w:hAnsiTheme="minorHAnsi" w:cstheme="minorHAnsi"/>
              </w:rPr>
              <w:t>2</w:t>
            </w:r>
            <w:r w:rsidR="006B0A8A" w:rsidRPr="000C2231">
              <w:rPr>
                <w:rFonts w:asciiTheme="minorHAnsi" w:hAnsiTheme="minorHAnsi" w:cstheme="minorHAnsi"/>
              </w:rPr>
              <w:t xml:space="preserve"> μή</w:t>
            </w:r>
            <w:r w:rsidR="0021334B">
              <w:rPr>
                <w:rFonts w:asciiTheme="minorHAnsi" w:hAnsiTheme="minorHAnsi" w:cstheme="minorHAnsi"/>
              </w:rPr>
              <w:t>νε</w:t>
            </w:r>
            <w:r w:rsidR="006B0A8A" w:rsidRPr="000C2231">
              <w:rPr>
                <w:rFonts w:asciiTheme="minorHAnsi" w:hAnsiTheme="minorHAnsi" w:cstheme="minorHAnsi"/>
              </w:rPr>
              <w:t>ς</w:t>
            </w:r>
          </w:p>
        </w:tc>
        <w:tc>
          <w:tcPr>
            <w:tcW w:w="2861" w:type="dxa"/>
            <w:gridSpan w:val="2"/>
            <w:tcBorders>
              <w:lef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Μήνας Έναρξης:</w:t>
            </w:r>
          </w:p>
        </w:tc>
        <w:tc>
          <w:tcPr>
            <w:tcW w:w="709" w:type="dxa"/>
          </w:tcPr>
          <w:p w:rsidR="006B0A8A" w:rsidRPr="000C2231" w:rsidRDefault="00892847" w:rsidP="0021334B">
            <w:pPr>
              <w:pStyle w:val="af6"/>
              <w:spacing w:after="0"/>
              <w:rPr>
                <w:rFonts w:asciiTheme="minorHAnsi" w:hAnsiTheme="minorHAnsi" w:cstheme="minorHAnsi"/>
              </w:rPr>
            </w:pPr>
            <w:r>
              <w:rPr>
                <w:rFonts w:asciiTheme="minorHAnsi" w:hAnsiTheme="minorHAnsi" w:cstheme="minorHAnsi"/>
              </w:rPr>
              <w:t>Χ+</w:t>
            </w:r>
            <w:r w:rsidR="00287161">
              <w:rPr>
                <w:rFonts w:asciiTheme="minorHAnsi" w:hAnsiTheme="minorHAnsi" w:cstheme="minorHAnsi"/>
              </w:rPr>
              <w:t>4</w:t>
            </w:r>
            <w:r w:rsidR="008421F2">
              <w:rPr>
                <w:rFonts w:asciiTheme="minorHAnsi" w:hAnsiTheme="minorHAnsi" w:cstheme="minorHAnsi"/>
              </w:rPr>
              <w:t xml:space="preserve"> </w:t>
            </w:r>
          </w:p>
        </w:tc>
        <w:tc>
          <w:tcPr>
            <w:tcW w:w="1711" w:type="dxa"/>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Μήνας Λήξης:</w:t>
            </w:r>
          </w:p>
        </w:tc>
        <w:tc>
          <w:tcPr>
            <w:tcW w:w="841" w:type="dxa"/>
          </w:tcPr>
          <w:p w:rsidR="006B0A8A" w:rsidRPr="000C2231" w:rsidRDefault="00892847" w:rsidP="000C2231">
            <w:pPr>
              <w:pStyle w:val="af6"/>
              <w:spacing w:after="0"/>
              <w:rPr>
                <w:rFonts w:asciiTheme="minorHAnsi" w:hAnsiTheme="minorHAnsi" w:cstheme="minorHAnsi"/>
              </w:rPr>
            </w:pPr>
            <w:r>
              <w:rPr>
                <w:rFonts w:asciiTheme="minorHAnsi" w:hAnsiTheme="minorHAnsi" w:cstheme="minorHAnsi"/>
              </w:rPr>
              <w:t>Χ+6</w:t>
            </w:r>
          </w:p>
        </w:tc>
      </w:tr>
      <w:tr w:rsidR="006B0A8A" w:rsidRPr="000C2231" w:rsidTr="00EE7F72">
        <w:trPr>
          <w:trHeight w:val="340"/>
          <w:jc w:val="center"/>
        </w:trPr>
        <w:tc>
          <w:tcPr>
            <w:tcW w:w="1754" w:type="dxa"/>
            <w:tcBorders>
              <w:right w:val="single" w:sz="4" w:space="0" w:color="auto"/>
            </w:tcBorders>
          </w:tcPr>
          <w:p w:rsidR="006B0A8A" w:rsidRPr="000C2231" w:rsidRDefault="006B0A8A" w:rsidP="000C2231">
            <w:pPr>
              <w:pStyle w:val="af6"/>
              <w:tabs>
                <w:tab w:val="left" w:pos="1294"/>
              </w:tabs>
              <w:spacing w:after="0"/>
              <w:rPr>
                <w:rFonts w:asciiTheme="minorHAnsi" w:hAnsiTheme="minorHAnsi" w:cstheme="minorHAnsi"/>
                <w:b/>
              </w:rPr>
            </w:pPr>
            <w:r w:rsidRPr="000C2231">
              <w:rPr>
                <w:rFonts w:asciiTheme="minorHAnsi" w:hAnsiTheme="minorHAnsi" w:cstheme="minorHAnsi"/>
                <w:b/>
              </w:rPr>
              <w:t xml:space="preserve">Στόχοι: </w:t>
            </w:r>
          </w:p>
        </w:tc>
        <w:tc>
          <w:tcPr>
            <w:tcW w:w="7658" w:type="dxa"/>
            <w:gridSpan w:val="6"/>
            <w:tcBorders>
              <w:left w:val="single" w:sz="4" w:space="0" w:color="auto"/>
            </w:tcBorders>
          </w:tcPr>
          <w:p w:rsidR="006B0A8A" w:rsidRPr="000C2231" w:rsidRDefault="006B0A8A" w:rsidP="00286CF4">
            <w:pPr>
              <w:pStyle w:val="af6"/>
              <w:numPr>
                <w:ilvl w:val="0"/>
                <w:numId w:val="37"/>
              </w:numPr>
              <w:spacing w:after="0"/>
              <w:ind w:left="405"/>
              <w:rPr>
                <w:rFonts w:asciiTheme="minorHAnsi" w:hAnsiTheme="minorHAnsi" w:cstheme="minorHAnsi"/>
              </w:rPr>
            </w:pPr>
            <w:r w:rsidRPr="000C2231">
              <w:rPr>
                <w:rFonts w:asciiTheme="minorHAnsi" w:hAnsiTheme="minorHAnsi" w:cstheme="minorHAnsi"/>
              </w:rPr>
              <w:t>Μετάπτωση δεδομένων στο νέο σύστημα</w:t>
            </w:r>
          </w:p>
        </w:tc>
      </w:tr>
      <w:tr w:rsidR="006B0A8A" w:rsidRPr="000C2231" w:rsidTr="00EE7F72">
        <w:trPr>
          <w:trHeight w:val="340"/>
          <w:jc w:val="center"/>
        </w:trPr>
        <w:tc>
          <w:tcPr>
            <w:tcW w:w="1754" w:type="dxa"/>
            <w:tcBorders>
              <w:right w:val="single" w:sz="4" w:space="0" w:color="auto"/>
            </w:tcBorders>
          </w:tcPr>
          <w:p w:rsidR="006B0A8A" w:rsidRPr="000C2231" w:rsidRDefault="006B0A8A" w:rsidP="000C2231">
            <w:pPr>
              <w:pStyle w:val="af6"/>
              <w:tabs>
                <w:tab w:val="left" w:pos="1294"/>
              </w:tabs>
              <w:spacing w:after="0"/>
              <w:ind w:left="1294" w:hanging="1294"/>
              <w:rPr>
                <w:rFonts w:asciiTheme="minorHAnsi" w:hAnsiTheme="minorHAnsi" w:cstheme="minorHAnsi"/>
                <w:b/>
              </w:rPr>
            </w:pPr>
            <w:r w:rsidRPr="000C2231">
              <w:rPr>
                <w:rFonts w:asciiTheme="minorHAnsi" w:hAnsiTheme="minorHAnsi" w:cstheme="minorHAnsi"/>
                <w:b/>
              </w:rPr>
              <w:t>Περιγραφή:</w:t>
            </w:r>
          </w:p>
        </w:tc>
        <w:tc>
          <w:tcPr>
            <w:tcW w:w="7658" w:type="dxa"/>
            <w:gridSpan w:val="6"/>
            <w:tcBorders>
              <w:left w:val="single" w:sz="4" w:space="0" w:color="auto"/>
            </w:tcBorders>
          </w:tcPr>
          <w:p w:rsidR="006B0A8A" w:rsidRPr="000C2231" w:rsidRDefault="006B0A8A" w:rsidP="000C2231">
            <w:pPr>
              <w:pStyle w:val="af6"/>
              <w:spacing w:after="0"/>
              <w:ind w:left="10" w:hanging="10"/>
              <w:rPr>
                <w:rFonts w:asciiTheme="minorHAnsi" w:hAnsiTheme="minorHAnsi" w:cstheme="minorHAnsi"/>
              </w:rPr>
            </w:pPr>
            <w:r w:rsidRPr="000C2231">
              <w:rPr>
                <w:rFonts w:asciiTheme="minorHAnsi" w:hAnsiTheme="minorHAnsi" w:cstheme="minorHAnsi"/>
              </w:rPr>
              <w:t>ο Ανάδοχος  θα φροντίσει για τη μετάπτωση των δεδομένων στο νέο σύστημα</w:t>
            </w:r>
          </w:p>
        </w:tc>
      </w:tr>
      <w:tr w:rsidR="006B0A8A" w:rsidRPr="000C2231" w:rsidTr="00EE7F72">
        <w:trPr>
          <w:trHeight w:val="340"/>
          <w:jc w:val="center"/>
        </w:trPr>
        <w:tc>
          <w:tcPr>
            <w:tcW w:w="1754" w:type="dxa"/>
            <w:tcBorders>
              <w:right w:val="single" w:sz="4" w:space="0" w:color="auto"/>
            </w:tcBorders>
          </w:tcPr>
          <w:p w:rsidR="006B0A8A" w:rsidRPr="000C2231" w:rsidRDefault="006B0A8A" w:rsidP="000C2231">
            <w:pPr>
              <w:pStyle w:val="af6"/>
              <w:tabs>
                <w:tab w:val="left" w:pos="1294"/>
              </w:tabs>
              <w:spacing w:after="0"/>
              <w:rPr>
                <w:rFonts w:asciiTheme="minorHAnsi" w:hAnsiTheme="minorHAnsi" w:cstheme="minorHAnsi"/>
              </w:rPr>
            </w:pPr>
            <w:r w:rsidRPr="000C2231">
              <w:rPr>
                <w:rFonts w:asciiTheme="minorHAnsi" w:hAnsiTheme="minorHAnsi" w:cstheme="minorHAnsi"/>
                <w:b/>
              </w:rPr>
              <w:t xml:space="preserve">Παραδοτέα: </w:t>
            </w:r>
          </w:p>
        </w:tc>
        <w:tc>
          <w:tcPr>
            <w:tcW w:w="7658" w:type="dxa"/>
            <w:gridSpan w:val="6"/>
            <w:tcBorders>
              <w:left w:val="single" w:sz="4" w:space="0" w:color="auto"/>
            </w:tcBorders>
          </w:tcPr>
          <w:p w:rsidR="006B0A8A" w:rsidRPr="000C2231" w:rsidRDefault="006B0A8A" w:rsidP="00286CF4">
            <w:pPr>
              <w:pStyle w:val="af6"/>
              <w:numPr>
                <w:ilvl w:val="0"/>
                <w:numId w:val="37"/>
              </w:numPr>
              <w:spacing w:after="0"/>
              <w:ind w:left="405"/>
              <w:rPr>
                <w:rFonts w:asciiTheme="minorHAnsi" w:hAnsiTheme="minorHAnsi" w:cstheme="minorHAnsi"/>
              </w:rPr>
            </w:pPr>
            <w:r w:rsidRPr="000C2231">
              <w:rPr>
                <w:rFonts w:asciiTheme="minorHAnsi" w:hAnsiTheme="minorHAnsi" w:cstheme="minorHAnsi"/>
              </w:rPr>
              <w:t>Σύστημα έτοιμο για πιλοτική λειτουργία</w:t>
            </w:r>
          </w:p>
        </w:tc>
      </w:tr>
    </w:tbl>
    <w:p w:rsidR="006B0A8A" w:rsidRPr="000C2231" w:rsidRDefault="006B0A8A" w:rsidP="000C2231">
      <w:pPr>
        <w:pStyle w:val="af6"/>
        <w:spacing w:after="0"/>
        <w:rPr>
          <w:rFonts w:asciiTheme="minorHAnsi" w:hAnsiTheme="minorHAnsi" w:cstheme="minorHAnsi"/>
          <w:b/>
        </w:rPr>
      </w:pPr>
    </w:p>
    <w:tbl>
      <w:tblPr>
        <w:tblW w:w="91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9"/>
        <w:gridCol w:w="1485"/>
        <w:gridCol w:w="986"/>
        <w:gridCol w:w="1787"/>
        <w:gridCol w:w="703"/>
        <w:gridCol w:w="1659"/>
        <w:gridCol w:w="826"/>
      </w:tblGrid>
      <w:tr w:rsidR="006B0A8A" w:rsidRPr="000C2231" w:rsidTr="00EE7F72">
        <w:trPr>
          <w:trHeight w:val="340"/>
          <w:jc w:val="center"/>
        </w:trPr>
        <w:tc>
          <w:tcPr>
            <w:tcW w:w="1739" w:type="dxa"/>
            <w:tcBorders>
              <w:righ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 xml:space="preserve">Φάση </w:t>
            </w:r>
            <w:proofErr w:type="spellStart"/>
            <w:r w:rsidRPr="000C2231">
              <w:rPr>
                <w:rFonts w:asciiTheme="minorHAnsi" w:hAnsiTheme="minorHAnsi" w:cstheme="minorHAnsi"/>
                <w:b/>
              </w:rPr>
              <w:t>Νο</w:t>
            </w:r>
            <w:proofErr w:type="spellEnd"/>
            <w:r w:rsidRPr="000C2231">
              <w:rPr>
                <w:rFonts w:asciiTheme="minorHAnsi" w:hAnsiTheme="minorHAnsi" w:cstheme="minorHAnsi"/>
                <w:b/>
              </w:rPr>
              <w:t>:</w:t>
            </w:r>
          </w:p>
        </w:tc>
        <w:tc>
          <w:tcPr>
            <w:tcW w:w="1485" w:type="dxa"/>
            <w:tcBorders>
              <w:left w:val="single" w:sz="4" w:space="0" w:color="auto"/>
              <w:righ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4</w:t>
            </w:r>
            <w:r w:rsidRPr="000C2231">
              <w:rPr>
                <w:rFonts w:asciiTheme="minorHAnsi" w:hAnsiTheme="minorHAnsi" w:cstheme="minorHAnsi"/>
                <w:b/>
                <w:vertAlign w:val="superscript"/>
              </w:rPr>
              <w:t>η</w:t>
            </w:r>
            <w:r w:rsidRPr="000C2231">
              <w:rPr>
                <w:rFonts w:asciiTheme="minorHAnsi" w:hAnsiTheme="minorHAnsi" w:cstheme="minorHAnsi"/>
                <w:b/>
              </w:rPr>
              <w:t xml:space="preserve"> </w:t>
            </w:r>
          </w:p>
        </w:tc>
        <w:tc>
          <w:tcPr>
            <w:tcW w:w="986" w:type="dxa"/>
            <w:tcBorders>
              <w:left w:val="single" w:sz="4" w:space="0" w:color="auto"/>
            </w:tcBorders>
          </w:tcPr>
          <w:p w:rsidR="006B0A8A" w:rsidRPr="000C2231" w:rsidRDefault="006B0A8A" w:rsidP="000C2231">
            <w:pPr>
              <w:pStyle w:val="af6"/>
              <w:spacing w:after="0"/>
              <w:rPr>
                <w:rFonts w:asciiTheme="minorHAnsi" w:hAnsiTheme="minorHAnsi" w:cstheme="minorHAnsi"/>
              </w:rPr>
            </w:pPr>
            <w:r w:rsidRPr="000C2231">
              <w:rPr>
                <w:rFonts w:asciiTheme="minorHAnsi" w:hAnsiTheme="minorHAnsi" w:cstheme="minorHAnsi"/>
                <w:b/>
              </w:rPr>
              <w:t>Τίτλος:</w:t>
            </w:r>
          </w:p>
        </w:tc>
        <w:tc>
          <w:tcPr>
            <w:tcW w:w="4975" w:type="dxa"/>
            <w:gridSpan w:val="4"/>
          </w:tcPr>
          <w:p w:rsidR="006B0A8A" w:rsidRPr="000C2231" w:rsidRDefault="006B0A8A" w:rsidP="000C2231">
            <w:pPr>
              <w:pStyle w:val="af6"/>
              <w:spacing w:after="0"/>
              <w:ind w:left="10" w:hanging="10"/>
              <w:rPr>
                <w:rFonts w:asciiTheme="minorHAnsi" w:hAnsiTheme="minorHAnsi" w:cstheme="minorHAnsi"/>
              </w:rPr>
            </w:pPr>
            <w:r w:rsidRPr="000C2231">
              <w:rPr>
                <w:rFonts w:asciiTheme="minorHAnsi" w:hAnsiTheme="minorHAnsi" w:cstheme="minorHAnsi"/>
              </w:rPr>
              <w:t>Εκπαίδευση</w:t>
            </w:r>
          </w:p>
        </w:tc>
      </w:tr>
      <w:tr w:rsidR="006B0A8A" w:rsidRPr="000C2231" w:rsidTr="00EE7F72">
        <w:trPr>
          <w:trHeight w:val="340"/>
          <w:jc w:val="center"/>
        </w:trPr>
        <w:tc>
          <w:tcPr>
            <w:tcW w:w="1739" w:type="dxa"/>
            <w:tcBorders>
              <w:righ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Διάρκεια:</w:t>
            </w:r>
          </w:p>
        </w:tc>
        <w:tc>
          <w:tcPr>
            <w:tcW w:w="1485" w:type="dxa"/>
            <w:tcBorders>
              <w:right w:val="single" w:sz="4" w:space="0" w:color="auto"/>
            </w:tcBorders>
          </w:tcPr>
          <w:p w:rsidR="006B0A8A" w:rsidRPr="000C2231" w:rsidRDefault="0021334B" w:rsidP="000C2231">
            <w:pPr>
              <w:pStyle w:val="af6"/>
              <w:spacing w:after="0"/>
              <w:rPr>
                <w:rFonts w:asciiTheme="minorHAnsi" w:hAnsiTheme="minorHAnsi" w:cstheme="minorHAnsi"/>
              </w:rPr>
            </w:pPr>
            <w:r>
              <w:rPr>
                <w:rFonts w:asciiTheme="minorHAnsi" w:hAnsiTheme="minorHAnsi" w:cstheme="minorHAnsi"/>
              </w:rPr>
              <w:t>2 μήνε</w:t>
            </w:r>
            <w:r w:rsidR="006B0A8A" w:rsidRPr="000C2231">
              <w:rPr>
                <w:rFonts w:asciiTheme="minorHAnsi" w:hAnsiTheme="minorHAnsi" w:cstheme="minorHAnsi"/>
              </w:rPr>
              <w:t>ς</w:t>
            </w:r>
          </w:p>
        </w:tc>
        <w:tc>
          <w:tcPr>
            <w:tcW w:w="2773" w:type="dxa"/>
            <w:gridSpan w:val="2"/>
            <w:tcBorders>
              <w:lef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Μήνας Έναρξης:</w:t>
            </w:r>
          </w:p>
        </w:tc>
        <w:tc>
          <w:tcPr>
            <w:tcW w:w="703" w:type="dxa"/>
          </w:tcPr>
          <w:p w:rsidR="006B0A8A" w:rsidRPr="000C2231" w:rsidRDefault="0021334B" w:rsidP="000C2231">
            <w:pPr>
              <w:pStyle w:val="af6"/>
              <w:spacing w:after="0"/>
              <w:rPr>
                <w:rFonts w:asciiTheme="minorHAnsi" w:hAnsiTheme="minorHAnsi" w:cstheme="minorHAnsi"/>
              </w:rPr>
            </w:pPr>
            <w:r>
              <w:rPr>
                <w:rFonts w:asciiTheme="minorHAnsi" w:hAnsiTheme="minorHAnsi" w:cstheme="minorHAnsi"/>
              </w:rPr>
              <w:t>Χ+6</w:t>
            </w:r>
          </w:p>
        </w:tc>
        <w:tc>
          <w:tcPr>
            <w:tcW w:w="1659" w:type="dxa"/>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Μήνας Λήξης:</w:t>
            </w:r>
          </w:p>
        </w:tc>
        <w:tc>
          <w:tcPr>
            <w:tcW w:w="826" w:type="dxa"/>
          </w:tcPr>
          <w:p w:rsidR="006B0A8A" w:rsidRPr="000C2231" w:rsidRDefault="0021334B" w:rsidP="000C2231">
            <w:pPr>
              <w:pStyle w:val="af6"/>
              <w:spacing w:after="0"/>
              <w:rPr>
                <w:rFonts w:asciiTheme="minorHAnsi" w:hAnsiTheme="minorHAnsi" w:cstheme="minorHAnsi"/>
              </w:rPr>
            </w:pPr>
            <w:r>
              <w:rPr>
                <w:rFonts w:asciiTheme="minorHAnsi" w:hAnsiTheme="minorHAnsi" w:cstheme="minorHAnsi"/>
              </w:rPr>
              <w:t>Χ+8</w:t>
            </w:r>
          </w:p>
        </w:tc>
      </w:tr>
      <w:tr w:rsidR="006B0A8A" w:rsidRPr="000C2231" w:rsidTr="00EE7F72">
        <w:trPr>
          <w:trHeight w:val="340"/>
          <w:jc w:val="center"/>
        </w:trPr>
        <w:tc>
          <w:tcPr>
            <w:tcW w:w="1739" w:type="dxa"/>
            <w:tcBorders>
              <w:right w:val="single" w:sz="4" w:space="0" w:color="auto"/>
            </w:tcBorders>
          </w:tcPr>
          <w:p w:rsidR="006B0A8A" w:rsidRPr="000C2231" w:rsidRDefault="006B0A8A" w:rsidP="000C2231">
            <w:pPr>
              <w:pStyle w:val="af6"/>
              <w:tabs>
                <w:tab w:val="left" w:pos="1294"/>
              </w:tabs>
              <w:spacing w:after="0"/>
              <w:rPr>
                <w:rFonts w:asciiTheme="minorHAnsi" w:hAnsiTheme="minorHAnsi" w:cstheme="minorHAnsi"/>
                <w:b/>
              </w:rPr>
            </w:pPr>
            <w:r w:rsidRPr="000C2231">
              <w:rPr>
                <w:rFonts w:asciiTheme="minorHAnsi" w:hAnsiTheme="minorHAnsi" w:cstheme="minorHAnsi"/>
                <w:b/>
              </w:rPr>
              <w:t xml:space="preserve">Στόχοι: </w:t>
            </w:r>
          </w:p>
        </w:tc>
        <w:tc>
          <w:tcPr>
            <w:tcW w:w="7446" w:type="dxa"/>
            <w:gridSpan w:val="6"/>
            <w:tcBorders>
              <w:left w:val="single" w:sz="4" w:space="0" w:color="auto"/>
            </w:tcBorders>
          </w:tcPr>
          <w:p w:rsidR="006B0A8A" w:rsidRPr="009A7CBA" w:rsidRDefault="006B0A8A" w:rsidP="00286CF4">
            <w:pPr>
              <w:pStyle w:val="af6"/>
              <w:numPr>
                <w:ilvl w:val="0"/>
                <w:numId w:val="37"/>
              </w:numPr>
              <w:spacing w:after="0"/>
              <w:ind w:left="405"/>
              <w:rPr>
                <w:rFonts w:asciiTheme="minorHAnsi" w:hAnsiTheme="minorHAnsi" w:cstheme="minorHAnsi"/>
              </w:rPr>
            </w:pPr>
            <w:r w:rsidRPr="000C2231">
              <w:rPr>
                <w:rFonts w:asciiTheme="minorHAnsi" w:hAnsiTheme="minorHAnsi" w:cstheme="minorHAnsi"/>
                <w:b/>
              </w:rPr>
              <w:t>Εκπαίδευση Διαχειριστών</w:t>
            </w:r>
            <w:r w:rsidRPr="000C2231">
              <w:rPr>
                <w:rFonts w:asciiTheme="minorHAnsi" w:hAnsiTheme="minorHAnsi" w:cstheme="minorHAnsi"/>
              </w:rPr>
              <w:t xml:space="preserve">: Κατάρτιση ολιγομελούς ομάδας που θα αναλάβει στη συνέχεια την εποπτεία του συστήματος (διαχείριση, συντήρηση, εξέλιξη) και θα επιτελέσει βασικό ρόλο στην εκπαίδευση των υπολοίπων χρηστών </w:t>
            </w:r>
            <w:r w:rsidRPr="009A7CBA">
              <w:rPr>
                <w:rFonts w:asciiTheme="minorHAnsi" w:hAnsiTheme="minorHAnsi" w:cstheme="minorHAnsi"/>
              </w:rPr>
              <w:t>(</w:t>
            </w:r>
            <w:r w:rsidRPr="00CE6CAC">
              <w:rPr>
                <w:rFonts w:asciiTheme="minorHAnsi" w:hAnsiTheme="minorHAnsi" w:cstheme="minorHAnsi"/>
                <w:lang w:val="en-US"/>
              </w:rPr>
              <w:t>cascade</w:t>
            </w:r>
            <w:r w:rsidRPr="009A7CBA">
              <w:rPr>
                <w:rFonts w:asciiTheme="minorHAnsi" w:hAnsiTheme="minorHAnsi" w:cstheme="minorHAnsi"/>
              </w:rPr>
              <w:t xml:space="preserve"> </w:t>
            </w:r>
            <w:r w:rsidRPr="00CE6CAC">
              <w:rPr>
                <w:rFonts w:asciiTheme="minorHAnsi" w:hAnsiTheme="minorHAnsi" w:cstheme="minorHAnsi"/>
                <w:lang w:val="en-US"/>
              </w:rPr>
              <w:t>training</w:t>
            </w:r>
            <w:r w:rsidRPr="009A7CBA">
              <w:rPr>
                <w:rFonts w:asciiTheme="minorHAnsi" w:hAnsiTheme="minorHAnsi" w:cstheme="minorHAnsi"/>
              </w:rPr>
              <w:t>).</w:t>
            </w:r>
          </w:p>
          <w:p w:rsidR="006B0A8A" w:rsidRPr="000C2231" w:rsidRDefault="006B0A8A" w:rsidP="00286CF4">
            <w:pPr>
              <w:pStyle w:val="af6"/>
              <w:numPr>
                <w:ilvl w:val="0"/>
                <w:numId w:val="37"/>
              </w:numPr>
              <w:spacing w:after="0"/>
              <w:ind w:left="405"/>
              <w:rPr>
                <w:rFonts w:asciiTheme="minorHAnsi" w:hAnsiTheme="minorHAnsi" w:cstheme="minorHAnsi"/>
              </w:rPr>
            </w:pPr>
            <w:r w:rsidRPr="000C2231">
              <w:rPr>
                <w:rFonts w:asciiTheme="minorHAnsi" w:hAnsiTheme="minorHAnsi" w:cstheme="minorHAnsi"/>
                <w:b/>
              </w:rPr>
              <w:t>Εκπαίδευση χρηστών</w:t>
            </w:r>
            <w:r w:rsidRPr="000C2231">
              <w:rPr>
                <w:rFonts w:asciiTheme="minorHAnsi" w:hAnsiTheme="minorHAnsi" w:cstheme="minorHAnsi"/>
              </w:rPr>
              <w:t>: Κατάρτιση των χρηστών του συστήματος.</w:t>
            </w:r>
          </w:p>
        </w:tc>
      </w:tr>
      <w:tr w:rsidR="006B0A8A" w:rsidRPr="000C2231" w:rsidTr="00EE7F72">
        <w:trPr>
          <w:trHeight w:val="340"/>
          <w:jc w:val="center"/>
        </w:trPr>
        <w:tc>
          <w:tcPr>
            <w:tcW w:w="1739" w:type="dxa"/>
            <w:tcBorders>
              <w:right w:val="single" w:sz="4" w:space="0" w:color="auto"/>
            </w:tcBorders>
          </w:tcPr>
          <w:p w:rsidR="006B0A8A" w:rsidRPr="000C2231" w:rsidRDefault="006B0A8A" w:rsidP="000C2231">
            <w:pPr>
              <w:pStyle w:val="af6"/>
              <w:tabs>
                <w:tab w:val="left" w:pos="1294"/>
              </w:tabs>
              <w:spacing w:after="0"/>
              <w:ind w:left="1294" w:hanging="1294"/>
              <w:rPr>
                <w:rFonts w:asciiTheme="minorHAnsi" w:hAnsiTheme="minorHAnsi" w:cstheme="minorHAnsi"/>
                <w:b/>
              </w:rPr>
            </w:pPr>
            <w:r w:rsidRPr="000C2231">
              <w:rPr>
                <w:rFonts w:asciiTheme="minorHAnsi" w:hAnsiTheme="minorHAnsi" w:cstheme="minorHAnsi"/>
                <w:b/>
              </w:rPr>
              <w:t>Περιγραφή:</w:t>
            </w:r>
          </w:p>
        </w:tc>
        <w:tc>
          <w:tcPr>
            <w:tcW w:w="7446" w:type="dxa"/>
            <w:gridSpan w:val="6"/>
            <w:tcBorders>
              <w:left w:val="single" w:sz="4" w:space="0" w:color="auto"/>
            </w:tcBorders>
          </w:tcPr>
          <w:p w:rsidR="006B0A8A" w:rsidRPr="000C2231" w:rsidRDefault="006B0A8A" w:rsidP="000C2231">
            <w:pPr>
              <w:pStyle w:val="af6"/>
              <w:spacing w:after="0"/>
              <w:ind w:left="10" w:hanging="10"/>
              <w:rPr>
                <w:rFonts w:asciiTheme="minorHAnsi" w:hAnsiTheme="minorHAnsi" w:cstheme="minorHAnsi"/>
              </w:rPr>
            </w:pPr>
            <w:r w:rsidRPr="000C2231">
              <w:rPr>
                <w:rFonts w:asciiTheme="minorHAnsi" w:hAnsiTheme="minorHAnsi" w:cstheme="minorHAnsi"/>
              </w:rPr>
              <w:t>ο Ανάδοχος θα εκπαιδεύσει του διαχειριστές και τους χρήστες του συστήματος</w:t>
            </w:r>
          </w:p>
        </w:tc>
      </w:tr>
      <w:tr w:rsidR="006B0A8A" w:rsidRPr="000C2231" w:rsidTr="00EE7F72">
        <w:trPr>
          <w:trHeight w:val="340"/>
          <w:jc w:val="center"/>
        </w:trPr>
        <w:tc>
          <w:tcPr>
            <w:tcW w:w="1739" w:type="dxa"/>
            <w:tcBorders>
              <w:right w:val="single" w:sz="4" w:space="0" w:color="auto"/>
            </w:tcBorders>
          </w:tcPr>
          <w:p w:rsidR="006B0A8A" w:rsidRPr="000C2231" w:rsidRDefault="006B0A8A" w:rsidP="000C2231">
            <w:pPr>
              <w:pStyle w:val="af6"/>
              <w:tabs>
                <w:tab w:val="left" w:pos="1294"/>
              </w:tabs>
              <w:spacing w:after="0"/>
              <w:rPr>
                <w:rFonts w:asciiTheme="minorHAnsi" w:hAnsiTheme="minorHAnsi" w:cstheme="minorHAnsi"/>
              </w:rPr>
            </w:pPr>
            <w:r w:rsidRPr="000C2231">
              <w:rPr>
                <w:rFonts w:asciiTheme="minorHAnsi" w:hAnsiTheme="minorHAnsi" w:cstheme="minorHAnsi"/>
                <w:b/>
              </w:rPr>
              <w:t xml:space="preserve">Παραδοτέα: </w:t>
            </w:r>
          </w:p>
        </w:tc>
        <w:tc>
          <w:tcPr>
            <w:tcW w:w="7446" w:type="dxa"/>
            <w:gridSpan w:val="6"/>
            <w:tcBorders>
              <w:left w:val="single" w:sz="4" w:space="0" w:color="auto"/>
            </w:tcBorders>
          </w:tcPr>
          <w:p w:rsidR="006B0A8A" w:rsidRPr="000C2231" w:rsidRDefault="006B0A8A" w:rsidP="00286CF4">
            <w:pPr>
              <w:pStyle w:val="af6"/>
              <w:numPr>
                <w:ilvl w:val="0"/>
                <w:numId w:val="37"/>
              </w:numPr>
              <w:spacing w:after="0"/>
              <w:ind w:left="405"/>
              <w:rPr>
                <w:rFonts w:asciiTheme="minorHAnsi" w:hAnsiTheme="minorHAnsi" w:cstheme="minorHAnsi"/>
              </w:rPr>
            </w:pPr>
            <w:r w:rsidRPr="000C2231">
              <w:rPr>
                <w:rFonts w:asciiTheme="minorHAnsi" w:hAnsiTheme="minorHAnsi" w:cstheme="minorHAnsi"/>
              </w:rPr>
              <w:t xml:space="preserve">Πρόγραμμα εκπαίδευσης </w:t>
            </w:r>
          </w:p>
          <w:p w:rsidR="006B0A8A" w:rsidRPr="000C2231" w:rsidRDefault="006B0A8A" w:rsidP="00286CF4">
            <w:pPr>
              <w:pStyle w:val="af6"/>
              <w:numPr>
                <w:ilvl w:val="0"/>
                <w:numId w:val="37"/>
              </w:numPr>
              <w:spacing w:after="0"/>
              <w:ind w:left="405"/>
              <w:rPr>
                <w:rFonts w:asciiTheme="minorHAnsi" w:hAnsiTheme="minorHAnsi" w:cstheme="minorHAnsi"/>
              </w:rPr>
            </w:pPr>
            <w:r w:rsidRPr="000C2231">
              <w:rPr>
                <w:rFonts w:asciiTheme="minorHAnsi" w:hAnsiTheme="minorHAnsi" w:cstheme="minorHAnsi"/>
              </w:rPr>
              <w:t>Εκπαιδευτικό υλικό</w:t>
            </w:r>
          </w:p>
          <w:p w:rsidR="006B0A8A" w:rsidRPr="000C2231" w:rsidRDefault="006B0A8A" w:rsidP="00286CF4">
            <w:pPr>
              <w:pStyle w:val="af6"/>
              <w:numPr>
                <w:ilvl w:val="0"/>
                <w:numId w:val="37"/>
              </w:numPr>
              <w:spacing w:after="0"/>
              <w:ind w:left="405"/>
              <w:rPr>
                <w:rFonts w:asciiTheme="minorHAnsi" w:hAnsiTheme="minorHAnsi" w:cstheme="minorHAnsi"/>
              </w:rPr>
            </w:pPr>
            <w:r w:rsidRPr="000C2231">
              <w:rPr>
                <w:rFonts w:asciiTheme="minorHAnsi" w:hAnsiTheme="minorHAnsi" w:cstheme="minorHAnsi"/>
              </w:rPr>
              <w:t>Εγχειρίδια τεχνικής τεκμηρίωσης</w:t>
            </w:r>
          </w:p>
          <w:p w:rsidR="006B0A8A" w:rsidRPr="000C2231" w:rsidRDefault="006B0A8A" w:rsidP="00286CF4">
            <w:pPr>
              <w:pStyle w:val="af6"/>
              <w:numPr>
                <w:ilvl w:val="0"/>
                <w:numId w:val="37"/>
              </w:numPr>
              <w:spacing w:after="0"/>
              <w:ind w:left="405"/>
              <w:rPr>
                <w:rFonts w:asciiTheme="minorHAnsi" w:hAnsiTheme="minorHAnsi" w:cstheme="minorHAnsi"/>
              </w:rPr>
            </w:pPr>
            <w:r w:rsidRPr="000C2231">
              <w:rPr>
                <w:rFonts w:asciiTheme="minorHAnsi" w:hAnsiTheme="minorHAnsi" w:cstheme="minorHAnsi"/>
              </w:rPr>
              <w:t>Εγχειρίδια / Οδηγίες λειτουργικής τεκμηρίωσης (</w:t>
            </w:r>
            <w:r w:rsidRPr="00CE6CAC">
              <w:rPr>
                <w:rFonts w:asciiTheme="minorHAnsi" w:hAnsiTheme="minorHAnsi" w:cstheme="minorHAnsi"/>
                <w:lang w:val="en-US"/>
              </w:rPr>
              <w:t>User</w:t>
            </w:r>
            <w:r w:rsidRPr="009A7CBA">
              <w:rPr>
                <w:rFonts w:asciiTheme="minorHAnsi" w:hAnsiTheme="minorHAnsi" w:cstheme="minorHAnsi"/>
              </w:rPr>
              <w:t xml:space="preserve"> </w:t>
            </w:r>
            <w:r w:rsidRPr="00CE6CAC">
              <w:rPr>
                <w:rFonts w:asciiTheme="minorHAnsi" w:hAnsiTheme="minorHAnsi" w:cstheme="minorHAnsi"/>
                <w:lang w:val="en-US"/>
              </w:rPr>
              <w:t>manuals</w:t>
            </w:r>
            <w:r w:rsidRPr="000C2231">
              <w:rPr>
                <w:rFonts w:asciiTheme="minorHAnsi" w:hAnsiTheme="minorHAnsi" w:cstheme="minorHAnsi"/>
              </w:rPr>
              <w:t xml:space="preserve">) </w:t>
            </w:r>
          </w:p>
          <w:p w:rsidR="006B0A8A" w:rsidRPr="000C2231" w:rsidRDefault="006B0A8A" w:rsidP="00286CF4">
            <w:pPr>
              <w:pStyle w:val="af6"/>
              <w:numPr>
                <w:ilvl w:val="0"/>
                <w:numId w:val="37"/>
              </w:numPr>
              <w:spacing w:after="0"/>
              <w:ind w:left="405"/>
              <w:rPr>
                <w:rFonts w:asciiTheme="minorHAnsi" w:hAnsiTheme="minorHAnsi" w:cstheme="minorHAnsi"/>
              </w:rPr>
            </w:pPr>
            <w:r w:rsidRPr="000C2231">
              <w:rPr>
                <w:rFonts w:asciiTheme="minorHAnsi" w:hAnsiTheme="minorHAnsi" w:cstheme="minorHAnsi"/>
              </w:rPr>
              <w:t>Εγχειρίδια / Οδηγίες υποστηρικτικής τεκμηρίωσης (</w:t>
            </w:r>
            <w:r w:rsidRPr="00CE6CAC">
              <w:rPr>
                <w:rFonts w:asciiTheme="minorHAnsi" w:hAnsiTheme="minorHAnsi" w:cstheme="minorHAnsi"/>
                <w:lang w:val="en-US"/>
              </w:rPr>
              <w:t>Administrators</w:t>
            </w:r>
            <w:r w:rsidRPr="009A7CBA">
              <w:rPr>
                <w:rFonts w:asciiTheme="minorHAnsi" w:hAnsiTheme="minorHAnsi" w:cstheme="minorHAnsi"/>
              </w:rPr>
              <w:t xml:space="preserve"> </w:t>
            </w:r>
            <w:r w:rsidRPr="00CE6CAC">
              <w:rPr>
                <w:rFonts w:asciiTheme="minorHAnsi" w:hAnsiTheme="minorHAnsi" w:cstheme="minorHAnsi"/>
                <w:lang w:val="en-US"/>
              </w:rPr>
              <w:t>Manuals</w:t>
            </w:r>
            <w:r w:rsidRPr="000C2231">
              <w:rPr>
                <w:rFonts w:asciiTheme="minorHAnsi" w:hAnsiTheme="minorHAnsi" w:cstheme="minorHAnsi"/>
              </w:rPr>
              <w:t>)</w:t>
            </w:r>
          </w:p>
        </w:tc>
      </w:tr>
    </w:tbl>
    <w:p w:rsidR="006B0A8A" w:rsidRPr="000C2231" w:rsidRDefault="006B0A8A" w:rsidP="000C2231">
      <w:pPr>
        <w:pStyle w:val="af6"/>
        <w:spacing w:after="0"/>
        <w:rPr>
          <w:rFonts w:asciiTheme="minorHAnsi" w:hAnsiTheme="minorHAnsi" w:cstheme="minorHAnsi"/>
          <w:b/>
        </w:rPr>
      </w:pPr>
    </w:p>
    <w:tbl>
      <w:tblPr>
        <w:tblW w:w="91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1"/>
        <w:gridCol w:w="1496"/>
        <w:gridCol w:w="962"/>
        <w:gridCol w:w="1803"/>
        <w:gridCol w:w="701"/>
        <w:gridCol w:w="1666"/>
        <w:gridCol w:w="826"/>
      </w:tblGrid>
      <w:tr w:rsidR="006B0A8A" w:rsidRPr="000C2231" w:rsidTr="00C267ED">
        <w:trPr>
          <w:trHeight w:val="340"/>
          <w:jc w:val="center"/>
        </w:trPr>
        <w:tc>
          <w:tcPr>
            <w:tcW w:w="1731" w:type="dxa"/>
            <w:tcBorders>
              <w:righ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 xml:space="preserve">Φάση </w:t>
            </w:r>
            <w:proofErr w:type="spellStart"/>
            <w:r w:rsidRPr="000C2231">
              <w:rPr>
                <w:rFonts w:asciiTheme="minorHAnsi" w:hAnsiTheme="minorHAnsi" w:cstheme="minorHAnsi"/>
                <w:b/>
              </w:rPr>
              <w:t>Νο</w:t>
            </w:r>
            <w:proofErr w:type="spellEnd"/>
            <w:r w:rsidRPr="000C2231">
              <w:rPr>
                <w:rFonts w:asciiTheme="minorHAnsi" w:hAnsiTheme="minorHAnsi" w:cstheme="minorHAnsi"/>
                <w:b/>
              </w:rPr>
              <w:t>:</w:t>
            </w:r>
          </w:p>
        </w:tc>
        <w:tc>
          <w:tcPr>
            <w:tcW w:w="1496" w:type="dxa"/>
            <w:tcBorders>
              <w:left w:val="single" w:sz="4" w:space="0" w:color="auto"/>
              <w:righ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5</w:t>
            </w:r>
            <w:r w:rsidRPr="000C2231">
              <w:rPr>
                <w:rFonts w:asciiTheme="minorHAnsi" w:hAnsiTheme="minorHAnsi" w:cstheme="minorHAnsi"/>
                <w:b/>
                <w:vertAlign w:val="superscript"/>
              </w:rPr>
              <w:t>η</w:t>
            </w:r>
            <w:r w:rsidRPr="000C2231">
              <w:rPr>
                <w:rFonts w:asciiTheme="minorHAnsi" w:hAnsiTheme="minorHAnsi" w:cstheme="minorHAnsi"/>
                <w:b/>
              </w:rPr>
              <w:t xml:space="preserve"> </w:t>
            </w:r>
          </w:p>
        </w:tc>
        <w:tc>
          <w:tcPr>
            <w:tcW w:w="962" w:type="dxa"/>
            <w:tcBorders>
              <w:left w:val="single" w:sz="4" w:space="0" w:color="auto"/>
            </w:tcBorders>
          </w:tcPr>
          <w:p w:rsidR="006B0A8A" w:rsidRPr="000C2231" w:rsidRDefault="006B0A8A" w:rsidP="000C2231">
            <w:pPr>
              <w:pStyle w:val="af6"/>
              <w:spacing w:after="0"/>
              <w:rPr>
                <w:rFonts w:asciiTheme="minorHAnsi" w:hAnsiTheme="minorHAnsi" w:cstheme="minorHAnsi"/>
              </w:rPr>
            </w:pPr>
            <w:r w:rsidRPr="000C2231">
              <w:rPr>
                <w:rFonts w:asciiTheme="minorHAnsi" w:hAnsiTheme="minorHAnsi" w:cstheme="minorHAnsi"/>
                <w:b/>
              </w:rPr>
              <w:t>Τίτλος:</w:t>
            </w:r>
          </w:p>
        </w:tc>
        <w:tc>
          <w:tcPr>
            <w:tcW w:w="4996" w:type="dxa"/>
            <w:gridSpan w:val="4"/>
          </w:tcPr>
          <w:p w:rsidR="006B0A8A" w:rsidRPr="000C2231" w:rsidRDefault="006B0A8A" w:rsidP="000C2231">
            <w:pPr>
              <w:pStyle w:val="af6"/>
              <w:spacing w:after="0"/>
              <w:ind w:left="10" w:hanging="10"/>
              <w:rPr>
                <w:rFonts w:asciiTheme="minorHAnsi" w:hAnsiTheme="minorHAnsi" w:cstheme="minorHAnsi"/>
              </w:rPr>
            </w:pPr>
            <w:r w:rsidRPr="000C2231">
              <w:rPr>
                <w:rFonts w:asciiTheme="minorHAnsi" w:hAnsiTheme="minorHAnsi" w:cstheme="minorHAnsi"/>
              </w:rPr>
              <w:t>Πιλοτική Λειτουργία</w:t>
            </w:r>
          </w:p>
        </w:tc>
      </w:tr>
      <w:tr w:rsidR="006B0A8A" w:rsidRPr="000C2231" w:rsidTr="00C267ED">
        <w:trPr>
          <w:trHeight w:val="340"/>
          <w:jc w:val="center"/>
        </w:trPr>
        <w:tc>
          <w:tcPr>
            <w:tcW w:w="1731" w:type="dxa"/>
            <w:tcBorders>
              <w:righ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Διάρκεια:</w:t>
            </w:r>
          </w:p>
        </w:tc>
        <w:tc>
          <w:tcPr>
            <w:tcW w:w="1496" w:type="dxa"/>
            <w:tcBorders>
              <w:right w:val="single" w:sz="4" w:space="0" w:color="auto"/>
            </w:tcBorders>
          </w:tcPr>
          <w:p w:rsidR="006B0A8A" w:rsidRPr="000C2231" w:rsidRDefault="007D78BC" w:rsidP="000C2231">
            <w:pPr>
              <w:pStyle w:val="af6"/>
              <w:spacing w:after="0"/>
              <w:rPr>
                <w:rFonts w:asciiTheme="minorHAnsi" w:hAnsiTheme="minorHAnsi" w:cstheme="minorHAnsi"/>
              </w:rPr>
            </w:pPr>
            <w:r>
              <w:rPr>
                <w:rFonts w:asciiTheme="minorHAnsi" w:hAnsiTheme="minorHAnsi" w:cstheme="minorHAnsi"/>
              </w:rPr>
              <w:t>1</w:t>
            </w:r>
            <w:r w:rsidR="00DB08AD">
              <w:rPr>
                <w:rFonts w:asciiTheme="minorHAnsi" w:hAnsiTheme="minorHAnsi" w:cstheme="minorHAnsi"/>
              </w:rPr>
              <w:t xml:space="preserve"> μήνε</w:t>
            </w:r>
            <w:r w:rsidR="006B0A8A" w:rsidRPr="000C2231">
              <w:rPr>
                <w:rFonts w:asciiTheme="minorHAnsi" w:hAnsiTheme="minorHAnsi" w:cstheme="minorHAnsi"/>
              </w:rPr>
              <w:t>ς</w:t>
            </w:r>
          </w:p>
        </w:tc>
        <w:tc>
          <w:tcPr>
            <w:tcW w:w="2765" w:type="dxa"/>
            <w:gridSpan w:val="2"/>
            <w:tcBorders>
              <w:lef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Μήνας Έναρξης:</w:t>
            </w:r>
          </w:p>
        </w:tc>
        <w:tc>
          <w:tcPr>
            <w:tcW w:w="701" w:type="dxa"/>
          </w:tcPr>
          <w:p w:rsidR="006B0A8A" w:rsidRPr="000C2231" w:rsidRDefault="006B0A8A" w:rsidP="000C2231">
            <w:pPr>
              <w:pStyle w:val="af6"/>
              <w:spacing w:after="0"/>
              <w:rPr>
                <w:rFonts w:asciiTheme="minorHAnsi" w:hAnsiTheme="minorHAnsi" w:cstheme="minorHAnsi"/>
              </w:rPr>
            </w:pPr>
            <w:r w:rsidRPr="000C2231">
              <w:rPr>
                <w:rFonts w:asciiTheme="minorHAnsi" w:hAnsiTheme="minorHAnsi" w:cstheme="minorHAnsi"/>
              </w:rPr>
              <w:t>Χ+</w:t>
            </w:r>
            <w:r w:rsidR="007D78BC">
              <w:rPr>
                <w:rFonts w:asciiTheme="minorHAnsi" w:hAnsiTheme="minorHAnsi" w:cstheme="minorHAnsi"/>
              </w:rPr>
              <w:t>6</w:t>
            </w:r>
          </w:p>
        </w:tc>
        <w:tc>
          <w:tcPr>
            <w:tcW w:w="1666" w:type="dxa"/>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Μήνας Λήξης:</w:t>
            </w:r>
          </w:p>
        </w:tc>
        <w:tc>
          <w:tcPr>
            <w:tcW w:w="826" w:type="dxa"/>
          </w:tcPr>
          <w:p w:rsidR="006B0A8A" w:rsidRPr="000C2231" w:rsidRDefault="00287161" w:rsidP="000C2231">
            <w:pPr>
              <w:pStyle w:val="af6"/>
              <w:spacing w:after="0"/>
              <w:rPr>
                <w:rFonts w:asciiTheme="minorHAnsi" w:hAnsiTheme="minorHAnsi" w:cstheme="minorHAnsi"/>
              </w:rPr>
            </w:pPr>
            <w:r>
              <w:rPr>
                <w:rFonts w:asciiTheme="minorHAnsi" w:hAnsiTheme="minorHAnsi" w:cstheme="minorHAnsi"/>
              </w:rPr>
              <w:t>Χ+7</w:t>
            </w:r>
          </w:p>
        </w:tc>
      </w:tr>
      <w:tr w:rsidR="006B0A8A" w:rsidRPr="000C2231" w:rsidTr="00C267ED">
        <w:trPr>
          <w:trHeight w:val="340"/>
          <w:jc w:val="center"/>
        </w:trPr>
        <w:tc>
          <w:tcPr>
            <w:tcW w:w="1731" w:type="dxa"/>
            <w:tcBorders>
              <w:right w:val="single" w:sz="4" w:space="0" w:color="auto"/>
            </w:tcBorders>
          </w:tcPr>
          <w:p w:rsidR="006B0A8A" w:rsidRPr="000C2231" w:rsidRDefault="006B0A8A" w:rsidP="000C2231">
            <w:pPr>
              <w:pStyle w:val="af6"/>
              <w:tabs>
                <w:tab w:val="left" w:pos="1294"/>
              </w:tabs>
              <w:spacing w:after="0"/>
              <w:rPr>
                <w:rFonts w:asciiTheme="minorHAnsi" w:hAnsiTheme="minorHAnsi" w:cstheme="minorHAnsi"/>
                <w:b/>
              </w:rPr>
            </w:pPr>
            <w:r w:rsidRPr="000C2231">
              <w:rPr>
                <w:rFonts w:asciiTheme="minorHAnsi" w:hAnsiTheme="minorHAnsi" w:cstheme="minorHAnsi"/>
                <w:b/>
              </w:rPr>
              <w:t xml:space="preserve">Στόχοι: </w:t>
            </w:r>
          </w:p>
        </w:tc>
        <w:tc>
          <w:tcPr>
            <w:tcW w:w="7454" w:type="dxa"/>
            <w:gridSpan w:val="6"/>
            <w:tcBorders>
              <w:left w:val="single" w:sz="4" w:space="0" w:color="auto"/>
            </w:tcBorders>
          </w:tcPr>
          <w:p w:rsidR="006B0A8A" w:rsidRPr="000C2231" w:rsidRDefault="006B0A8A" w:rsidP="00286CF4">
            <w:pPr>
              <w:pStyle w:val="af6"/>
              <w:numPr>
                <w:ilvl w:val="0"/>
                <w:numId w:val="37"/>
              </w:numPr>
              <w:spacing w:after="0"/>
              <w:ind w:left="405"/>
              <w:rPr>
                <w:rFonts w:asciiTheme="minorHAnsi" w:hAnsiTheme="minorHAnsi" w:cstheme="minorHAnsi"/>
              </w:rPr>
            </w:pPr>
            <w:r w:rsidRPr="000C2231">
              <w:rPr>
                <w:rFonts w:asciiTheme="minorHAnsi" w:hAnsiTheme="minorHAnsi" w:cstheme="minorHAnsi"/>
              </w:rPr>
              <w:t>Επίλυση προβλημάτων.</w:t>
            </w:r>
          </w:p>
          <w:p w:rsidR="006B0A8A" w:rsidRPr="000C2231" w:rsidRDefault="006B0A8A" w:rsidP="00286CF4">
            <w:pPr>
              <w:pStyle w:val="af6"/>
              <w:numPr>
                <w:ilvl w:val="0"/>
                <w:numId w:val="37"/>
              </w:numPr>
              <w:spacing w:after="0"/>
              <w:ind w:left="405"/>
              <w:rPr>
                <w:rFonts w:asciiTheme="minorHAnsi" w:hAnsiTheme="minorHAnsi" w:cstheme="minorHAnsi"/>
              </w:rPr>
            </w:pPr>
            <w:r w:rsidRPr="000C2231">
              <w:rPr>
                <w:rFonts w:asciiTheme="minorHAnsi" w:hAnsiTheme="minorHAnsi" w:cstheme="minorHAnsi"/>
              </w:rPr>
              <w:t>Διόρθωση / Διαχείριση λαθών.</w:t>
            </w:r>
          </w:p>
        </w:tc>
      </w:tr>
      <w:tr w:rsidR="006B0A8A" w:rsidRPr="000C2231" w:rsidTr="00C267ED">
        <w:trPr>
          <w:trHeight w:val="340"/>
          <w:jc w:val="center"/>
        </w:trPr>
        <w:tc>
          <w:tcPr>
            <w:tcW w:w="1731" w:type="dxa"/>
            <w:tcBorders>
              <w:right w:val="single" w:sz="4" w:space="0" w:color="auto"/>
            </w:tcBorders>
          </w:tcPr>
          <w:p w:rsidR="006B0A8A" w:rsidRPr="000C2231" w:rsidRDefault="006B0A8A" w:rsidP="000C2231">
            <w:pPr>
              <w:pStyle w:val="af6"/>
              <w:tabs>
                <w:tab w:val="left" w:pos="1294"/>
              </w:tabs>
              <w:spacing w:after="0"/>
              <w:ind w:left="1294" w:hanging="1294"/>
              <w:rPr>
                <w:rFonts w:asciiTheme="minorHAnsi" w:hAnsiTheme="minorHAnsi" w:cstheme="minorHAnsi"/>
                <w:b/>
              </w:rPr>
            </w:pPr>
            <w:r w:rsidRPr="000C2231">
              <w:rPr>
                <w:rFonts w:asciiTheme="minorHAnsi" w:hAnsiTheme="minorHAnsi" w:cstheme="minorHAnsi"/>
                <w:b/>
              </w:rPr>
              <w:t>Περιγραφή:</w:t>
            </w:r>
          </w:p>
        </w:tc>
        <w:tc>
          <w:tcPr>
            <w:tcW w:w="7454" w:type="dxa"/>
            <w:gridSpan w:val="6"/>
            <w:tcBorders>
              <w:left w:val="single" w:sz="4" w:space="0" w:color="auto"/>
            </w:tcBorders>
          </w:tcPr>
          <w:p w:rsidR="006B0A8A" w:rsidRPr="000C2231" w:rsidRDefault="006B0A8A" w:rsidP="000C2231">
            <w:pPr>
              <w:pStyle w:val="af6"/>
              <w:spacing w:after="0"/>
              <w:ind w:left="10" w:hanging="10"/>
              <w:rPr>
                <w:rFonts w:asciiTheme="minorHAnsi" w:hAnsiTheme="minorHAnsi" w:cstheme="minorHAnsi"/>
              </w:rPr>
            </w:pPr>
            <w:r w:rsidRPr="000C2231">
              <w:rPr>
                <w:rFonts w:asciiTheme="minorHAnsi" w:hAnsiTheme="minorHAnsi" w:cstheme="minorHAnsi"/>
              </w:rPr>
              <w:t>ο Ανάδοχος  θα φροντίσει για την επίλυση τυχόν προβλημάτων και τη βελτιστοποίηση της λειτουργίας του συστήματος.</w:t>
            </w:r>
          </w:p>
        </w:tc>
      </w:tr>
      <w:tr w:rsidR="006B0A8A" w:rsidRPr="000C2231" w:rsidTr="00C267ED">
        <w:trPr>
          <w:trHeight w:val="340"/>
          <w:jc w:val="center"/>
        </w:trPr>
        <w:tc>
          <w:tcPr>
            <w:tcW w:w="1731" w:type="dxa"/>
            <w:tcBorders>
              <w:right w:val="single" w:sz="4" w:space="0" w:color="auto"/>
            </w:tcBorders>
          </w:tcPr>
          <w:p w:rsidR="006B0A8A" w:rsidRPr="000C2231" w:rsidRDefault="006B0A8A" w:rsidP="000C2231">
            <w:pPr>
              <w:pStyle w:val="af6"/>
              <w:tabs>
                <w:tab w:val="left" w:pos="1294"/>
              </w:tabs>
              <w:spacing w:after="0"/>
              <w:rPr>
                <w:rFonts w:asciiTheme="minorHAnsi" w:hAnsiTheme="minorHAnsi" w:cstheme="minorHAnsi"/>
              </w:rPr>
            </w:pPr>
            <w:r w:rsidRPr="000C2231">
              <w:rPr>
                <w:rFonts w:asciiTheme="minorHAnsi" w:hAnsiTheme="minorHAnsi" w:cstheme="minorHAnsi"/>
                <w:b/>
              </w:rPr>
              <w:t xml:space="preserve">Παραδοτέα: </w:t>
            </w:r>
          </w:p>
        </w:tc>
        <w:tc>
          <w:tcPr>
            <w:tcW w:w="7454" w:type="dxa"/>
            <w:gridSpan w:val="6"/>
            <w:tcBorders>
              <w:left w:val="single" w:sz="4" w:space="0" w:color="auto"/>
            </w:tcBorders>
          </w:tcPr>
          <w:p w:rsidR="006B0A8A" w:rsidRPr="000C2231" w:rsidRDefault="006B0A8A" w:rsidP="00286CF4">
            <w:pPr>
              <w:pStyle w:val="af6"/>
              <w:numPr>
                <w:ilvl w:val="0"/>
                <w:numId w:val="37"/>
              </w:numPr>
              <w:spacing w:after="0"/>
              <w:ind w:left="405"/>
              <w:rPr>
                <w:rFonts w:asciiTheme="minorHAnsi" w:hAnsiTheme="minorHAnsi" w:cstheme="minorHAnsi"/>
              </w:rPr>
            </w:pPr>
            <w:r w:rsidRPr="000C2231">
              <w:rPr>
                <w:rFonts w:asciiTheme="minorHAnsi" w:hAnsiTheme="minorHAnsi" w:cstheme="minorHAnsi"/>
              </w:rPr>
              <w:t>Αναφορά και Τεκμηρίωση προβλημάτων και επίλυσης τους</w:t>
            </w:r>
          </w:p>
          <w:p w:rsidR="006B0A8A" w:rsidRPr="000C2231" w:rsidRDefault="006B0A8A" w:rsidP="00286CF4">
            <w:pPr>
              <w:pStyle w:val="af6"/>
              <w:numPr>
                <w:ilvl w:val="0"/>
                <w:numId w:val="37"/>
              </w:numPr>
              <w:spacing w:after="0"/>
              <w:ind w:left="405"/>
              <w:rPr>
                <w:rFonts w:asciiTheme="minorHAnsi" w:hAnsiTheme="minorHAnsi" w:cstheme="minorHAnsi"/>
              </w:rPr>
            </w:pPr>
            <w:proofErr w:type="spellStart"/>
            <w:r w:rsidRPr="000C2231">
              <w:rPr>
                <w:rFonts w:asciiTheme="minorHAnsi" w:hAnsiTheme="minorHAnsi" w:cstheme="minorHAnsi"/>
              </w:rPr>
              <w:t>Επικαιροποιημένα</w:t>
            </w:r>
            <w:proofErr w:type="spellEnd"/>
            <w:r w:rsidRPr="000C2231">
              <w:rPr>
                <w:rFonts w:asciiTheme="minorHAnsi" w:hAnsiTheme="minorHAnsi" w:cstheme="minorHAnsi"/>
              </w:rPr>
              <w:t xml:space="preserve"> Εγχειρίδια τεχνικής τεκμηρίωσης</w:t>
            </w:r>
          </w:p>
          <w:p w:rsidR="006B0A8A" w:rsidRPr="000C2231" w:rsidRDefault="006B0A8A" w:rsidP="00286CF4">
            <w:pPr>
              <w:pStyle w:val="af6"/>
              <w:numPr>
                <w:ilvl w:val="0"/>
                <w:numId w:val="37"/>
              </w:numPr>
              <w:spacing w:after="0"/>
              <w:ind w:left="405"/>
              <w:rPr>
                <w:rFonts w:asciiTheme="minorHAnsi" w:hAnsiTheme="minorHAnsi" w:cstheme="minorHAnsi"/>
              </w:rPr>
            </w:pPr>
            <w:proofErr w:type="spellStart"/>
            <w:r w:rsidRPr="000C2231">
              <w:rPr>
                <w:rFonts w:asciiTheme="minorHAnsi" w:hAnsiTheme="minorHAnsi" w:cstheme="minorHAnsi"/>
              </w:rPr>
              <w:t>Επικαιροποιημένα</w:t>
            </w:r>
            <w:proofErr w:type="spellEnd"/>
            <w:r w:rsidRPr="000C2231">
              <w:rPr>
                <w:rFonts w:asciiTheme="minorHAnsi" w:hAnsiTheme="minorHAnsi" w:cstheme="minorHAnsi"/>
              </w:rPr>
              <w:t xml:space="preserve"> Εγχειρίδια / Οδηγίες λειτουργικής τεκμηρίωσης (</w:t>
            </w:r>
            <w:r w:rsidRPr="00CE6CAC">
              <w:rPr>
                <w:rFonts w:asciiTheme="minorHAnsi" w:hAnsiTheme="minorHAnsi" w:cstheme="minorHAnsi"/>
                <w:lang w:val="en-US"/>
              </w:rPr>
              <w:t>User</w:t>
            </w:r>
            <w:r w:rsidRPr="009A7CBA">
              <w:rPr>
                <w:rFonts w:asciiTheme="minorHAnsi" w:hAnsiTheme="minorHAnsi" w:cstheme="minorHAnsi"/>
              </w:rPr>
              <w:t xml:space="preserve"> </w:t>
            </w:r>
            <w:r w:rsidRPr="00CE6CAC">
              <w:rPr>
                <w:rFonts w:asciiTheme="minorHAnsi" w:hAnsiTheme="minorHAnsi" w:cstheme="minorHAnsi"/>
                <w:lang w:val="en-US"/>
              </w:rPr>
              <w:t>manuals</w:t>
            </w:r>
            <w:r w:rsidRPr="000C2231">
              <w:rPr>
                <w:rFonts w:asciiTheme="minorHAnsi" w:hAnsiTheme="minorHAnsi" w:cstheme="minorHAnsi"/>
              </w:rPr>
              <w:t xml:space="preserve">) </w:t>
            </w:r>
          </w:p>
          <w:p w:rsidR="006B0A8A" w:rsidRPr="000C2231" w:rsidRDefault="006B0A8A" w:rsidP="00286CF4">
            <w:pPr>
              <w:pStyle w:val="af6"/>
              <w:numPr>
                <w:ilvl w:val="0"/>
                <w:numId w:val="37"/>
              </w:numPr>
              <w:spacing w:after="0"/>
              <w:ind w:left="405"/>
              <w:rPr>
                <w:rFonts w:asciiTheme="minorHAnsi" w:hAnsiTheme="minorHAnsi" w:cstheme="minorHAnsi"/>
              </w:rPr>
            </w:pPr>
            <w:proofErr w:type="spellStart"/>
            <w:r w:rsidRPr="000C2231">
              <w:rPr>
                <w:rFonts w:asciiTheme="minorHAnsi" w:hAnsiTheme="minorHAnsi" w:cstheme="minorHAnsi"/>
              </w:rPr>
              <w:t>Επικαιροποιημένα</w:t>
            </w:r>
            <w:proofErr w:type="spellEnd"/>
            <w:r w:rsidRPr="000C2231">
              <w:rPr>
                <w:rFonts w:asciiTheme="minorHAnsi" w:hAnsiTheme="minorHAnsi" w:cstheme="minorHAnsi"/>
              </w:rPr>
              <w:t xml:space="preserve"> Εγχειρίδια / Οδηγίες υποστηρικτικής τεκμηρίωσης (</w:t>
            </w:r>
            <w:r w:rsidRPr="00CE6CAC">
              <w:rPr>
                <w:rFonts w:asciiTheme="minorHAnsi" w:hAnsiTheme="minorHAnsi" w:cstheme="minorHAnsi"/>
                <w:lang w:val="en-US"/>
              </w:rPr>
              <w:t>Administrators</w:t>
            </w:r>
            <w:r w:rsidRPr="009A7CBA">
              <w:rPr>
                <w:rFonts w:asciiTheme="minorHAnsi" w:hAnsiTheme="minorHAnsi" w:cstheme="minorHAnsi"/>
              </w:rPr>
              <w:t xml:space="preserve"> </w:t>
            </w:r>
            <w:r w:rsidRPr="00CE6CAC">
              <w:rPr>
                <w:rFonts w:asciiTheme="minorHAnsi" w:hAnsiTheme="minorHAnsi" w:cstheme="minorHAnsi"/>
                <w:lang w:val="en-US"/>
              </w:rPr>
              <w:t>Manuals</w:t>
            </w:r>
            <w:r w:rsidRPr="000C2231">
              <w:rPr>
                <w:rFonts w:asciiTheme="minorHAnsi" w:hAnsiTheme="minorHAnsi" w:cstheme="minorHAnsi"/>
              </w:rPr>
              <w:t>)</w:t>
            </w:r>
          </w:p>
        </w:tc>
      </w:tr>
    </w:tbl>
    <w:p w:rsidR="006B0A8A" w:rsidRPr="000C2231" w:rsidRDefault="006B0A8A" w:rsidP="000C2231">
      <w:pPr>
        <w:pStyle w:val="af6"/>
        <w:spacing w:after="0"/>
        <w:rPr>
          <w:rFonts w:asciiTheme="minorHAnsi" w:hAnsiTheme="minorHAnsi" w:cstheme="minorHAnsi"/>
          <w:b/>
        </w:rPr>
      </w:pPr>
    </w:p>
    <w:tbl>
      <w:tblPr>
        <w:tblW w:w="91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0"/>
        <w:gridCol w:w="1495"/>
        <w:gridCol w:w="958"/>
        <w:gridCol w:w="1810"/>
        <w:gridCol w:w="700"/>
        <w:gridCol w:w="1667"/>
        <w:gridCol w:w="825"/>
      </w:tblGrid>
      <w:tr w:rsidR="006B0A8A" w:rsidRPr="000C2231" w:rsidTr="00EE7F72">
        <w:trPr>
          <w:trHeight w:val="340"/>
          <w:jc w:val="center"/>
        </w:trPr>
        <w:tc>
          <w:tcPr>
            <w:tcW w:w="1754" w:type="dxa"/>
            <w:tcBorders>
              <w:righ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 xml:space="preserve">Φάση </w:t>
            </w:r>
            <w:proofErr w:type="spellStart"/>
            <w:r w:rsidRPr="000C2231">
              <w:rPr>
                <w:rFonts w:asciiTheme="minorHAnsi" w:hAnsiTheme="minorHAnsi" w:cstheme="minorHAnsi"/>
                <w:b/>
              </w:rPr>
              <w:t>Νο</w:t>
            </w:r>
            <w:proofErr w:type="spellEnd"/>
            <w:r w:rsidRPr="000C2231">
              <w:rPr>
                <w:rFonts w:asciiTheme="minorHAnsi" w:hAnsiTheme="minorHAnsi" w:cstheme="minorHAnsi"/>
                <w:b/>
              </w:rPr>
              <w:t>:</w:t>
            </w:r>
          </w:p>
        </w:tc>
        <w:tc>
          <w:tcPr>
            <w:tcW w:w="1536" w:type="dxa"/>
            <w:tcBorders>
              <w:left w:val="single" w:sz="4" w:space="0" w:color="auto"/>
              <w:righ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6</w:t>
            </w:r>
            <w:r w:rsidRPr="000C2231">
              <w:rPr>
                <w:rFonts w:asciiTheme="minorHAnsi" w:hAnsiTheme="minorHAnsi" w:cstheme="minorHAnsi"/>
                <w:b/>
                <w:vertAlign w:val="superscript"/>
              </w:rPr>
              <w:t>η</w:t>
            </w:r>
            <w:r w:rsidRPr="000C2231">
              <w:rPr>
                <w:rFonts w:asciiTheme="minorHAnsi" w:hAnsiTheme="minorHAnsi" w:cstheme="minorHAnsi"/>
                <w:b/>
              </w:rPr>
              <w:t xml:space="preserve"> </w:t>
            </w:r>
          </w:p>
        </w:tc>
        <w:tc>
          <w:tcPr>
            <w:tcW w:w="962" w:type="dxa"/>
            <w:tcBorders>
              <w:left w:val="single" w:sz="4" w:space="0" w:color="auto"/>
            </w:tcBorders>
          </w:tcPr>
          <w:p w:rsidR="006B0A8A" w:rsidRPr="000C2231" w:rsidRDefault="006B0A8A" w:rsidP="000C2231">
            <w:pPr>
              <w:pStyle w:val="af6"/>
              <w:spacing w:after="0"/>
              <w:rPr>
                <w:rFonts w:asciiTheme="minorHAnsi" w:hAnsiTheme="minorHAnsi" w:cstheme="minorHAnsi"/>
              </w:rPr>
            </w:pPr>
            <w:r w:rsidRPr="000C2231">
              <w:rPr>
                <w:rFonts w:asciiTheme="minorHAnsi" w:hAnsiTheme="minorHAnsi" w:cstheme="minorHAnsi"/>
                <w:b/>
              </w:rPr>
              <w:t>Τίτλος:</w:t>
            </w:r>
          </w:p>
        </w:tc>
        <w:tc>
          <w:tcPr>
            <w:tcW w:w="5160" w:type="dxa"/>
            <w:gridSpan w:val="4"/>
          </w:tcPr>
          <w:p w:rsidR="006B0A8A" w:rsidRPr="000C2231" w:rsidRDefault="006B0A8A" w:rsidP="000C2231">
            <w:pPr>
              <w:pStyle w:val="af6"/>
              <w:spacing w:after="0"/>
              <w:ind w:left="10" w:hanging="10"/>
              <w:rPr>
                <w:rFonts w:asciiTheme="minorHAnsi" w:hAnsiTheme="minorHAnsi" w:cstheme="minorHAnsi"/>
              </w:rPr>
            </w:pPr>
            <w:r w:rsidRPr="000C2231">
              <w:rPr>
                <w:rFonts w:asciiTheme="minorHAnsi" w:hAnsiTheme="minorHAnsi" w:cstheme="minorHAnsi"/>
              </w:rPr>
              <w:t>Παραγωγική Λειτουργία</w:t>
            </w:r>
          </w:p>
        </w:tc>
      </w:tr>
      <w:tr w:rsidR="006B0A8A" w:rsidRPr="000C2231" w:rsidTr="00EE7F72">
        <w:trPr>
          <w:trHeight w:val="340"/>
          <w:jc w:val="center"/>
        </w:trPr>
        <w:tc>
          <w:tcPr>
            <w:tcW w:w="1754" w:type="dxa"/>
            <w:tcBorders>
              <w:righ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Διάρκεια:</w:t>
            </w:r>
          </w:p>
        </w:tc>
        <w:tc>
          <w:tcPr>
            <w:tcW w:w="1536" w:type="dxa"/>
            <w:tcBorders>
              <w:right w:val="single" w:sz="4" w:space="0" w:color="auto"/>
            </w:tcBorders>
          </w:tcPr>
          <w:p w:rsidR="006B0A8A" w:rsidRPr="000C2231" w:rsidRDefault="0021334B" w:rsidP="000C2231">
            <w:pPr>
              <w:pStyle w:val="af6"/>
              <w:spacing w:after="0"/>
              <w:rPr>
                <w:rFonts w:asciiTheme="minorHAnsi" w:hAnsiTheme="minorHAnsi" w:cstheme="minorHAnsi"/>
              </w:rPr>
            </w:pPr>
            <w:r>
              <w:rPr>
                <w:rFonts w:asciiTheme="minorHAnsi" w:hAnsiTheme="minorHAnsi" w:cstheme="minorHAnsi"/>
              </w:rPr>
              <w:t>2 μήνε</w:t>
            </w:r>
            <w:r w:rsidR="006B0A8A" w:rsidRPr="000C2231">
              <w:rPr>
                <w:rFonts w:asciiTheme="minorHAnsi" w:hAnsiTheme="minorHAnsi" w:cstheme="minorHAnsi"/>
              </w:rPr>
              <w:t>ς</w:t>
            </w:r>
          </w:p>
        </w:tc>
        <w:tc>
          <w:tcPr>
            <w:tcW w:w="2861" w:type="dxa"/>
            <w:gridSpan w:val="2"/>
            <w:tcBorders>
              <w:left w:val="single" w:sz="4" w:space="0" w:color="auto"/>
            </w:tcBorders>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Μήνας Έναρξης:</w:t>
            </w:r>
          </w:p>
        </w:tc>
        <w:tc>
          <w:tcPr>
            <w:tcW w:w="709" w:type="dxa"/>
          </w:tcPr>
          <w:p w:rsidR="006B0A8A" w:rsidRPr="000C2231" w:rsidRDefault="002A4F26" w:rsidP="000C2231">
            <w:pPr>
              <w:pStyle w:val="af6"/>
              <w:spacing w:after="0"/>
              <w:rPr>
                <w:rFonts w:asciiTheme="minorHAnsi" w:hAnsiTheme="minorHAnsi" w:cstheme="minorHAnsi"/>
              </w:rPr>
            </w:pPr>
            <w:r w:rsidRPr="000C2231">
              <w:rPr>
                <w:rFonts w:asciiTheme="minorHAnsi" w:hAnsiTheme="minorHAnsi" w:cstheme="minorHAnsi"/>
              </w:rPr>
              <w:t>Χ+</w:t>
            </w:r>
            <w:r w:rsidR="0021334B">
              <w:rPr>
                <w:rFonts w:asciiTheme="minorHAnsi" w:hAnsiTheme="minorHAnsi" w:cstheme="minorHAnsi"/>
              </w:rPr>
              <w:t>7</w:t>
            </w:r>
          </w:p>
        </w:tc>
        <w:tc>
          <w:tcPr>
            <w:tcW w:w="1711" w:type="dxa"/>
          </w:tcPr>
          <w:p w:rsidR="006B0A8A" w:rsidRPr="000C2231" w:rsidRDefault="006B0A8A" w:rsidP="000C2231">
            <w:pPr>
              <w:pStyle w:val="af6"/>
              <w:spacing w:after="0"/>
              <w:rPr>
                <w:rFonts w:asciiTheme="minorHAnsi" w:hAnsiTheme="minorHAnsi" w:cstheme="minorHAnsi"/>
                <w:b/>
              </w:rPr>
            </w:pPr>
            <w:r w:rsidRPr="000C2231">
              <w:rPr>
                <w:rFonts w:asciiTheme="minorHAnsi" w:hAnsiTheme="minorHAnsi" w:cstheme="minorHAnsi"/>
                <w:b/>
              </w:rPr>
              <w:t>Μήνας Λήξης:</w:t>
            </w:r>
          </w:p>
        </w:tc>
        <w:tc>
          <w:tcPr>
            <w:tcW w:w="841" w:type="dxa"/>
          </w:tcPr>
          <w:p w:rsidR="006B0A8A" w:rsidRPr="000C2231" w:rsidRDefault="006B0A8A" w:rsidP="000C2231">
            <w:pPr>
              <w:pStyle w:val="af6"/>
              <w:spacing w:after="0"/>
              <w:rPr>
                <w:rFonts w:asciiTheme="minorHAnsi" w:hAnsiTheme="minorHAnsi" w:cstheme="minorHAnsi"/>
              </w:rPr>
            </w:pPr>
            <w:r w:rsidRPr="000C2231">
              <w:rPr>
                <w:rFonts w:asciiTheme="minorHAnsi" w:hAnsiTheme="minorHAnsi" w:cstheme="minorHAnsi"/>
              </w:rPr>
              <w:t>Χ+</w:t>
            </w:r>
            <w:r w:rsidR="0021334B">
              <w:rPr>
                <w:rFonts w:asciiTheme="minorHAnsi" w:hAnsiTheme="minorHAnsi" w:cstheme="minorHAnsi"/>
              </w:rPr>
              <w:t>9</w:t>
            </w:r>
          </w:p>
        </w:tc>
      </w:tr>
      <w:tr w:rsidR="006B0A8A" w:rsidRPr="000C2231" w:rsidTr="00EE7F72">
        <w:trPr>
          <w:trHeight w:val="340"/>
          <w:jc w:val="center"/>
        </w:trPr>
        <w:tc>
          <w:tcPr>
            <w:tcW w:w="1754" w:type="dxa"/>
            <w:tcBorders>
              <w:right w:val="single" w:sz="4" w:space="0" w:color="auto"/>
            </w:tcBorders>
          </w:tcPr>
          <w:p w:rsidR="006B0A8A" w:rsidRPr="000C2231" w:rsidRDefault="006B0A8A" w:rsidP="000C2231">
            <w:pPr>
              <w:pStyle w:val="af6"/>
              <w:tabs>
                <w:tab w:val="left" w:pos="1294"/>
              </w:tabs>
              <w:spacing w:after="0"/>
              <w:rPr>
                <w:rFonts w:asciiTheme="minorHAnsi" w:hAnsiTheme="minorHAnsi" w:cstheme="minorHAnsi"/>
                <w:b/>
              </w:rPr>
            </w:pPr>
            <w:r w:rsidRPr="000C2231">
              <w:rPr>
                <w:rFonts w:asciiTheme="minorHAnsi" w:hAnsiTheme="minorHAnsi" w:cstheme="minorHAnsi"/>
                <w:b/>
              </w:rPr>
              <w:t xml:space="preserve">Στόχοι: </w:t>
            </w:r>
          </w:p>
        </w:tc>
        <w:tc>
          <w:tcPr>
            <w:tcW w:w="7658" w:type="dxa"/>
            <w:gridSpan w:val="6"/>
            <w:tcBorders>
              <w:left w:val="single" w:sz="4" w:space="0" w:color="auto"/>
            </w:tcBorders>
          </w:tcPr>
          <w:p w:rsidR="006B0A8A" w:rsidRPr="000C2231" w:rsidRDefault="006B0A8A" w:rsidP="00286CF4">
            <w:pPr>
              <w:pStyle w:val="af6"/>
              <w:numPr>
                <w:ilvl w:val="0"/>
                <w:numId w:val="37"/>
              </w:numPr>
              <w:spacing w:after="0"/>
              <w:ind w:left="405"/>
              <w:rPr>
                <w:rFonts w:asciiTheme="minorHAnsi" w:hAnsiTheme="minorHAnsi" w:cstheme="minorHAnsi"/>
              </w:rPr>
            </w:pPr>
            <w:r w:rsidRPr="000C2231">
              <w:rPr>
                <w:rFonts w:asciiTheme="minorHAnsi" w:hAnsiTheme="minorHAnsi" w:cstheme="minorHAnsi"/>
              </w:rPr>
              <w:t>Λειτουργία του συστήματος σε πραγματικές συνθήκες εργασίας με την αυξημένη παρουσία και την υποστήριξη του αναδόχου.</w:t>
            </w:r>
          </w:p>
        </w:tc>
      </w:tr>
      <w:tr w:rsidR="006B0A8A" w:rsidRPr="000C2231" w:rsidTr="00EE7F72">
        <w:trPr>
          <w:trHeight w:val="340"/>
          <w:jc w:val="center"/>
        </w:trPr>
        <w:tc>
          <w:tcPr>
            <w:tcW w:w="1754" w:type="dxa"/>
            <w:tcBorders>
              <w:right w:val="single" w:sz="4" w:space="0" w:color="auto"/>
            </w:tcBorders>
          </w:tcPr>
          <w:p w:rsidR="006B0A8A" w:rsidRPr="000C2231" w:rsidRDefault="006B0A8A" w:rsidP="000C2231">
            <w:pPr>
              <w:pStyle w:val="af6"/>
              <w:tabs>
                <w:tab w:val="left" w:pos="1294"/>
              </w:tabs>
              <w:spacing w:after="0"/>
              <w:ind w:left="1294" w:hanging="1294"/>
              <w:rPr>
                <w:rFonts w:asciiTheme="minorHAnsi" w:hAnsiTheme="minorHAnsi" w:cstheme="minorHAnsi"/>
                <w:b/>
              </w:rPr>
            </w:pPr>
            <w:r w:rsidRPr="000C2231">
              <w:rPr>
                <w:rFonts w:asciiTheme="minorHAnsi" w:hAnsiTheme="minorHAnsi" w:cstheme="minorHAnsi"/>
                <w:b/>
              </w:rPr>
              <w:t>Περιγραφή:</w:t>
            </w:r>
          </w:p>
        </w:tc>
        <w:tc>
          <w:tcPr>
            <w:tcW w:w="7658" w:type="dxa"/>
            <w:gridSpan w:val="6"/>
            <w:tcBorders>
              <w:left w:val="single" w:sz="4" w:space="0" w:color="auto"/>
            </w:tcBorders>
          </w:tcPr>
          <w:p w:rsidR="006B0A8A" w:rsidRPr="000C2231" w:rsidRDefault="006B0A8A" w:rsidP="000C2231">
            <w:pPr>
              <w:pStyle w:val="af6"/>
              <w:spacing w:after="0"/>
              <w:ind w:left="10" w:hanging="10"/>
              <w:rPr>
                <w:rFonts w:asciiTheme="minorHAnsi" w:hAnsiTheme="minorHAnsi" w:cstheme="minorHAnsi"/>
              </w:rPr>
            </w:pPr>
            <w:r w:rsidRPr="000C2231">
              <w:rPr>
                <w:rFonts w:asciiTheme="minorHAnsi" w:hAnsiTheme="minorHAnsi" w:cstheme="minorHAnsi"/>
              </w:rPr>
              <w:t>ο Ανάδοχος  θα υποστηρίζει τους χρήστες, θα φροντίζει για την συμπλήρωση της εκπαίδευσης και θα επιλύει τα τυχόν προβλήματα που θα προκύψουν.</w:t>
            </w:r>
          </w:p>
        </w:tc>
      </w:tr>
      <w:tr w:rsidR="006B0A8A" w:rsidRPr="000C2231" w:rsidTr="00EE7F72">
        <w:trPr>
          <w:trHeight w:val="340"/>
          <w:jc w:val="center"/>
        </w:trPr>
        <w:tc>
          <w:tcPr>
            <w:tcW w:w="1754" w:type="dxa"/>
            <w:tcBorders>
              <w:right w:val="single" w:sz="4" w:space="0" w:color="auto"/>
            </w:tcBorders>
          </w:tcPr>
          <w:p w:rsidR="006B0A8A" w:rsidRPr="000C2231" w:rsidRDefault="006B0A8A" w:rsidP="000C2231">
            <w:pPr>
              <w:pStyle w:val="af6"/>
              <w:tabs>
                <w:tab w:val="left" w:pos="1294"/>
              </w:tabs>
              <w:spacing w:after="0"/>
              <w:rPr>
                <w:rFonts w:asciiTheme="minorHAnsi" w:hAnsiTheme="minorHAnsi" w:cstheme="minorHAnsi"/>
              </w:rPr>
            </w:pPr>
            <w:r w:rsidRPr="000C2231">
              <w:rPr>
                <w:rFonts w:asciiTheme="minorHAnsi" w:hAnsiTheme="minorHAnsi" w:cstheme="minorHAnsi"/>
                <w:b/>
              </w:rPr>
              <w:t xml:space="preserve">Παραδοτέα: </w:t>
            </w:r>
          </w:p>
        </w:tc>
        <w:tc>
          <w:tcPr>
            <w:tcW w:w="7658" w:type="dxa"/>
            <w:gridSpan w:val="6"/>
            <w:tcBorders>
              <w:left w:val="single" w:sz="4" w:space="0" w:color="auto"/>
            </w:tcBorders>
          </w:tcPr>
          <w:p w:rsidR="006B0A8A" w:rsidRPr="000C2231" w:rsidRDefault="006B0A8A" w:rsidP="00286CF4">
            <w:pPr>
              <w:pStyle w:val="af6"/>
              <w:numPr>
                <w:ilvl w:val="0"/>
                <w:numId w:val="37"/>
              </w:numPr>
              <w:spacing w:after="0"/>
              <w:ind w:left="405"/>
              <w:rPr>
                <w:rFonts w:asciiTheme="minorHAnsi" w:hAnsiTheme="minorHAnsi" w:cstheme="minorHAnsi"/>
              </w:rPr>
            </w:pPr>
            <w:r w:rsidRPr="000C2231">
              <w:rPr>
                <w:rFonts w:asciiTheme="minorHAnsi" w:hAnsiTheme="minorHAnsi" w:cstheme="minorHAnsi"/>
              </w:rPr>
              <w:t>Αναφορά και Τεκμηρίωση προβλημάτων και επίλυσης τους</w:t>
            </w:r>
          </w:p>
        </w:tc>
      </w:tr>
    </w:tbl>
    <w:p w:rsidR="006B0A8A" w:rsidRPr="006B0A8A" w:rsidRDefault="006B0A8A" w:rsidP="006B0A8A">
      <w:pPr>
        <w:pStyle w:val="af6"/>
        <w:spacing w:after="0" w:line="320" w:lineRule="atLeast"/>
        <w:rPr>
          <w:rFonts w:asciiTheme="minorHAnsi" w:hAnsiTheme="minorHAnsi" w:cstheme="minorHAnsi"/>
          <w:b/>
          <w:sz w:val="22"/>
          <w:szCs w:val="22"/>
        </w:rPr>
      </w:pPr>
    </w:p>
    <w:p w:rsidR="006B0A8A" w:rsidRPr="006B0A8A" w:rsidRDefault="006B0A8A" w:rsidP="00DA1EB3">
      <w:pPr>
        <w:pStyle w:val="af6"/>
        <w:keepNext/>
        <w:keepLines/>
        <w:spacing w:after="0" w:line="320" w:lineRule="atLeast"/>
        <w:rPr>
          <w:rFonts w:asciiTheme="minorHAnsi" w:hAnsiTheme="minorHAnsi" w:cstheme="minorHAnsi"/>
          <w:b/>
          <w:sz w:val="24"/>
          <w:szCs w:val="24"/>
        </w:rPr>
      </w:pPr>
      <w:r w:rsidRPr="006B0A8A">
        <w:rPr>
          <w:rFonts w:asciiTheme="minorHAnsi" w:hAnsiTheme="minorHAnsi" w:cstheme="minorHAnsi"/>
          <w:b/>
          <w:sz w:val="24"/>
          <w:szCs w:val="24"/>
        </w:rPr>
        <w:t>Χρονοδιάγραμμα Υλοποίησης Υποέργου</w:t>
      </w:r>
    </w:p>
    <w:tbl>
      <w:tblPr>
        <w:tblW w:w="0" w:type="auto"/>
        <w:jc w:val="cente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ayout w:type="fixed"/>
        <w:tblLook w:val="0000" w:firstRow="0" w:lastRow="0" w:firstColumn="0" w:lastColumn="0" w:noHBand="0" w:noVBand="0"/>
      </w:tblPr>
      <w:tblGrid>
        <w:gridCol w:w="878"/>
        <w:gridCol w:w="338"/>
        <w:gridCol w:w="338"/>
        <w:gridCol w:w="338"/>
        <w:gridCol w:w="338"/>
        <w:gridCol w:w="338"/>
        <w:gridCol w:w="338"/>
        <w:gridCol w:w="338"/>
        <w:gridCol w:w="339"/>
        <w:gridCol w:w="338"/>
        <w:gridCol w:w="338"/>
        <w:gridCol w:w="338"/>
        <w:gridCol w:w="331"/>
        <w:gridCol w:w="340"/>
        <w:gridCol w:w="340"/>
        <w:gridCol w:w="341"/>
        <w:gridCol w:w="339"/>
        <w:gridCol w:w="338"/>
        <w:gridCol w:w="338"/>
        <w:gridCol w:w="338"/>
        <w:gridCol w:w="338"/>
        <w:gridCol w:w="338"/>
        <w:gridCol w:w="338"/>
        <w:gridCol w:w="338"/>
        <w:gridCol w:w="339"/>
        <w:gridCol w:w="293"/>
      </w:tblGrid>
      <w:tr w:rsidR="00CC4457" w:rsidRPr="006B0A8A" w:rsidTr="00CC4457">
        <w:trPr>
          <w:trHeight w:val="340"/>
          <w:jc w:val="center"/>
        </w:trPr>
        <w:tc>
          <w:tcPr>
            <w:tcW w:w="878" w:type="dxa"/>
            <w:vMerge w:val="restart"/>
            <w:shd w:val="clear" w:color="auto" w:fill="CDDDAC"/>
          </w:tcPr>
          <w:p w:rsidR="006B0A8A" w:rsidRPr="006B0A8A" w:rsidRDefault="006B0A8A" w:rsidP="00DA1EB3">
            <w:pPr>
              <w:keepNext/>
              <w:keepLines/>
              <w:spacing w:line="320" w:lineRule="atLeast"/>
              <w:jc w:val="both"/>
              <w:rPr>
                <w:rFonts w:asciiTheme="minorHAnsi" w:hAnsiTheme="minorHAnsi" w:cstheme="minorHAnsi"/>
                <w:b/>
                <w:bCs/>
              </w:rPr>
            </w:pPr>
            <w:r w:rsidRPr="006B0A8A">
              <w:rPr>
                <w:rFonts w:asciiTheme="minorHAnsi" w:hAnsiTheme="minorHAnsi" w:cstheme="minorHAnsi"/>
                <w:b/>
                <w:bCs/>
              </w:rPr>
              <w:t>Φάσεις</w:t>
            </w:r>
          </w:p>
        </w:tc>
        <w:tc>
          <w:tcPr>
            <w:tcW w:w="4050" w:type="dxa"/>
            <w:gridSpan w:val="12"/>
            <w:tcBorders>
              <w:right w:val="single" w:sz="36" w:space="0" w:color="auto"/>
            </w:tcBorders>
            <w:shd w:val="clear" w:color="auto" w:fill="CDDDAC"/>
          </w:tcPr>
          <w:p w:rsidR="006B0A8A" w:rsidRPr="006B0A8A" w:rsidRDefault="00BB773D" w:rsidP="00DA1EB3">
            <w:pPr>
              <w:keepNext/>
              <w:keepLines/>
              <w:spacing w:line="320" w:lineRule="atLeast"/>
              <w:jc w:val="both"/>
              <w:rPr>
                <w:rFonts w:asciiTheme="minorHAnsi" w:hAnsiTheme="minorHAnsi" w:cstheme="minorHAnsi"/>
                <w:b/>
              </w:rPr>
            </w:pPr>
            <w:r>
              <w:rPr>
                <w:rFonts w:asciiTheme="minorHAnsi" w:hAnsiTheme="minorHAnsi" w:cstheme="minorHAnsi"/>
                <w:b/>
              </w:rPr>
              <w:t>2012</w:t>
            </w:r>
          </w:p>
        </w:tc>
        <w:tc>
          <w:tcPr>
            <w:tcW w:w="4358" w:type="dxa"/>
            <w:gridSpan w:val="13"/>
            <w:tcBorders>
              <w:left w:val="single" w:sz="36" w:space="0" w:color="auto"/>
            </w:tcBorders>
            <w:shd w:val="clear" w:color="auto" w:fill="CDDDAC"/>
          </w:tcPr>
          <w:p w:rsidR="006B0A8A" w:rsidRPr="006B0A8A" w:rsidRDefault="00BB773D" w:rsidP="00DA1EB3">
            <w:pPr>
              <w:keepNext/>
              <w:keepLines/>
              <w:spacing w:line="320" w:lineRule="atLeast"/>
              <w:jc w:val="both"/>
              <w:rPr>
                <w:rFonts w:asciiTheme="minorHAnsi" w:hAnsiTheme="minorHAnsi" w:cstheme="minorHAnsi"/>
                <w:b/>
              </w:rPr>
            </w:pPr>
            <w:r>
              <w:rPr>
                <w:rFonts w:asciiTheme="minorHAnsi" w:hAnsiTheme="minorHAnsi" w:cstheme="minorHAnsi"/>
                <w:b/>
              </w:rPr>
              <w:t>2013</w:t>
            </w:r>
          </w:p>
        </w:tc>
      </w:tr>
      <w:tr w:rsidR="00CC4457" w:rsidRPr="006B0A8A" w:rsidTr="00CC4457">
        <w:trPr>
          <w:trHeight w:val="340"/>
          <w:jc w:val="center"/>
        </w:trPr>
        <w:tc>
          <w:tcPr>
            <w:tcW w:w="878" w:type="dxa"/>
            <w:vMerge/>
            <w:shd w:val="clear" w:color="auto" w:fill="CDDDAC"/>
          </w:tcPr>
          <w:p w:rsidR="006B0A8A" w:rsidRPr="006B0A8A" w:rsidRDefault="006B0A8A" w:rsidP="00DA1EB3">
            <w:pPr>
              <w:keepNext/>
              <w:keepLines/>
              <w:spacing w:line="320" w:lineRule="atLeast"/>
              <w:jc w:val="both"/>
              <w:rPr>
                <w:rFonts w:asciiTheme="minorHAnsi" w:hAnsiTheme="minorHAnsi" w:cstheme="minorHAnsi"/>
              </w:rPr>
            </w:pPr>
          </w:p>
        </w:tc>
        <w:tc>
          <w:tcPr>
            <w:tcW w:w="1014" w:type="dxa"/>
            <w:gridSpan w:val="3"/>
            <w:tcBorders>
              <w:bottom w:val="single" w:sz="8" w:space="0" w:color="B3CC82"/>
            </w:tcBorders>
            <w:shd w:val="clear" w:color="auto" w:fill="E6EED5"/>
          </w:tcPr>
          <w:p w:rsidR="006B0A8A" w:rsidRPr="006B0A8A" w:rsidRDefault="006B0A8A" w:rsidP="00DA1EB3">
            <w:pPr>
              <w:keepNext/>
              <w:keepLines/>
              <w:spacing w:line="320" w:lineRule="atLeast"/>
              <w:jc w:val="both"/>
              <w:rPr>
                <w:rFonts w:asciiTheme="minorHAnsi" w:hAnsiTheme="minorHAnsi" w:cstheme="minorHAnsi"/>
              </w:rPr>
            </w:pPr>
            <w:r w:rsidRPr="006B0A8A">
              <w:rPr>
                <w:rFonts w:asciiTheme="minorHAnsi" w:hAnsiTheme="minorHAnsi" w:cstheme="minorHAnsi"/>
                <w:lang w:val="en-US"/>
              </w:rPr>
              <w:t>Q</w:t>
            </w:r>
            <w:r w:rsidRPr="006B0A8A">
              <w:rPr>
                <w:rFonts w:asciiTheme="minorHAnsi" w:hAnsiTheme="minorHAnsi" w:cstheme="minorHAnsi"/>
              </w:rPr>
              <w:t>1</w:t>
            </w:r>
          </w:p>
        </w:tc>
        <w:tc>
          <w:tcPr>
            <w:tcW w:w="1014" w:type="dxa"/>
            <w:gridSpan w:val="3"/>
            <w:tcBorders>
              <w:bottom w:val="single" w:sz="8" w:space="0" w:color="B3CC82"/>
            </w:tcBorders>
            <w:shd w:val="clear" w:color="auto" w:fill="CDDDAC"/>
          </w:tcPr>
          <w:p w:rsidR="006B0A8A" w:rsidRPr="006B0A8A" w:rsidRDefault="006B0A8A" w:rsidP="00DA1EB3">
            <w:pPr>
              <w:keepNext/>
              <w:keepLines/>
              <w:spacing w:line="320" w:lineRule="atLeast"/>
              <w:jc w:val="both"/>
              <w:rPr>
                <w:rFonts w:asciiTheme="minorHAnsi" w:hAnsiTheme="minorHAnsi" w:cstheme="minorHAnsi"/>
              </w:rPr>
            </w:pPr>
            <w:r w:rsidRPr="006B0A8A">
              <w:rPr>
                <w:rFonts w:asciiTheme="minorHAnsi" w:hAnsiTheme="minorHAnsi" w:cstheme="minorHAnsi"/>
                <w:lang w:val="en-US"/>
              </w:rPr>
              <w:t>Q</w:t>
            </w:r>
            <w:r w:rsidRPr="006B0A8A">
              <w:rPr>
                <w:rFonts w:asciiTheme="minorHAnsi" w:hAnsiTheme="minorHAnsi" w:cstheme="minorHAnsi"/>
              </w:rPr>
              <w:t>2</w:t>
            </w:r>
          </w:p>
        </w:tc>
        <w:tc>
          <w:tcPr>
            <w:tcW w:w="1015" w:type="dxa"/>
            <w:gridSpan w:val="3"/>
            <w:tcBorders>
              <w:bottom w:val="single" w:sz="8" w:space="0" w:color="B3CC82"/>
            </w:tcBorders>
            <w:shd w:val="clear" w:color="auto" w:fill="E6EED5"/>
          </w:tcPr>
          <w:p w:rsidR="006B0A8A" w:rsidRPr="006B0A8A" w:rsidRDefault="006B0A8A" w:rsidP="00DA1EB3">
            <w:pPr>
              <w:keepNext/>
              <w:keepLines/>
              <w:spacing w:line="320" w:lineRule="atLeast"/>
              <w:jc w:val="both"/>
              <w:rPr>
                <w:rFonts w:asciiTheme="minorHAnsi" w:hAnsiTheme="minorHAnsi" w:cstheme="minorHAnsi"/>
              </w:rPr>
            </w:pPr>
            <w:r w:rsidRPr="006B0A8A">
              <w:rPr>
                <w:rFonts w:asciiTheme="minorHAnsi" w:hAnsiTheme="minorHAnsi" w:cstheme="minorHAnsi"/>
                <w:lang w:val="en-US"/>
              </w:rPr>
              <w:t>Q</w:t>
            </w:r>
            <w:r w:rsidRPr="006B0A8A">
              <w:rPr>
                <w:rFonts w:asciiTheme="minorHAnsi" w:hAnsiTheme="minorHAnsi" w:cstheme="minorHAnsi"/>
              </w:rPr>
              <w:t>3</w:t>
            </w:r>
          </w:p>
        </w:tc>
        <w:tc>
          <w:tcPr>
            <w:tcW w:w="1007" w:type="dxa"/>
            <w:gridSpan w:val="3"/>
            <w:tcBorders>
              <w:bottom w:val="single" w:sz="8" w:space="0" w:color="B3CC82"/>
              <w:right w:val="single" w:sz="36" w:space="0" w:color="auto"/>
            </w:tcBorders>
            <w:shd w:val="clear" w:color="auto" w:fill="CDDDAC"/>
          </w:tcPr>
          <w:p w:rsidR="006B0A8A" w:rsidRPr="006B0A8A" w:rsidRDefault="006B0A8A" w:rsidP="00DA1EB3">
            <w:pPr>
              <w:keepNext/>
              <w:keepLines/>
              <w:spacing w:line="320" w:lineRule="atLeast"/>
              <w:jc w:val="both"/>
              <w:rPr>
                <w:rFonts w:asciiTheme="minorHAnsi" w:hAnsiTheme="minorHAnsi" w:cstheme="minorHAnsi"/>
              </w:rPr>
            </w:pPr>
            <w:r w:rsidRPr="006B0A8A">
              <w:rPr>
                <w:rFonts w:asciiTheme="minorHAnsi" w:hAnsiTheme="minorHAnsi" w:cstheme="minorHAnsi"/>
                <w:lang w:val="en-US"/>
              </w:rPr>
              <w:t>Q</w:t>
            </w:r>
            <w:r w:rsidRPr="006B0A8A">
              <w:rPr>
                <w:rFonts w:asciiTheme="minorHAnsi" w:hAnsiTheme="minorHAnsi" w:cstheme="minorHAnsi"/>
              </w:rPr>
              <w:t>4</w:t>
            </w:r>
          </w:p>
        </w:tc>
        <w:tc>
          <w:tcPr>
            <w:tcW w:w="1021" w:type="dxa"/>
            <w:gridSpan w:val="3"/>
            <w:tcBorders>
              <w:left w:val="single" w:sz="36" w:space="0" w:color="auto"/>
              <w:bottom w:val="single" w:sz="8" w:space="0" w:color="B3CC82"/>
            </w:tcBorders>
            <w:shd w:val="clear" w:color="auto" w:fill="E6EED5"/>
          </w:tcPr>
          <w:p w:rsidR="006B0A8A" w:rsidRPr="006B0A8A" w:rsidRDefault="006B0A8A" w:rsidP="00DA1EB3">
            <w:pPr>
              <w:keepNext/>
              <w:keepLines/>
              <w:spacing w:line="320" w:lineRule="atLeast"/>
              <w:jc w:val="both"/>
              <w:rPr>
                <w:rFonts w:asciiTheme="minorHAnsi" w:hAnsiTheme="minorHAnsi" w:cstheme="minorHAnsi"/>
              </w:rPr>
            </w:pPr>
            <w:r w:rsidRPr="006B0A8A">
              <w:rPr>
                <w:rFonts w:asciiTheme="minorHAnsi" w:hAnsiTheme="minorHAnsi" w:cstheme="minorHAnsi"/>
                <w:lang w:val="en-US"/>
              </w:rPr>
              <w:t>Q</w:t>
            </w:r>
            <w:r w:rsidRPr="006B0A8A">
              <w:rPr>
                <w:rFonts w:asciiTheme="minorHAnsi" w:hAnsiTheme="minorHAnsi" w:cstheme="minorHAnsi"/>
              </w:rPr>
              <w:t>1</w:t>
            </w:r>
          </w:p>
        </w:tc>
        <w:tc>
          <w:tcPr>
            <w:tcW w:w="1015" w:type="dxa"/>
            <w:gridSpan w:val="3"/>
            <w:tcBorders>
              <w:bottom w:val="single" w:sz="8" w:space="0" w:color="B3CC82"/>
            </w:tcBorders>
            <w:shd w:val="clear" w:color="auto" w:fill="CDDDAC"/>
          </w:tcPr>
          <w:p w:rsidR="006B0A8A" w:rsidRPr="006B0A8A" w:rsidRDefault="006B0A8A" w:rsidP="00DA1EB3">
            <w:pPr>
              <w:keepNext/>
              <w:keepLines/>
              <w:spacing w:line="320" w:lineRule="atLeast"/>
              <w:jc w:val="both"/>
              <w:rPr>
                <w:rFonts w:asciiTheme="minorHAnsi" w:hAnsiTheme="minorHAnsi" w:cstheme="minorHAnsi"/>
              </w:rPr>
            </w:pPr>
            <w:r w:rsidRPr="006B0A8A">
              <w:rPr>
                <w:rFonts w:asciiTheme="minorHAnsi" w:hAnsiTheme="minorHAnsi" w:cstheme="minorHAnsi"/>
                <w:lang w:val="en-US"/>
              </w:rPr>
              <w:t>Q</w:t>
            </w:r>
            <w:r w:rsidRPr="006B0A8A">
              <w:rPr>
                <w:rFonts w:asciiTheme="minorHAnsi" w:hAnsiTheme="minorHAnsi" w:cstheme="minorHAnsi"/>
              </w:rPr>
              <w:t>2</w:t>
            </w:r>
          </w:p>
        </w:tc>
        <w:tc>
          <w:tcPr>
            <w:tcW w:w="1014" w:type="dxa"/>
            <w:gridSpan w:val="3"/>
            <w:tcBorders>
              <w:bottom w:val="single" w:sz="8" w:space="0" w:color="B3CC82"/>
            </w:tcBorders>
            <w:shd w:val="clear" w:color="auto" w:fill="E6EED5"/>
          </w:tcPr>
          <w:p w:rsidR="006B0A8A" w:rsidRPr="006B0A8A" w:rsidRDefault="006B0A8A" w:rsidP="00DA1EB3">
            <w:pPr>
              <w:keepNext/>
              <w:keepLines/>
              <w:spacing w:line="320" w:lineRule="atLeast"/>
              <w:jc w:val="both"/>
              <w:rPr>
                <w:rFonts w:asciiTheme="minorHAnsi" w:hAnsiTheme="minorHAnsi" w:cstheme="minorHAnsi"/>
              </w:rPr>
            </w:pPr>
            <w:r w:rsidRPr="006B0A8A">
              <w:rPr>
                <w:rFonts w:asciiTheme="minorHAnsi" w:hAnsiTheme="minorHAnsi" w:cstheme="minorHAnsi"/>
                <w:lang w:val="en-US"/>
              </w:rPr>
              <w:t>Q</w:t>
            </w:r>
            <w:r w:rsidRPr="006B0A8A">
              <w:rPr>
                <w:rFonts w:asciiTheme="minorHAnsi" w:hAnsiTheme="minorHAnsi" w:cstheme="minorHAnsi"/>
              </w:rPr>
              <w:t>3</w:t>
            </w:r>
          </w:p>
        </w:tc>
        <w:tc>
          <w:tcPr>
            <w:tcW w:w="1015" w:type="dxa"/>
            <w:gridSpan w:val="3"/>
            <w:tcBorders>
              <w:bottom w:val="single" w:sz="8" w:space="0" w:color="B3CC82"/>
            </w:tcBorders>
            <w:shd w:val="clear" w:color="auto" w:fill="CDDDAC"/>
          </w:tcPr>
          <w:p w:rsidR="006B0A8A" w:rsidRPr="006B0A8A" w:rsidRDefault="006B0A8A" w:rsidP="00DA1EB3">
            <w:pPr>
              <w:keepNext/>
              <w:keepLines/>
              <w:spacing w:line="320" w:lineRule="atLeast"/>
              <w:jc w:val="both"/>
              <w:rPr>
                <w:rFonts w:asciiTheme="minorHAnsi" w:hAnsiTheme="minorHAnsi" w:cstheme="minorHAnsi"/>
              </w:rPr>
            </w:pPr>
            <w:r w:rsidRPr="006B0A8A">
              <w:rPr>
                <w:rFonts w:asciiTheme="minorHAnsi" w:hAnsiTheme="minorHAnsi" w:cstheme="minorHAnsi"/>
                <w:lang w:val="en-US"/>
              </w:rPr>
              <w:t>Q</w:t>
            </w:r>
            <w:r w:rsidRPr="006B0A8A">
              <w:rPr>
                <w:rFonts w:asciiTheme="minorHAnsi" w:hAnsiTheme="minorHAnsi" w:cstheme="minorHAnsi"/>
              </w:rPr>
              <w:t>4</w:t>
            </w:r>
          </w:p>
        </w:tc>
        <w:tc>
          <w:tcPr>
            <w:tcW w:w="293" w:type="dxa"/>
            <w:shd w:val="clear" w:color="auto" w:fill="E6EED5"/>
          </w:tcPr>
          <w:p w:rsidR="006B0A8A" w:rsidRPr="006B0A8A" w:rsidRDefault="006B0A8A" w:rsidP="00DA1EB3">
            <w:pPr>
              <w:keepNext/>
              <w:keepLines/>
              <w:spacing w:line="320" w:lineRule="atLeast"/>
              <w:jc w:val="both"/>
              <w:rPr>
                <w:rFonts w:asciiTheme="minorHAnsi" w:hAnsiTheme="minorHAnsi" w:cstheme="minorHAnsi"/>
              </w:rPr>
            </w:pPr>
          </w:p>
        </w:tc>
      </w:tr>
      <w:tr w:rsidR="009E3027" w:rsidRPr="006B0A8A" w:rsidTr="006A6DBC">
        <w:trPr>
          <w:trHeight w:val="340"/>
          <w:jc w:val="center"/>
        </w:trPr>
        <w:tc>
          <w:tcPr>
            <w:tcW w:w="878" w:type="dxa"/>
            <w:shd w:val="clear" w:color="auto" w:fill="CDDDAC"/>
          </w:tcPr>
          <w:p w:rsidR="006B0A8A" w:rsidRPr="006B0A8A" w:rsidRDefault="006B0A8A" w:rsidP="00DA1EB3">
            <w:pPr>
              <w:keepNext/>
              <w:keepLines/>
              <w:spacing w:line="320" w:lineRule="atLeast"/>
              <w:jc w:val="both"/>
              <w:rPr>
                <w:rFonts w:asciiTheme="minorHAnsi" w:hAnsiTheme="minorHAnsi" w:cstheme="minorHAnsi"/>
              </w:rPr>
            </w:pPr>
            <w:r w:rsidRPr="006B0A8A">
              <w:rPr>
                <w:rFonts w:asciiTheme="minorHAnsi" w:hAnsiTheme="minorHAnsi" w:cstheme="minorHAnsi"/>
              </w:rPr>
              <w:t>1</w:t>
            </w:r>
          </w:p>
        </w:tc>
        <w:tc>
          <w:tcPr>
            <w:tcW w:w="338" w:type="dxa"/>
            <w:tcBorders>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6" w:space="0" w:color="92D050"/>
              <w:right w:val="single" w:sz="12" w:space="0" w:color="FF0000"/>
            </w:tcBorders>
            <w:shd w:val="clear" w:color="auto" w:fill="808080" w:themeFill="background1" w:themeFillShade="80"/>
          </w:tcPr>
          <w:p w:rsidR="006B0A8A" w:rsidRPr="006B0A8A" w:rsidRDefault="006B0A8A" w:rsidP="00DA1EB3">
            <w:pPr>
              <w:keepNext/>
              <w:keepLines/>
              <w:spacing w:line="320" w:lineRule="atLeast"/>
              <w:jc w:val="both"/>
              <w:rPr>
                <w:rFonts w:asciiTheme="minorHAnsi" w:hAnsiTheme="minorHAnsi" w:cstheme="minorHAnsi"/>
              </w:rPr>
            </w:pPr>
          </w:p>
        </w:tc>
        <w:tc>
          <w:tcPr>
            <w:tcW w:w="339" w:type="dxa"/>
            <w:tcBorders>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1" w:type="dxa"/>
            <w:tcBorders>
              <w:left w:val="single" w:sz="12" w:space="0" w:color="FF0000"/>
              <w:bottom w:val="single" w:sz="6" w:space="0" w:color="92D050"/>
              <w:right w:val="single" w:sz="36" w:space="0" w:color="auto"/>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40" w:type="dxa"/>
            <w:tcBorders>
              <w:left w:val="single" w:sz="36" w:space="0" w:color="auto"/>
              <w:bottom w:val="single" w:sz="8" w:space="0" w:color="B3CC82"/>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40" w:type="dxa"/>
            <w:tcBorders>
              <w:left w:val="single" w:sz="12" w:space="0" w:color="FF0000"/>
              <w:bottom w:val="single" w:sz="8" w:space="0" w:color="B3CC82"/>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41" w:type="dxa"/>
            <w:tcBorders>
              <w:left w:val="single" w:sz="12" w:space="0" w:color="FF0000"/>
              <w:bottom w:val="single" w:sz="8" w:space="0" w:color="B3CC82"/>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9" w:type="dxa"/>
            <w:tcBorders>
              <w:left w:val="single" w:sz="12" w:space="0" w:color="FF0000"/>
              <w:bottom w:val="single" w:sz="8" w:space="0" w:color="B3CC82"/>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8" w:space="0" w:color="B3CC82"/>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8" w:space="0" w:color="B3CC82"/>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8" w:space="0" w:color="B3CC82"/>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8" w:space="0" w:color="B3CC82"/>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8" w:space="0" w:color="B3CC82"/>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8" w:space="0" w:color="B3CC82"/>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8" w:space="0" w:color="B3CC82"/>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9" w:type="dxa"/>
            <w:tcBorders>
              <w:left w:val="single" w:sz="12" w:space="0" w:color="FF0000"/>
              <w:bottom w:val="single" w:sz="8" w:space="0" w:color="B3CC82"/>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293" w:type="dxa"/>
            <w:shd w:val="clear" w:color="auto" w:fill="CDDDAC"/>
          </w:tcPr>
          <w:p w:rsidR="006B0A8A" w:rsidRPr="006B0A8A" w:rsidRDefault="006B0A8A" w:rsidP="00DA1EB3">
            <w:pPr>
              <w:keepNext/>
              <w:keepLines/>
              <w:spacing w:line="320" w:lineRule="atLeast"/>
              <w:jc w:val="both"/>
              <w:rPr>
                <w:rFonts w:asciiTheme="minorHAnsi" w:hAnsiTheme="minorHAnsi" w:cstheme="minorHAnsi"/>
              </w:rPr>
            </w:pPr>
          </w:p>
        </w:tc>
      </w:tr>
      <w:tr w:rsidR="00CC4457" w:rsidRPr="006B0A8A" w:rsidTr="006A6DBC">
        <w:trPr>
          <w:trHeight w:val="340"/>
          <w:jc w:val="center"/>
        </w:trPr>
        <w:tc>
          <w:tcPr>
            <w:tcW w:w="878" w:type="dxa"/>
            <w:shd w:val="clear" w:color="auto" w:fill="CDDDAC"/>
          </w:tcPr>
          <w:p w:rsidR="009E3027" w:rsidRPr="006B0A8A" w:rsidRDefault="009E3027" w:rsidP="00DA1EB3">
            <w:pPr>
              <w:keepNext/>
              <w:keepLines/>
              <w:spacing w:line="320" w:lineRule="atLeast"/>
              <w:jc w:val="both"/>
              <w:rPr>
                <w:rFonts w:asciiTheme="minorHAnsi" w:hAnsiTheme="minorHAnsi" w:cstheme="minorHAnsi"/>
              </w:rPr>
            </w:pPr>
            <w:r w:rsidRPr="006B0A8A">
              <w:rPr>
                <w:rFonts w:asciiTheme="minorHAnsi" w:hAnsiTheme="minorHAnsi" w:cstheme="minorHAnsi"/>
              </w:rPr>
              <w:t>2</w:t>
            </w:r>
          </w:p>
        </w:tc>
        <w:tc>
          <w:tcPr>
            <w:tcW w:w="338" w:type="dxa"/>
            <w:tcBorders>
              <w:top w:val="single" w:sz="6" w:space="0" w:color="92D050"/>
              <w:bottom w:val="single" w:sz="6" w:space="0" w:color="92D050"/>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39" w:type="dxa"/>
            <w:tcBorders>
              <w:top w:val="single" w:sz="6" w:space="0" w:color="92D050"/>
              <w:left w:val="single" w:sz="12" w:space="0" w:color="FF0000"/>
              <w:bottom w:val="single" w:sz="6" w:space="0" w:color="92D050"/>
              <w:right w:val="single" w:sz="12" w:space="0" w:color="FF0000"/>
            </w:tcBorders>
            <w:shd w:val="clear" w:color="auto" w:fill="808080" w:themeFill="background1" w:themeFillShade="80"/>
          </w:tcPr>
          <w:p w:rsidR="009E3027" w:rsidRPr="00CC4457" w:rsidRDefault="009E3027" w:rsidP="00DA1EB3">
            <w:pPr>
              <w:keepNext/>
              <w:keepLines/>
              <w:spacing w:line="320" w:lineRule="atLeast"/>
              <w:jc w:val="both"/>
              <w:rPr>
                <w:rFonts w:asciiTheme="minorHAnsi" w:hAnsiTheme="minorHAnsi" w:cstheme="minorHAnsi"/>
                <w:highlight w:val="black"/>
              </w:rPr>
            </w:pPr>
          </w:p>
        </w:tc>
        <w:tc>
          <w:tcPr>
            <w:tcW w:w="338" w:type="dxa"/>
            <w:tcBorders>
              <w:top w:val="single" w:sz="6" w:space="0" w:color="92D050"/>
              <w:left w:val="single" w:sz="12" w:space="0" w:color="FF0000"/>
              <w:bottom w:val="single" w:sz="6" w:space="0" w:color="92D050"/>
              <w:right w:val="single" w:sz="12" w:space="0" w:color="FF0000"/>
            </w:tcBorders>
            <w:shd w:val="clear" w:color="auto" w:fill="808080" w:themeFill="background1" w:themeFillShade="80"/>
          </w:tcPr>
          <w:p w:rsidR="009E3027" w:rsidRPr="006B0A8A" w:rsidRDefault="009E3027"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808080" w:themeFill="background1" w:themeFillShade="80"/>
          </w:tcPr>
          <w:p w:rsidR="009E3027" w:rsidRPr="006B0A8A" w:rsidRDefault="009E3027"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808080" w:themeFill="background1" w:themeFillShade="80"/>
          </w:tcPr>
          <w:p w:rsidR="009E3027" w:rsidRPr="006B0A8A" w:rsidRDefault="009E3027" w:rsidP="00DA1EB3">
            <w:pPr>
              <w:keepNext/>
              <w:keepLines/>
              <w:spacing w:line="320" w:lineRule="atLeast"/>
              <w:jc w:val="both"/>
              <w:rPr>
                <w:rFonts w:asciiTheme="minorHAnsi" w:hAnsiTheme="minorHAnsi" w:cstheme="minorHAnsi"/>
              </w:rPr>
            </w:pPr>
          </w:p>
        </w:tc>
        <w:tc>
          <w:tcPr>
            <w:tcW w:w="331" w:type="dxa"/>
            <w:tcBorders>
              <w:top w:val="single" w:sz="6" w:space="0" w:color="92D050"/>
              <w:left w:val="single" w:sz="12" w:space="0" w:color="FF0000"/>
              <w:bottom w:val="single" w:sz="6" w:space="0" w:color="92D050"/>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40" w:type="dxa"/>
            <w:tcBorders>
              <w:left w:val="single" w:sz="36" w:space="0" w:color="auto"/>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40" w:type="dxa"/>
            <w:tcBorders>
              <w:left w:val="single" w:sz="12" w:space="0" w:color="FF0000"/>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41" w:type="dxa"/>
            <w:tcBorders>
              <w:left w:val="single" w:sz="12" w:space="0" w:color="FF0000"/>
              <w:bottom w:val="single" w:sz="8" w:space="0" w:color="B3CC82"/>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39" w:type="dxa"/>
            <w:tcBorders>
              <w:left w:val="single" w:sz="12" w:space="0" w:color="FF0000"/>
              <w:bottom w:val="single" w:sz="8" w:space="0" w:color="B3CC82"/>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339" w:type="dxa"/>
            <w:tcBorders>
              <w:left w:val="single" w:sz="12" w:space="0" w:color="FF0000"/>
            </w:tcBorders>
            <w:shd w:val="clear" w:color="auto" w:fill="auto"/>
          </w:tcPr>
          <w:p w:rsidR="009E3027" w:rsidRPr="006B0A8A" w:rsidRDefault="009E3027" w:rsidP="00DA1EB3">
            <w:pPr>
              <w:keepNext/>
              <w:keepLines/>
              <w:spacing w:line="320" w:lineRule="atLeast"/>
              <w:jc w:val="both"/>
              <w:rPr>
                <w:rFonts w:asciiTheme="minorHAnsi" w:hAnsiTheme="minorHAnsi" w:cstheme="minorHAnsi"/>
              </w:rPr>
            </w:pPr>
          </w:p>
        </w:tc>
        <w:tc>
          <w:tcPr>
            <w:tcW w:w="293" w:type="dxa"/>
            <w:shd w:val="clear" w:color="auto" w:fill="E6EED5"/>
          </w:tcPr>
          <w:p w:rsidR="009E3027" w:rsidRPr="006B0A8A" w:rsidRDefault="009E3027" w:rsidP="00DA1EB3">
            <w:pPr>
              <w:keepNext/>
              <w:keepLines/>
              <w:spacing w:line="320" w:lineRule="atLeast"/>
              <w:jc w:val="both"/>
              <w:rPr>
                <w:rFonts w:asciiTheme="minorHAnsi" w:hAnsiTheme="minorHAnsi" w:cstheme="minorHAnsi"/>
              </w:rPr>
            </w:pPr>
          </w:p>
        </w:tc>
      </w:tr>
      <w:tr w:rsidR="009E3027" w:rsidRPr="006B0A8A" w:rsidTr="006A6DBC">
        <w:trPr>
          <w:trHeight w:val="340"/>
          <w:jc w:val="center"/>
        </w:trPr>
        <w:tc>
          <w:tcPr>
            <w:tcW w:w="878" w:type="dxa"/>
            <w:shd w:val="clear" w:color="auto" w:fill="CDDDAC"/>
          </w:tcPr>
          <w:p w:rsidR="006B0A8A" w:rsidRPr="006B0A8A" w:rsidRDefault="006B0A8A" w:rsidP="00DA1EB3">
            <w:pPr>
              <w:keepNext/>
              <w:keepLines/>
              <w:spacing w:line="320" w:lineRule="atLeast"/>
              <w:jc w:val="both"/>
              <w:rPr>
                <w:rFonts w:asciiTheme="minorHAnsi" w:hAnsiTheme="minorHAnsi" w:cstheme="minorHAnsi"/>
              </w:rPr>
            </w:pPr>
            <w:r w:rsidRPr="006B0A8A">
              <w:rPr>
                <w:rFonts w:asciiTheme="minorHAnsi" w:hAnsiTheme="minorHAnsi" w:cstheme="minorHAnsi"/>
              </w:rPr>
              <w:t>3</w:t>
            </w:r>
          </w:p>
        </w:tc>
        <w:tc>
          <w:tcPr>
            <w:tcW w:w="338" w:type="dxa"/>
            <w:tcBorders>
              <w:top w:val="single" w:sz="6" w:space="0" w:color="92D05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9"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808080" w:themeFill="background1" w:themeFillShade="80"/>
          </w:tcPr>
          <w:p w:rsidR="006B0A8A" w:rsidRPr="006B0A8A" w:rsidRDefault="006B0A8A" w:rsidP="00DA1EB3">
            <w:pPr>
              <w:keepNext/>
              <w:keepLines/>
              <w:spacing w:line="320" w:lineRule="atLeast"/>
              <w:jc w:val="both"/>
              <w:rPr>
                <w:rFonts w:asciiTheme="minorHAnsi" w:hAnsiTheme="minorHAnsi" w:cstheme="minorHAnsi"/>
              </w:rPr>
            </w:pPr>
          </w:p>
        </w:tc>
        <w:tc>
          <w:tcPr>
            <w:tcW w:w="331" w:type="dxa"/>
            <w:tcBorders>
              <w:top w:val="single" w:sz="6" w:space="0" w:color="92D050"/>
              <w:left w:val="single" w:sz="12" w:space="0" w:color="FF0000"/>
              <w:bottom w:val="single" w:sz="6" w:space="0" w:color="92D050"/>
              <w:right w:val="single" w:sz="36" w:space="0" w:color="auto"/>
            </w:tcBorders>
            <w:shd w:val="clear" w:color="auto" w:fill="808080" w:themeFill="background1" w:themeFillShade="80"/>
          </w:tcPr>
          <w:p w:rsidR="006B0A8A" w:rsidRPr="006B0A8A" w:rsidRDefault="006B0A8A" w:rsidP="00DA1EB3">
            <w:pPr>
              <w:keepNext/>
              <w:keepLines/>
              <w:spacing w:line="320" w:lineRule="atLeast"/>
              <w:jc w:val="both"/>
              <w:rPr>
                <w:rFonts w:asciiTheme="minorHAnsi" w:hAnsiTheme="minorHAnsi" w:cstheme="minorHAnsi"/>
              </w:rPr>
            </w:pPr>
          </w:p>
        </w:tc>
        <w:tc>
          <w:tcPr>
            <w:tcW w:w="340" w:type="dxa"/>
            <w:tcBorders>
              <w:left w:val="single" w:sz="36" w:space="0" w:color="auto"/>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40"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41"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9"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8" w:space="0" w:color="B3CC82"/>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9" w:type="dxa"/>
            <w:tcBorders>
              <w:lef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293" w:type="dxa"/>
            <w:shd w:val="clear" w:color="auto" w:fill="CDDDAC"/>
          </w:tcPr>
          <w:p w:rsidR="006B0A8A" w:rsidRPr="006B0A8A" w:rsidRDefault="006B0A8A" w:rsidP="00DA1EB3">
            <w:pPr>
              <w:keepNext/>
              <w:keepLines/>
              <w:spacing w:line="320" w:lineRule="atLeast"/>
              <w:jc w:val="both"/>
              <w:rPr>
                <w:rFonts w:asciiTheme="minorHAnsi" w:hAnsiTheme="minorHAnsi" w:cstheme="minorHAnsi"/>
              </w:rPr>
            </w:pPr>
          </w:p>
        </w:tc>
      </w:tr>
      <w:tr w:rsidR="006A6DBC" w:rsidRPr="006B0A8A" w:rsidTr="006A6DBC">
        <w:trPr>
          <w:trHeight w:val="340"/>
          <w:jc w:val="center"/>
        </w:trPr>
        <w:tc>
          <w:tcPr>
            <w:tcW w:w="878" w:type="dxa"/>
            <w:shd w:val="clear" w:color="auto" w:fill="CDDDAC"/>
          </w:tcPr>
          <w:p w:rsidR="006B0A8A" w:rsidRPr="006B0A8A" w:rsidRDefault="006B0A8A" w:rsidP="00DA1EB3">
            <w:pPr>
              <w:keepNext/>
              <w:keepLines/>
              <w:spacing w:line="320" w:lineRule="atLeast"/>
              <w:jc w:val="both"/>
              <w:rPr>
                <w:rFonts w:asciiTheme="minorHAnsi" w:hAnsiTheme="minorHAnsi" w:cstheme="minorHAnsi"/>
              </w:rPr>
            </w:pPr>
            <w:r w:rsidRPr="006B0A8A">
              <w:rPr>
                <w:rFonts w:asciiTheme="minorHAnsi" w:hAnsiTheme="minorHAnsi" w:cstheme="minorHAnsi"/>
              </w:rPr>
              <w:t>4</w:t>
            </w:r>
          </w:p>
        </w:tc>
        <w:tc>
          <w:tcPr>
            <w:tcW w:w="338" w:type="dxa"/>
            <w:tcBorders>
              <w:top w:val="single" w:sz="6" w:space="0" w:color="92D05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9"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FFFFFF" w:themeFill="background1"/>
          </w:tcPr>
          <w:p w:rsidR="006B0A8A" w:rsidRPr="006B0A8A" w:rsidRDefault="006B0A8A" w:rsidP="00DA1EB3">
            <w:pPr>
              <w:keepNext/>
              <w:keepLines/>
              <w:spacing w:line="320" w:lineRule="atLeast"/>
              <w:jc w:val="both"/>
              <w:rPr>
                <w:rFonts w:asciiTheme="minorHAnsi" w:hAnsiTheme="minorHAnsi" w:cstheme="minorHAnsi"/>
              </w:rPr>
            </w:pPr>
          </w:p>
        </w:tc>
        <w:tc>
          <w:tcPr>
            <w:tcW w:w="331" w:type="dxa"/>
            <w:tcBorders>
              <w:top w:val="single" w:sz="6" w:space="0" w:color="92D050"/>
              <w:left w:val="single" w:sz="12" w:space="0" w:color="FF0000"/>
              <w:bottom w:val="single" w:sz="6" w:space="0" w:color="92D050"/>
              <w:right w:val="single" w:sz="36" w:space="0" w:color="auto"/>
            </w:tcBorders>
            <w:shd w:val="clear" w:color="auto" w:fill="FFFFFF" w:themeFill="background1"/>
          </w:tcPr>
          <w:p w:rsidR="006B0A8A" w:rsidRPr="006B0A8A" w:rsidRDefault="006B0A8A" w:rsidP="00DA1EB3">
            <w:pPr>
              <w:keepNext/>
              <w:keepLines/>
              <w:spacing w:line="320" w:lineRule="atLeast"/>
              <w:jc w:val="both"/>
              <w:rPr>
                <w:rFonts w:asciiTheme="minorHAnsi" w:hAnsiTheme="minorHAnsi" w:cstheme="minorHAnsi"/>
              </w:rPr>
            </w:pPr>
          </w:p>
        </w:tc>
        <w:tc>
          <w:tcPr>
            <w:tcW w:w="340" w:type="dxa"/>
            <w:tcBorders>
              <w:left w:val="single" w:sz="36" w:space="0" w:color="auto"/>
              <w:right w:val="single" w:sz="12" w:space="0" w:color="FF0000"/>
            </w:tcBorders>
            <w:shd w:val="clear" w:color="auto" w:fill="808080" w:themeFill="background1" w:themeFillShade="80"/>
          </w:tcPr>
          <w:p w:rsidR="006B0A8A" w:rsidRPr="006B0A8A" w:rsidRDefault="006B0A8A" w:rsidP="00DA1EB3">
            <w:pPr>
              <w:keepNext/>
              <w:keepLines/>
              <w:spacing w:line="320" w:lineRule="atLeast"/>
              <w:jc w:val="both"/>
              <w:rPr>
                <w:rFonts w:asciiTheme="minorHAnsi" w:hAnsiTheme="minorHAnsi" w:cstheme="minorHAnsi"/>
              </w:rPr>
            </w:pPr>
          </w:p>
        </w:tc>
        <w:tc>
          <w:tcPr>
            <w:tcW w:w="340" w:type="dxa"/>
            <w:tcBorders>
              <w:left w:val="single" w:sz="12" w:space="0" w:color="FF0000"/>
              <w:right w:val="single" w:sz="12" w:space="0" w:color="FF0000"/>
            </w:tcBorders>
            <w:shd w:val="clear" w:color="auto" w:fill="808080" w:themeFill="background1" w:themeFillShade="80"/>
          </w:tcPr>
          <w:p w:rsidR="006B0A8A" w:rsidRPr="006B0A8A" w:rsidRDefault="006B0A8A" w:rsidP="00DA1EB3">
            <w:pPr>
              <w:keepNext/>
              <w:keepLines/>
              <w:spacing w:line="320" w:lineRule="atLeast"/>
              <w:jc w:val="both"/>
              <w:rPr>
                <w:rFonts w:asciiTheme="minorHAnsi" w:hAnsiTheme="minorHAnsi" w:cstheme="minorHAnsi"/>
              </w:rPr>
            </w:pPr>
          </w:p>
        </w:tc>
        <w:tc>
          <w:tcPr>
            <w:tcW w:w="341"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9"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8" w:space="0" w:color="B3CC82"/>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8" w:space="0" w:color="B3CC82"/>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9" w:type="dxa"/>
            <w:tcBorders>
              <w:lef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293" w:type="dxa"/>
            <w:shd w:val="clear" w:color="auto" w:fill="CDDDAC"/>
          </w:tcPr>
          <w:p w:rsidR="006B0A8A" w:rsidRPr="006B0A8A" w:rsidRDefault="006B0A8A" w:rsidP="00DA1EB3">
            <w:pPr>
              <w:keepNext/>
              <w:keepLines/>
              <w:spacing w:line="320" w:lineRule="atLeast"/>
              <w:jc w:val="both"/>
              <w:rPr>
                <w:rFonts w:asciiTheme="minorHAnsi" w:hAnsiTheme="minorHAnsi" w:cstheme="minorHAnsi"/>
              </w:rPr>
            </w:pPr>
          </w:p>
        </w:tc>
      </w:tr>
      <w:tr w:rsidR="006A6DBC" w:rsidRPr="006B0A8A" w:rsidTr="006A6DBC">
        <w:trPr>
          <w:trHeight w:val="340"/>
          <w:jc w:val="center"/>
        </w:trPr>
        <w:tc>
          <w:tcPr>
            <w:tcW w:w="878" w:type="dxa"/>
            <w:shd w:val="clear" w:color="auto" w:fill="CDDDAC"/>
          </w:tcPr>
          <w:p w:rsidR="006B0A8A" w:rsidRPr="006B0A8A" w:rsidRDefault="006B0A8A" w:rsidP="00DA1EB3">
            <w:pPr>
              <w:keepNext/>
              <w:keepLines/>
              <w:spacing w:line="320" w:lineRule="atLeast"/>
              <w:jc w:val="both"/>
              <w:rPr>
                <w:rFonts w:asciiTheme="minorHAnsi" w:hAnsiTheme="minorHAnsi" w:cstheme="minorHAnsi"/>
              </w:rPr>
            </w:pPr>
            <w:r w:rsidRPr="006B0A8A">
              <w:rPr>
                <w:rFonts w:asciiTheme="minorHAnsi" w:hAnsiTheme="minorHAnsi" w:cstheme="minorHAnsi"/>
              </w:rPr>
              <w:t>5</w:t>
            </w:r>
          </w:p>
        </w:tc>
        <w:tc>
          <w:tcPr>
            <w:tcW w:w="338" w:type="dxa"/>
            <w:tcBorders>
              <w:top w:val="single" w:sz="6" w:space="0" w:color="92D05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9"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1" w:type="dxa"/>
            <w:tcBorders>
              <w:top w:val="single" w:sz="6" w:space="0" w:color="92D050"/>
              <w:left w:val="single" w:sz="12" w:space="0" w:color="FF0000"/>
              <w:bottom w:val="single" w:sz="6" w:space="0" w:color="92D050"/>
              <w:right w:val="single" w:sz="36" w:space="0" w:color="auto"/>
            </w:tcBorders>
            <w:shd w:val="clear" w:color="auto" w:fill="FFFFFF" w:themeFill="background1"/>
          </w:tcPr>
          <w:p w:rsidR="006B0A8A" w:rsidRPr="006B0A8A" w:rsidRDefault="006B0A8A" w:rsidP="00DA1EB3">
            <w:pPr>
              <w:keepNext/>
              <w:keepLines/>
              <w:spacing w:line="320" w:lineRule="atLeast"/>
              <w:jc w:val="both"/>
              <w:rPr>
                <w:rFonts w:asciiTheme="minorHAnsi" w:hAnsiTheme="minorHAnsi" w:cstheme="minorHAnsi"/>
              </w:rPr>
            </w:pPr>
          </w:p>
        </w:tc>
        <w:tc>
          <w:tcPr>
            <w:tcW w:w="340" w:type="dxa"/>
            <w:tcBorders>
              <w:left w:val="single" w:sz="36" w:space="0" w:color="auto"/>
              <w:right w:val="single" w:sz="12" w:space="0" w:color="FF0000"/>
            </w:tcBorders>
            <w:shd w:val="clear" w:color="auto" w:fill="808080" w:themeFill="background1" w:themeFillShade="80"/>
          </w:tcPr>
          <w:p w:rsidR="006B0A8A" w:rsidRPr="006B0A8A" w:rsidRDefault="006B0A8A" w:rsidP="00DA1EB3">
            <w:pPr>
              <w:keepNext/>
              <w:keepLines/>
              <w:spacing w:line="320" w:lineRule="atLeast"/>
              <w:jc w:val="both"/>
              <w:rPr>
                <w:rFonts w:asciiTheme="minorHAnsi" w:hAnsiTheme="minorHAnsi" w:cstheme="minorHAnsi"/>
              </w:rPr>
            </w:pPr>
          </w:p>
        </w:tc>
        <w:tc>
          <w:tcPr>
            <w:tcW w:w="340" w:type="dxa"/>
            <w:tcBorders>
              <w:left w:val="single" w:sz="12" w:space="0" w:color="FF0000"/>
              <w:right w:val="single" w:sz="12" w:space="0" w:color="FF0000"/>
            </w:tcBorders>
            <w:shd w:val="clear" w:color="auto" w:fill="FFFFFF" w:themeFill="background1"/>
          </w:tcPr>
          <w:p w:rsidR="006B0A8A" w:rsidRPr="006B0A8A" w:rsidRDefault="006B0A8A" w:rsidP="00DA1EB3">
            <w:pPr>
              <w:keepNext/>
              <w:keepLines/>
              <w:spacing w:line="320" w:lineRule="atLeast"/>
              <w:jc w:val="both"/>
              <w:rPr>
                <w:rFonts w:asciiTheme="minorHAnsi" w:hAnsiTheme="minorHAnsi" w:cstheme="minorHAnsi"/>
              </w:rPr>
            </w:pPr>
          </w:p>
        </w:tc>
        <w:tc>
          <w:tcPr>
            <w:tcW w:w="341"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9" w:type="dxa"/>
            <w:tcBorders>
              <w:left w:val="single" w:sz="12" w:space="0" w:color="FF0000"/>
              <w:bottom w:val="single" w:sz="8" w:space="0" w:color="B3CC82"/>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8" w:space="0" w:color="B3CC82"/>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single" w:sz="8" w:space="0" w:color="B3CC82"/>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9" w:type="dxa"/>
            <w:tcBorders>
              <w:lef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293" w:type="dxa"/>
            <w:shd w:val="clear" w:color="auto" w:fill="CDDDAC"/>
          </w:tcPr>
          <w:p w:rsidR="006B0A8A" w:rsidRPr="006B0A8A" w:rsidRDefault="006B0A8A" w:rsidP="00DA1EB3">
            <w:pPr>
              <w:keepNext/>
              <w:keepLines/>
              <w:spacing w:line="320" w:lineRule="atLeast"/>
              <w:jc w:val="both"/>
              <w:rPr>
                <w:rFonts w:asciiTheme="minorHAnsi" w:hAnsiTheme="minorHAnsi" w:cstheme="minorHAnsi"/>
              </w:rPr>
            </w:pPr>
          </w:p>
        </w:tc>
      </w:tr>
      <w:tr w:rsidR="009E3027" w:rsidRPr="006B0A8A" w:rsidTr="006A6DBC">
        <w:trPr>
          <w:trHeight w:val="340"/>
          <w:jc w:val="center"/>
        </w:trPr>
        <w:tc>
          <w:tcPr>
            <w:tcW w:w="878" w:type="dxa"/>
            <w:shd w:val="clear" w:color="auto" w:fill="CDDDAC"/>
          </w:tcPr>
          <w:p w:rsidR="006B0A8A" w:rsidRPr="006B0A8A" w:rsidRDefault="006B0A8A" w:rsidP="00DA1EB3">
            <w:pPr>
              <w:keepNext/>
              <w:keepLines/>
              <w:spacing w:line="320" w:lineRule="atLeast"/>
              <w:jc w:val="both"/>
              <w:rPr>
                <w:rFonts w:asciiTheme="minorHAnsi" w:hAnsiTheme="minorHAnsi" w:cstheme="minorHAnsi"/>
              </w:rPr>
            </w:pPr>
            <w:r w:rsidRPr="006B0A8A">
              <w:rPr>
                <w:rFonts w:asciiTheme="minorHAnsi" w:hAnsiTheme="minorHAnsi" w:cstheme="minorHAnsi"/>
              </w:rPr>
              <w:t>6</w:t>
            </w:r>
          </w:p>
        </w:tc>
        <w:tc>
          <w:tcPr>
            <w:tcW w:w="338" w:type="dxa"/>
            <w:tcBorders>
              <w:top w:val="single" w:sz="6" w:space="0" w:color="92D05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9" w:type="dxa"/>
            <w:tcBorders>
              <w:top w:val="single" w:sz="6" w:space="0" w:color="92D050"/>
              <w:left w:val="single" w:sz="12" w:space="0" w:color="FF000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top w:val="single" w:sz="6" w:space="0" w:color="92D050"/>
              <w:left w:val="single" w:sz="12" w:space="0" w:color="FF000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1" w:type="dxa"/>
            <w:tcBorders>
              <w:top w:val="single" w:sz="6" w:space="0" w:color="92D050"/>
              <w:left w:val="single" w:sz="12" w:space="0" w:color="FF0000"/>
              <w:bottom w:val="nil"/>
              <w:right w:val="single" w:sz="36" w:space="0" w:color="auto"/>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40" w:type="dxa"/>
            <w:tcBorders>
              <w:left w:val="single" w:sz="36" w:space="0" w:color="auto"/>
              <w:bottom w:val="nil"/>
              <w:right w:val="single" w:sz="12" w:space="0" w:color="FF0000"/>
            </w:tcBorders>
            <w:shd w:val="clear" w:color="auto" w:fill="FFFFFF" w:themeFill="background1"/>
          </w:tcPr>
          <w:p w:rsidR="006B0A8A" w:rsidRPr="006B0A8A" w:rsidRDefault="006B0A8A" w:rsidP="00DA1EB3">
            <w:pPr>
              <w:keepNext/>
              <w:keepLines/>
              <w:spacing w:line="320" w:lineRule="atLeast"/>
              <w:jc w:val="both"/>
              <w:rPr>
                <w:rFonts w:asciiTheme="minorHAnsi" w:hAnsiTheme="minorHAnsi" w:cstheme="minorHAnsi"/>
              </w:rPr>
            </w:pPr>
          </w:p>
        </w:tc>
        <w:tc>
          <w:tcPr>
            <w:tcW w:w="340" w:type="dxa"/>
            <w:tcBorders>
              <w:left w:val="single" w:sz="12" w:space="0" w:color="FF0000"/>
              <w:bottom w:val="nil"/>
              <w:right w:val="single" w:sz="12" w:space="0" w:color="FF0000"/>
            </w:tcBorders>
            <w:shd w:val="clear" w:color="auto" w:fill="808080" w:themeFill="background1" w:themeFillShade="80"/>
          </w:tcPr>
          <w:p w:rsidR="006B0A8A" w:rsidRPr="006B0A8A" w:rsidRDefault="006B0A8A" w:rsidP="00DA1EB3">
            <w:pPr>
              <w:keepNext/>
              <w:keepLines/>
              <w:spacing w:line="320" w:lineRule="atLeast"/>
              <w:jc w:val="both"/>
              <w:rPr>
                <w:rFonts w:asciiTheme="minorHAnsi" w:hAnsiTheme="minorHAnsi" w:cstheme="minorHAnsi"/>
              </w:rPr>
            </w:pPr>
          </w:p>
        </w:tc>
        <w:tc>
          <w:tcPr>
            <w:tcW w:w="341" w:type="dxa"/>
            <w:tcBorders>
              <w:left w:val="single" w:sz="12" w:space="0" w:color="FF0000"/>
              <w:bottom w:val="nil"/>
              <w:right w:val="single" w:sz="12" w:space="0" w:color="FF0000"/>
            </w:tcBorders>
            <w:shd w:val="clear" w:color="auto" w:fill="808080" w:themeFill="background1" w:themeFillShade="80"/>
          </w:tcPr>
          <w:p w:rsidR="006B0A8A" w:rsidRPr="006B0A8A" w:rsidRDefault="006B0A8A" w:rsidP="00DA1EB3">
            <w:pPr>
              <w:keepNext/>
              <w:keepLines/>
              <w:spacing w:line="320" w:lineRule="atLeast"/>
              <w:jc w:val="both"/>
              <w:rPr>
                <w:rFonts w:asciiTheme="minorHAnsi" w:hAnsiTheme="minorHAnsi" w:cstheme="minorHAnsi"/>
              </w:rPr>
            </w:pPr>
          </w:p>
        </w:tc>
        <w:tc>
          <w:tcPr>
            <w:tcW w:w="339" w:type="dxa"/>
            <w:tcBorders>
              <w:left w:val="single" w:sz="12" w:space="0" w:color="FF000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8" w:type="dxa"/>
            <w:tcBorders>
              <w:left w:val="single" w:sz="12" w:space="0" w:color="FF0000"/>
              <w:bottom w:val="nil"/>
              <w:right w:val="single" w:sz="12" w:space="0" w:color="FF0000"/>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339" w:type="dxa"/>
            <w:tcBorders>
              <w:left w:val="single" w:sz="12" w:space="0" w:color="FF0000"/>
              <w:bottom w:val="nil"/>
            </w:tcBorders>
            <w:shd w:val="clear" w:color="auto" w:fill="auto"/>
          </w:tcPr>
          <w:p w:rsidR="006B0A8A" w:rsidRPr="006B0A8A" w:rsidRDefault="006B0A8A" w:rsidP="00DA1EB3">
            <w:pPr>
              <w:keepNext/>
              <w:keepLines/>
              <w:spacing w:line="320" w:lineRule="atLeast"/>
              <w:jc w:val="both"/>
              <w:rPr>
                <w:rFonts w:asciiTheme="minorHAnsi" w:hAnsiTheme="minorHAnsi" w:cstheme="minorHAnsi"/>
              </w:rPr>
            </w:pPr>
          </w:p>
        </w:tc>
        <w:tc>
          <w:tcPr>
            <w:tcW w:w="293" w:type="dxa"/>
            <w:shd w:val="clear" w:color="auto" w:fill="CDDDAC"/>
          </w:tcPr>
          <w:p w:rsidR="006B0A8A" w:rsidRPr="006B0A8A" w:rsidRDefault="006B0A8A" w:rsidP="00DA1EB3">
            <w:pPr>
              <w:keepNext/>
              <w:keepLines/>
              <w:spacing w:line="320" w:lineRule="atLeast"/>
              <w:jc w:val="both"/>
              <w:rPr>
                <w:rFonts w:asciiTheme="minorHAnsi" w:hAnsiTheme="minorHAnsi" w:cstheme="minorHAnsi"/>
              </w:rPr>
            </w:pPr>
          </w:p>
        </w:tc>
      </w:tr>
    </w:tbl>
    <w:p w:rsidR="006B0A8A" w:rsidRPr="006B0A8A" w:rsidRDefault="006B0A8A" w:rsidP="006B0A8A">
      <w:pPr>
        <w:pStyle w:val="af6"/>
        <w:spacing w:after="0" w:line="320" w:lineRule="atLeast"/>
        <w:rPr>
          <w:rFonts w:asciiTheme="minorHAnsi" w:hAnsiTheme="minorHAnsi" w:cstheme="minorHAnsi"/>
          <w:b/>
          <w:sz w:val="24"/>
          <w:szCs w:val="24"/>
        </w:rPr>
      </w:pPr>
    </w:p>
    <w:p w:rsidR="00DD111C" w:rsidRPr="00A257BD" w:rsidRDefault="00DD111C" w:rsidP="00781CC4">
      <w:pPr>
        <w:pStyle w:val="2"/>
      </w:pPr>
      <w:bookmarkStart w:id="104" w:name="_Toc316976624"/>
      <w:r>
        <w:lastRenderedPageBreak/>
        <w:t>Πίνακας Παραδοτέων</w:t>
      </w:r>
      <w:bookmarkEnd w:id="104"/>
    </w:p>
    <w:p w:rsidR="00CB1321" w:rsidRDefault="00AE0E2B" w:rsidP="00AE0E2B">
      <w:pPr>
        <w:jc w:val="both"/>
        <w:rPr>
          <w:rFonts w:asciiTheme="minorHAnsi" w:hAnsiTheme="minorHAnsi" w:cstheme="minorHAnsi"/>
        </w:rPr>
      </w:pPr>
      <w:r w:rsidRPr="00BA30C5">
        <w:rPr>
          <w:rFonts w:asciiTheme="minorHAnsi" w:hAnsiTheme="minorHAnsi" w:cstheme="minorHAnsi"/>
        </w:rPr>
        <w:t xml:space="preserve">Ο υποψήφιος Ανάδοχος θα πρέπει να προσδιορίσει επακριβώς τα παραδοτέα του έργου συμπληρώνοντας τον ακόλουθο πίνακα, στον οποίο εμφανίζονται οι ελάχιστες απαιτήσεις τεκμηρίωσης του έργου από πλευράς </w:t>
      </w:r>
      <w:r>
        <w:rPr>
          <w:rFonts w:asciiTheme="minorHAnsi" w:hAnsiTheme="minorHAnsi" w:cstheme="minorHAnsi"/>
        </w:rPr>
        <w:t>Ακαδημαϊκού Ιδρύματος</w:t>
      </w:r>
      <w:r w:rsidRPr="00BA30C5">
        <w:rPr>
          <w:rFonts w:asciiTheme="minorHAnsi" w:hAnsiTheme="minorHAnsi" w:cstheme="minorHAnsi"/>
        </w:rPr>
        <w:t>. Επίσης θα πρέπει να δοθεί στα πλαίσια της προσφοράς του ενδεικτικός πίνακας περιεχομένων (</w:t>
      </w:r>
      <w:proofErr w:type="spellStart"/>
      <w:r w:rsidRPr="00BA30C5">
        <w:rPr>
          <w:rFonts w:asciiTheme="minorHAnsi" w:hAnsiTheme="minorHAnsi" w:cstheme="minorHAnsi"/>
        </w:rPr>
        <w:t>outline</w:t>
      </w:r>
      <w:proofErr w:type="spellEnd"/>
      <w:r w:rsidRPr="00BA30C5">
        <w:rPr>
          <w:rFonts w:asciiTheme="minorHAnsi" w:hAnsiTheme="minorHAnsi" w:cstheme="minorHAnsi"/>
        </w:rPr>
        <w:t>) για κάθε παραδοτέο.</w:t>
      </w:r>
    </w:p>
    <w:p w:rsidR="00CE012E" w:rsidRDefault="00CE012E" w:rsidP="00AE0E2B">
      <w:pPr>
        <w:jc w:val="both"/>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3685"/>
        <w:gridCol w:w="1985"/>
        <w:gridCol w:w="1843"/>
      </w:tblGrid>
      <w:tr w:rsidR="00CB1321" w:rsidRPr="005C3F32" w:rsidTr="005C3F32">
        <w:trPr>
          <w:jc w:val="center"/>
        </w:trPr>
        <w:tc>
          <w:tcPr>
            <w:tcW w:w="1526" w:type="dxa"/>
            <w:vAlign w:val="center"/>
          </w:tcPr>
          <w:p w:rsidR="00CB1321" w:rsidRPr="005C3F32" w:rsidRDefault="00CB1321" w:rsidP="005C3F32">
            <w:pPr>
              <w:jc w:val="center"/>
              <w:rPr>
                <w:b/>
              </w:rPr>
            </w:pPr>
            <w:r w:rsidRPr="005C3F32">
              <w:rPr>
                <w:b/>
              </w:rPr>
              <w:t>Α/Α Παραδοτέου</w:t>
            </w:r>
          </w:p>
        </w:tc>
        <w:tc>
          <w:tcPr>
            <w:tcW w:w="3685" w:type="dxa"/>
            <w:vAlign w:val="center"/>
          </w:tcPr>
          <w:p w:rsidR="00CB1321" w:rsidRPr="005C3F32" w:rsidRDefault="00CB1321" w:rsidP="00281376">
            <w:pPr>
              <w:rPr>
                <w:b/>
              </w:rPr>
            </w:pPr>
            <w:r w:rsidRPr="005C3F32">
              <w:rPr>
                <w:b/>
              </w:rPr>
              <w:t>Τίτλος Παραδοτέου</w:t>
            </w:r>
          </w:p>
        </w:tc>
        <w:tc>
          <w:tcPr>
            <w:tcW w:w="1985" w:type="dxa"/>
            <w:vAlign w:val="center"/>
          </w:tcPr>
          <w:p w:rsidR="00CB1321" w:rsidRPr="005C3F32" w:rsidRDefault="00CB1321" w:rsidP="005C3F32">
            <w:pPr>
              <w:jc w:val="center"/>
              <w:rPr>
                <w:b/>
              </w:rPr>
            </w:pPr>
            <w:r w:rsidRPr="005C3F32">
              <w:rPr>
                <w:b/>
              </w:rPr>
              <w:t>Τύπος Παραδοτέου</w:t>
            </w:r>
            <w:r w:rsidRPr="005C3F32">
              <w:rPr>
                <w:rStyle w:val="ad"/>
                <w:b/>
                <w:bCs/>
                <w:color w:val="548DD4" w:themeColor="text2" w:themeTint="99"/>
              </w:rPr>
              <w:footnoteReference w:id="3"/>
            </w:r>
          </w:p>
        </w:tc>
        <w:tc>
          <w:tcPr>
            <w:tcW w:w="1843" w:type="dxa"/>
            <w:vAlign w:val="center"/>
          </w:tcPr>
          <w:p w:rsidR="00CB1321" w:rsidRPr="005C3F32" w:rsidRDefault="00CB1321" w:rsidP="005C3F32">
            <w:pPr>
              <w:jc w:val="center"/>
              <w:rPr>
                <w:b/>
              </w:rPr>
            </w:pPr>
            <w:r w:rsidRPr="005C3F32">
              <w:rPr>
                <w:b/>
              </w:rPr>
              <w:t>Μήνας Παράδοσης</w:t>
            </w:r>
            <w:r w:rsidRPr="005C3F32">
              <w:rPr>
                <w:rStyle w:val="ad"/>
                <w:b/>
                <w:bCs/>
                <w:color w:val="548DD4" w:themeColor="text2" w:themeTint="99"/>
              </w:rPr>
              <w:footnoteReference w:id="4"/>
            </w:r>
          </w:p>
        </w:tc>
      </w:tr>
      <w:tr w:rsidR="00281376" w:rsidRPr="00AE0E2B" w:rsidTr="005C3F32">
        <w:trPr>
          <w:jc w:val="center"/>
        </w:trPr>
        <w:tc>
          <w:tcPr>
            <w:tcW w:w="1526" w:type="dxa"/>
            <w:vAlign w:val="center"/>
          </w:tcPr>
          <w:p w:rsidR="00281376" w:rsidRPr="00AE0E2B" w:rsidRDefault="00281376" w:rsidP="005C3F32">
            <w:pPr>
              <w:jc w:val="center"/>
            </w:pPr>
            <w:r>
              <w:t>1</w:t>
            </w:r>
          </w:p>
        </w:tc>
        <w:tc>
          <w:tcPr>
            <w:tcW w:w="3685" w:type="dxa"/>
          </w:tcPr>
          <w:p w:rsidR="00281376" w:rsidRPr="00BA30C5" w:rsidRDefault="00281376" w:rsidP="00281376">
            <w:pPr>
              <w:rPr>
                <w:rFonts w:asciiTheme="minorHAnsi" w:hAnsiTheme="minorHAnsi" w:cstheme="minorHAnsi"/>
              </w:rPr>
            </w:pPr>
            <w:r>
              <w:rPr>
                <w:rFonts w:asciiTheme="minorHAnsi" w:hAnsiTheme="minorHAnsi" w:cstheme="minorHAnsi"/>
              </w:rPr>
              <w:t>Μελέτη εφαρμογής</w:t>
            </w:r>
          </w:p>
        </w:tc>
        <w:tc>
          <w:tcPr>
            <w:tcW w:w="1985" w:type="dxa"/>
            <w:vAlign w:val="center"/>
          </w:tcPr>
          <w:p w:rsidR="00281376" w:rsidRPr="00AE0E2B" w:rsidRDefault="00281376" w:rsidP="005C3F32">
            <w:pPr>
              <w:jc w:val="center"/>
            </w:pPr>
            <w:r>
              <w:t>Μ</w:t>
            </w:r>
          </w:p>
        </w:tc>
        <w:tc>
          <w:tcPr>
            <w:tcW w:w="1843" w:type="dxa"/>
          </w:tcPr>
          <w:p w:rsidR="00281376" w:rsidRPr="00BA30C5" w:rsidRDefault="00281376" w:rsidP="005C3F32">
            <w:pPr>
              <w:jc w:val="center"/>
              <w:rPr>
                <w:rFonts w:asciiTheme="minorHAnsi" w:hAnsiTheme="minorHAnsi" w:cstheme="minorHAnsi"/>
              </w:rPr>
            </w:pPr>
            <w:r>
              <w:rPr>
                <w:rFonts w:asciiTheme="minorHAnsi" w:hAnsiTheme="minorHAnsi" w:cstheme="minorHAnsi"/>
              </w:rPr>
              <w:t>Μ1</w:t>
            </w:r>
          </w:p>
        </w:tc>
      </w:tr>
      <w:tr w:rsidR="00281376" w:rsidRPr="00AE0E2B" w:rsidTr="005C3F32">
        <w:trPr>
          <w:jc w:val="center"/>
        </w:trPr>
        <w:tc>
          <w:tcPr>
            <w:tcW w:w="1526" w:type="dxa"/>
            <w:vAlign w:val="center"/>
          </w:tcPr>
          <w:p w:rsidR="00281376" w:rsidRPr="00AE0E2B" w:rsidRDefault="00281376" w:rsidP="005C3F32">
            <w:pPr>
              <w:jc w:val="center"/>
            </w:pPr>
            <w:r>
              <w:t>2</w:t>
            </w:r>
          </w:p>
        </w:tc>
        <w:tc>
          <w:tcPr>
            <w:tcW w:w="3685" w:type="dxa"/>
          </w:tcPr>
          <w:p w:rsidR="00281376" w:rsidRPr="00BA30C5" w:rsidRDefault="00281376" w:rsidP="00281376">
            <w:pPr>
              <w:rPr>
                <w:rFonts w:asciiTheme="minorHAnsi" w:hAnsiTheme="minorHAnsi" w:cstheme="minorHAnsi"/>
              </w:rPr>
            </w:pPr>
            <w:r>
              <w:rPr>
                <w:rFonts w:asciiTheme="minorHAnsi" w:hAnsiTheme="minorHAnsi" w:cstheme="minorHAnsi"/>
              </w:rPr>
              <w:t>Σχέδιο μετάπτωσης</w:t>
            </w:r>
          </w:p>
        </w:tc>
        <w:tc>
          <w:tcPr>
            <w:tcW w:w="1985" w:type="dxa"/>
            <w:vAlign w:val="center"/>
          </w:tcPr>
          <w:p w:rsidR="00281376" w:rsidRPr="00AE0E2B" w:rsidRDefault="00281376" w:rsidP="005C3F32">
            <w:pPr>
              <w:jc w:val="center"/>
            </w:pPr>
            <w:r>
              <w:t>Μ</w:t>
            </w:r>
          </w:p>
        </w:tc>
        <w:tc>
          <w:tcPr>
            <w:tcW w:w="1843" w:type="dxa"/>
          </w:tcPr>
          <w:p w:rsidR="00281376" w:rsidRPr="00BA30C5" w:rsidRDefault="00281376" w:rsidP="005C3F32">
            <w:pPr>
              <w:jc w:val="center"/>
              <w:rPr>
                <w:rFonts w:asciiTheme="minorHAnsi" w:hAnsiTheme="minorHAnsi" w:cstheme="minorHAnsi"/>
              </w:rPr>
            </w:pPr>
            <w:r>
              <w:rPr>
                <w:rFonts w:asciiTheme="minorHAnsi" w:hAnsiTheme="minorHAnsi" w:cstheme="minorHAnsi"/>
              </w:rPr>
              <w:t>Μ1</w:t>
            </w:r>
          </w:p>
        </w:tc>
      </w:tr>
      <w:tr w:rsidR="00281376" w:rsidRPr="00AE0E2B" w:rsidTr="005C3F32">
        <w:trPr>
          <w:jc w:val="center"/>
        </w:trPr>
        <w:tc>
          <w:tcPr>
            <w:tcW w:w="1526" w:type="dxa"/>
            <w:vAlign w:val="center"/>
          </w:tcPr>
          <w:p w:rsidR="00281376" w:rsidRPr="00AE0E2B" w:rsidRDefault="00281376" w:rsidP="005C3F32">
            <w:pPr>
              <w:jc w:val="center"/>
            </w:pPr>
            <w:r>
              <w:t>3</w:t>
            </w:r>
          </w:p>
        </w:tc>
        <w:tc>
          <w:tcPr>
            <w:tcW w:w="3685" w:type="dxa"/>
          </w:tcPr>
          <w:p w:rsidR="00281376" w:rsidRPr="00BA30C5" w:rsidRDefault="00281376" w:rsidP="00281376">
            <w:pPr>
              <w:rPr>
                <w:rFonts w:asciiTheme="minorHAnsi" w:hAnsiTheme="minorHAnsi" w:cstheme="minorHAnsi"/>
              </w:rPr>
            </w:pPr>
            <w:r w:rsidRPr="00BA30C5">
              <w:rPr>
                <w:rFonts w:asciiTheme="minorHAnsi" w:hAnsiTheme="minorHAnsi" w:cstheme="minorHAnsi"/>
              </w:rPr>
              <w:t>Σενάρια ελέγχων αποδοχής εφαρμογών</w:t>
            </w:r>
          </w:p>
        </w:tc>
        <w:tc>
          <w:tcPr>
            <w:tcW w:w="1985" w:type="dxa"/>
            <w:vAlign w:val="center"/>
          </w:tcPr>
          <w:p w:rsidR="00281376" w:rsidRPr="00AE0E2B" w:rsidRDefault="00281376" w:rsidP="005C3F32">
            <w:pPr>
              <w:jc w:val="center"/>
            </w:pPr>
            <w:r>
              <w:t>Μ</w:t>
            </w:r>
          </w:p>
        </w:tc>
        <w:tc>
          <w:tcPr>
            <w:tcW w:w="1843" w:type="dxa"/>
          </w:tcPr>
          <w:p w:rsidR="00281376" w:rsidRPr="00BA30C5" w:rsidRDefault="00281376" w:rsidP="005C3F32">
            <w:pPr>
              <w:jc w:val="center"/>
              <w:rPr>
                <w:rFonts w:asciiTheme="minorHAnsi" w:hAnsiTheme="minorHAnsi" w:cstheme="minorHAnsi"/>
              </w:rPr>
            </w:pPr>
            <w:r>
              <w:rPr>
                <w:rFonts w:asciiTheme="minorHAnsi" w:hAnsiTheme="minorHAnsi" w:cstheme="minorHAnsi"/>
              </w:rPr>
              <w:t>Μ1</w:t>
            </w:r>
          </w:p>
        </w:tc>
      </w:tr>
      <w:tr w:rsidR="00281376" w:rsidRPr="00AE0E2B" w:rsidTr="005C3F32">
        <w:trPr>
          <w:jc w:val="center"/>
        </w:trPr>
        <w:tc>
          <w:tcPr>
            <w:tcW w:w="1526" w:type="dxa"/>
            <w:vAlign w:val="center"/>
          </w:tcPr>
          <w:p w:rsidR="00281376" w:rsidRPr="00AE0E2B" w:rsidRDefault="00281376" w:rsidP="005C3F32">
            <w:pPr>
              <w:jc w:val="center"/>
            </w:pPr>
            <w:r>
              <w:t>4</w:t>
            </w:r>
          </w:p>
        </w:tc>
        <w:tc>
          <w:tcPr>
            <w:tcW w:w="3685" w:type="dxa"/>
          </w:tcPr>
          <w:p w:rsidR="00281376" w:rsidRPr="00BA30C5" w:rsidRDefault="00281376" w:rsidP="00281376">
            <w:pPr>
              <w:rPr>
                <w:rFonts w:asciiTheme="minorHAnsi" w:hAnsiTheme="minorHAnsi" w:cstheme="minorHAnsi"/>
              </w:rPr>
            </w:pPr>
            <w:r w:rsidRPr="00BA30C5">
              <w:rPr>
                <w:rFonts w:asciiTheme="minorHAnsi" w:hAnsiTheme="minorHAnsi" w:cstheme="minorHAnsi"/>
              </w:rPr>
              <w:t xml:space="preserve">Εγχειρίδιο διαχείρισης του έργου (Project </w:t>
            </w:r>
            <w:r w:rsidRPr="00DA1EB3">
              <w:rPr>
                <w:rFonts w:asciiTheme="minorHAnsi" w:hAnsiTheme="minorHAnsi" w:cstheme="minorHAnsi"/>
                <w:lang w:val="en-US"/>
              </w:rPr>
              <w:t>Management</w:t>
            </w:r>
            <w:r w:rsidRPr="009A7CBA">
              <w:rPr>
                <w:rFonts w:asciiTheme="minorHAnsi" w:hAnsiTheme="minorHAnsi" w:cstheme="minorHAnsi"/>
              </w:rPr>
              <w:t xml:space="preserve"> </w:t>
            </w:r>
            <w:r w:rsidRPr="00DA1EB3">
              <w:rPr>
                <w:rFonts w:asciiTheme="minorHAnsi" w:hAnsiTheme="minorHAnsi" w:cstheme="minorHAnsi"/>
                <w:lang w:val="en-US"/>
              </w:rPr>
              <w:t>Plan</w:t>
            </w:r>
            <w:r w:rsidRPr="00BA30C5">
              <w:rPr>
                <w:rFonts w:asciiTheme="minorHAnsi" w:hAnsiTheme="minorHAnsi" w:cstheme="minorHAnsi"/>
              </w:rPr>
              <w:t>)</w:t>
            </w:r>
          </w:p>
        </w:tc>
        <w:tc>
          <w:tcPr>
            <w:tcW w:w="1985" w:type="dxa"/>
            <w:vAlign w:val="center"/>
          </w:tcPr>
          <w:p w:rsidR="00281376" w:rsidRPr="00AE0E2B" w:rsidRDefault="00281376" w:rsidP="005C3F32">
            <w:pPr>
              <w:jc w:val="center"/>
            </w:pPr>
            <w:r>
              <w:t>Μ</w:t>
            </w:r>
          </w:p>
        </w:tc>
        <w:tc>
          <w:tcPr>
            <w:tcW w:w="1843" w:type="dxa"/>
          </w:tcPr>
          <w:p w:rsidR="00281376" w:rsidRPr="00BA30C5" w:rsidRDefault="00281376" w:rsidP="005C3F32">
            <w:pPr>
              <w:jc w:val="center"/>
              <w:rPr>
                <w:rFonts w:asciiTheme="minorHAnsi" w:hAnsiTheme="minorHAnsi" w:cstheme="minorHAnsi"/>
              </w:rPr>
            </w:pPr>
            <w:r>
              <w:rPr>
                <w:rFonts w:asciiTheme="minorHAnsi" w:hAnsiTheme="minorHAnsi" w:cstheme="minorHAnsi"/>
              </w:rPr>
              <w:t>Μ1</w:t>
            </w:r>
          </w:p>
        </w:tc>
      </w:tr>
      <w:tr w:rsidR="00281376" w:rsidRPr="00AE0E2B" w:rsidTr="005C3F32">
        <w:trPr>
          <w:jc w:val="center"/>
        </w:trPr>
        <w:tc>
          <w:tcPr>
            <w:tcW w:w="1526" w:type="dxa"/>
            <w:vAlign w:val="center"/>
          </w:tcPr>
          <w:p w:rsidR="00281376" w:rsidRPr="00AE0E2B" w:rsidRDefault="00281376" w:rsidP="005C3F32">
            <w:pPr>
              <w:jc w:val="center"/>
            </w:pPr>
            <w:r>
              <w:t>5</w:t>
            </w:r>
          </w:p>
        </w:tc>
        <w:tc>
          <w:tcPr>
            <w:tcW w:w="3685" w:type="dxa"/>
          </w:tcPr>
          <w:p w:rsidR="00281376" w:rsidRPr="00BA30C5" w:rsidRDefault="00281376" w:rsidP="00281376">
            <w:pPr>
              <w:rPr>
                <w:rFonts w:asciiTheme="minorHAnsi" w:hAnsiTheme="minorHAnsi" w:cstheme="minorHAnsi"/>
              </w:rPr>
            </w:pPr>
            <w:r w:rsidRPr="00BA30C5">
              <w:rPr>
                <w:rFonts w:asciiTheme="minorHAnsi" w:hAnsiTheme="minorHAnsi" w:cstheme="minorHAnsi"/>
              </w:rPr>
              <w:t xml:space="preserve">Εγχειρίδιο διασφάλισης ποιότητας του έργου (Project </w:t>
            </w:r>
            <w:r w:rsidRPr="00DA1EB3">
              <w:rPr>
                <w:rFonts w:asciiTheme="minorHAnsi" w:hAnsiTheme="minorHAnsi" w:cstheme="minorHAnsi"/>
                <w:lang w:val="en-US"/>
              </w:rPr>
              <w:t>Quality</w:t>
            </w:r>
            <w:r w:rsidRPr="009A7CBA">
              <w:rPr>
                <w:rFonts w:asciiTheme="minorHAnsi" w:hAnsiTheme="minorHAnsi" w:cstheme="minorHAnsi"/>
              </w:rPr>
              <w:t xml:space="preserve"> </w:t>
            </w:r>
            <w:r w:rsidRPr="00DA1EB3">
              <w:rPr>
                <w:rFonts w:asciiTheme="minorHAnsi" w:hAnsiTheme="minorHAnsi" w:cstheme="minorHAnsi"/>
                <w:lang w:val="en-US"/>
              </w:rPr>
              <w:t>Plan</w:t>
            </w:r>
            <w:r w:rsidRPr="00BA30C5">
              <w:rPr>
                <w:rFonts w:asciiTheme="minorHAnsi" w:hAnsiTheme="minorHAnsi" w:cstheme="minorHAnsi"/>
              </w:rPr>
              <w:t>)</w:t>
            </w:r>
          </w:p>
        </w:tc>
        <w:tc>
          <w:tcPr>
            <w:tcW w:w="1985" w:type="dxa"/>
            <w:vAlign w:val="center"/>
          </w:tcPr>
          <w:p w:rsidR="00281376" w:rsidRPr="00AE0E2B" w:rsidRDefault="00281376" w:rsidP="005C3F32">
            <w:pPr>
              <w:jc w:val="center"/>
            </w:pPr>
            <w:r>
              <w:t>Μ</w:t>
            </w:r>
          </w:p>
        </w:tc>
        <w:tc>
          <w:tcPr>
            <w:tcW w:w="1843" w:type="dxa"/>
          </w:tcPr>
          <w:p w:rsidR="00281376" w:rsidRPr="00BA30C5" w:rsidRDefault="00281376" w:rsidP="005C3F32">
            <w:pPr>
              <w:jc w:val="center"/>
              <w:rPr>
                <w:rFonts w:asciiTheme="minorHAnsi" w:hAnsiTheme="minorHAnsi" w:cstheme="minorHAnsi"/>
              </w:rPr>
            </w:pPr>
            <w:r>
              <w:rPr>
                <w:rFonts w:asciiTheme="minorHAnsi" w:hAnsiTheme="minorHAnsi" w:cstheme="minorHAnsi"/>
              </w:rPr>
              <w:t>Μ1</w:t>
            </w:r>
          </w:p>
        </w:tc>
      </w:tr>
      <w:tr w:rsidR="00281376" w:rsidRPr="00AE0E2B" w:rsidTr="005C3F32">
        <w:trPr>
          <w:jc w:val="center"/>
        </w:trPr>
        <w:tc>
          <w:tcPr>
            <w:tcW w:w="1526" w:type="dxa"/>
            <w:vAlign w:val="center"/>
          </w:tcPr>
          <w:p w:rsidR="00281376" w:rsidRPr="00AE0E2B" w:rsidRDefault="00281376" w:rsidP="005C3F32">
            <w:pPr>
              <w:jc w:val="center"/>
            </w:pPr>
            <w:r>
              <w:t>6</w:t>
            </w:r>
          </w:p>
        </w:tc>
        <w:tc>
          <w:tcPr>
            <w:tcW w:w="3685" w:type="dxa"/>
          </w:tcPr>
          <w:p w:rsidR="00281376" w:rsidRPr="00BA30C5" w:rsidRDefault="00281376" w:rsidP="00281376">
            <w:pPr>
              <w:rPr>
                <w:rFonts w:asciiTheme="minorHAnsi" w:hAnsiTheme="minorHAnsi" w:cstheme="minorHAnsi"/>
              </w:rPr>
            </w:pPr>
            <w:r w:rsidRPr="00BA30C5">
              <w:rPr>
                <w:rFonts w:asciiTheme="minorHAnsi" w:hAnsiTheme="minorHAnsi" w:cstheme="minorHAnsi"/>
              </w:rPr>
              <w:t xml:space="preserve">Εγχειρίδιο διαχείρισης κινδύνων του έργου (Project </w:t>
            </w:r>
            <w:r w:rsidRPr="00DA1EB3">
              <w:rPr>
                <w:rFonts w:asciiTheme="minorHAnsi" w:hAnsiTheme="minorHAnsi" w:cstheme="minorHAnsi"/>
                <w:lang w:val="en-US"/>
              </w:rPr>
              <w:t>Risk</w:t>
            </w:r>
            <w:r w:rsidRPr="009A7CBA">
              <w:rPr>
                <w:rFonts w:asciiTheme="minorHAnsi" w:hAnsiTheme="minorHAnsi" w:cstheme="minorHAnsi"/>
              </w:rPr>
              <w:t xml:space="preserve"> </w:t>
            </w:r>
            <w:r w:rsidRPr="00DA1EB3">
              <w:rPr>
                <w:rFonts w:asciiTheme="minorHAnsi" w:hAnsiTheme="minorHAnsi" w:cstheme="minorHAnsi"/>
                <w:lang w:val="en-US"/>
              </w:rPr>
              <w:t>Management</w:t>
            </w:r>
            <w:r w:rsidRPr="009A7CBA">
              <w:rPr>
                <w:rFonts w:asciiTheme="minorHAnsi" w:hAnsiTheme="minorHAnsi" w:cstheme="minorHAnsi"/>
              </w:rPr>
              <w:t xml:space="preserve"> </w:t>
            </w:r>
            <w:r w:rsidRPr="00DA1EB3">
              <w:rPr>
                <w:rFonts w:asciiTheme="minorHAnsi" w:hAnsiTheme="minorHAnsi" w:cstheme="minorHAnsi"/>
                <w:lang w:val="en-US"/>
              </w:rPr>
              <w:t>Plan</w:t>
            </w:r>
            <w:r w:rsidRPr="00BA30C5">
              <w:rPr>
                <w:rFonts w:asciiTheme="minorHAnsi" w:hAnsiTheme="minorHAnsi" w:cstheme="minorHAnsi"/>
              </w:rPr>
              <w:t>)</w:t>
            </w:r>
          </w:p>
        </w:tc>
        <w:tc>
          <w:tcPr>
            <w:tcW w:w="1985" w:type="dxa"/>
            <w:vAlign w:val="center"/>
          </w:tcPr>
          <w:p w:rsidR="00281376" w:rsidRPr="00AE0E2B" w:rsidRDefault="00281376" w:rsidP="005C3F32">
            <w:pPr>
              <w:jc w:val="center"/>
            </w:pPr>
            <w:r>
              <w:t>Μ</w:t>
            </w:r>
          </w:p>
        </w:tc>
        <w:tc>
          <w:tcPr>
            <w:tcW w:w="1843" w:type="dxa"/>
          </w:tcPr>
          <w:p w:rsidR="00281376" w:rsidRPr="00BA30C5" w:rsidRDefault="00281376" w:rsidP="005C3F32">
            <w:pPr>
              <w:jc w:val="center"/>
              <w:rPr>
                <w:rFonts w:asciiTheme="minorHAnsi" w:hAnsiTheme="minorHAnsi" w:cstheme="minorHAnsi"/>
              </w:rPr>
            </w:pPr>
            <w:r>
              <w:rPr>
                <w:rFonts w:asciiTheme="minorHAnsi" w:hAnsiTheme="minorHAnsi" w:cstheme="minorHAnsi"/>
              </w:rPr>
              <w:t>Μ1</w:t>
            </w:r>
          </w:p>
        </w:tc>
      </w:tr>
      <w:tr w:rsidR="00281376" w:rsidRPr="00AE0E2B" w:rsidTr="005C3F32">
        <w:trPr>
          <w:jc w:val="center"/>
        </w:trPr>
        <w:tc>
          <w:tcPr>
            <w:tcW w:w="1526" w:type="dxa"/>
            <w:vAlign w:val="center"/>
          </w:tcPr>
          <w:p w:rsidR="00281376" w:rsidRPr="00AE0E2B" w:rsidRDefault="00281376" w:rsidP="005C3F32">
            <w:pPr>
              <w:jc w:val="center"/>
            </w:pPr>
            <w:r>
              <w:t>7</w:t>
            </w:r>
          </w:p>
        </w:tc>
        <w:tc>
          <w:tcPr>
            <w:tcW w:w="3685" w:type="dxa"/>
            <w:vAlign w:val="center"/>
          </w:tcPr>
          <w:p w:rsidR="00281376" w:rsidRPr="00AE0E2B" w:rsidRDefault="00281376" w:rsidP="00281376">
            <w:r>
              <w:t>Παραμετροποίηση συστήματος</w:t>
            </w:r>
          </w:p>
        </w:tc>
        <w:tc>
          <w:tcPr>
            <w:tcW w:w="1985" w:type="dxa"/>
            <w:vAlign w:val="center"/>
          </w:tcPr>
          <w:p w:rsidR="00281376" w:rsidRPr="00AE0E2B" w:rsidRDefault="00281376" w:rsidP="005C3F32">
            <w:pPr>
              <w:jc w:val="center"/>
            </w:pPr>
            <w:r>
              <w:t>Υ</w:t>
            </w:r>
          </w:p>
        </w:tc>
        <w:tc>
          <w:tcPr>
            <w:tcW w:w="1843" w:type="dxa"/>
            <w:vAlign w:val="center"/>
          </w:tcPr>
          <w:p w:rsidR="00281376" w:rsidRPr="00AE0E2B" w:rsidRDefault="00281376" w:rsidP="005C3F32">
            <w:pPr>
              <w:jc w:val="center"/>
            </w:pPr>
            <w:r>
              <w:t>Μ</w:t>
            </w:r>
            <w:r w:rsidR="007C4D6E">
              <w:t>5</w:t>
            </w:r>
          </w:p>
        </w:tc>
      </w:tr>
      <w:tr w:rsidR="00281376" w:rsidRPr="00AE0E2B" w:rsidTr="005C3F32">
        <w:trPr>
          <w:jc w:val="center"/>
        </w:trPr>
        <w:tc>
          <w:tcPr>
            <w:tcW w:w="1526" w:type="dxa"/>
            <w:vAlign w:val="center"/>
          </w:tcPr>
          <w:p w:rsidR="00281376" w:rsidRPr="00AE0E2B" w:rsidRDefault="00281376" w:rsidP="005C3F32">
            <w:pPr>
              <w:jc w:val="center"/>
            </w:pPr>
            <w:r>
              <w:t>8</w:t>
            </w:r>
          </w:p>
        </w:tc>
        <w:tc>
          <w:tcPr>
            <w:tcW w:w="3685" w:type="dxa"/>
            <w:vAlign w:val="center"/>
          </w:tcPr>
          <w:p w:rsidR="00281376" w:rsidRPr="00AE0E2B" w:rsidRDefault="00281376" w:rsidP="00281376">
            <w:r>
              <w:t>Εφαρμογές λογισμικού</w:t>
            </w:r>
          </w:p>
        </w:tc>
        <w:tc>
          <w:tcPr>
            <w:tcW w:w="1985" w:type="dxa"/>
            <w:vAlign w:val="center"/>
          </w:tcPr>
          <w:p w:rsidR="00281376" w:rsidRPr="00AE0E2B" w:rsidRDefault="00281376" w:rsidP="005C3F32">
            <w:pPr>
              <w:jc w:val="center"/>
            </w:pPr>
            <w:r>
              <w:t>Λ</w:t>
            </w:r>
          </w:p>
        </w:tc>
        <w:tc>
          <w:tcPr>
            <w:tcW w:w="1843" w:type="dxa"/>
            <w:vAlign w:val="center"/>
          </w:tcPr>
          <w:p w:rsidR="00281376" w:rsidRPr="00AE0E2B" w:rsidRDefault="00281376" w:rsidP="005C3F32">
            <w:pPr>
              <w:jc w:val="center"/>
            </w:pPr>
            <w:r>
              <w:t>Μ</w:t>
            </w:r>
            <w:r w:rsidR="007C4D6E">
              <w:t>5</w:t>
            </w:r>
          </w:p>
        </w:tc>
      </w:tr>
      <w:tr w:rsidR="00281376" w:rsidRPr="00AE0E2B" w:rsidTr="005C3F32">
        <w:trPr>
          <w:jc w:val="center"/>
        </w:trPr>
        <w:tc>
          <w:tcPr>
            <w:tcW w:w="1526" w:type="dxa"/>
            <w:vAlign w:val="center"/>
          </w:tcPr>
          <w:p w:rsidR="00281376" w:rsidRPr="00AE0E2B" w:rsidRDefault="00281376" w:rsidP="005C3F32">
            <w:pPr>
              <w:jc w:val="center"/>
            </w:pPr>
            <w:r>
              <w:t>9</w:t>
            </w:r>
          </w:p>
        </w:tc>
        <w:tc>
          <w:tcPr>
            <w:tcW w:w="3685" w:type="dxa"/>
            <w:vAlign w:val="center"/>
          </w:tcPr>
          <w:p w:rsidR="00281376" w:rsidRPr="00AE0E2B" w:rsidRDefault="00281376" w:rsidP="00281376">
            <w:r>
              <w:t>Μετάπτωση δεδομένων</w:t>
            </w:r>
          </w:p>
        </w:tc>
        <w:tc>
          <w:tcPr>
            <w:tcW w:w="1985" w:type="dxa"/>
            <w:vAlign w:val="center"/>
          </w:tcPr>
          <w:p w:rsidR="00281376" w:rsidRPr="00AE0E2B" w:rsidRDefault="00281376" w:rsidP="005C3F32">
            <w:pPr>
              <w:jc w:val="center"/>
            </w:pPr>
            <w:r>
              <w:t>Υ</w:t>
            </w:r>
          </w:p>
        </w:tc>
        <w:tc>
          <w:tcPr>
            <w:tcW w:w="1843" w:type="dxa"/>
            <w:vAlign w:val="center"/>
          </w:tcPr>
          <w:p w:rsidR="00281376" w:rsidRPr="00AE0E2B" w:rsidRDefault="00281376" w:rsidP="005C3F32">
            <w:pPr>
              <w:jc w:val="center"/>
            </w:pPr>
            <w:r>
              <w:t>Μ</w:t>
            </w:r>
            <w:r w:rsidR="00CE012E">
              <w:t>6</w:t>
            </w:r>
          </w:p>
        </w:tc>
      </w:tr>
      <w:tr w:rsidR="00281376" w:rsidRPr="00AE0E2B" w:rsidTr="005C3F32">
        <w:trPr>
          <w:jc w:val="center"/>
        </w:trPr>
        <w:tc>
          <w:tcPr>
            <w:tcW w:w="1526" w:type="dxa"/>
            <w:vAlign w:val="center"/>
          </w:tcPr>
          <w:p w:rsidR="00281376" w:rsidRPr="00AE0E2B" w:rsidRDefault="00281376" w:rsidP="005C3F32">
            <w:pPr>
              <w:jc w:val="center"/>
            </w:pPr>
            <w:r>
              <w:t>10</w:t>
            </w:r>
          </w:p>
        </w:tc>
        <w:tc>
          <w:tcPr>
            <w:tcW w:w="3685" w:type="dxa"/>
            <w:vAlign w:val="center"/>
          </w:tcPr>
          <w:p w:rsidR="00281376" w:rsidRPr="00AE0E2B" w:rsidRDefault="00281376" w:rsidP="00281376">
            <w:r>
              <w:t xml:space="preserve">Υπηρεσίες εγκατάστασης </w:t>
            </w:r>
          </w:p>
        </w:tc>
        <w:tc>
          <w:tcPr>
            <w:tcW w:w="1985" w:type="dxa"/>
            <w:vAlign w:val="center"/>
          </w:tcPr>
          <w:p w:rsidR="00281376" w:rsidRPr="00AE0E2B" w:rsidRDefault="00281376" w:rsidP="005C3F32">
            <w:pPr>
              <w:jc w:val="center"/>
            </w:pPr>
            <w:r>
              <w:t>Υ</w:t>
            </w:r>
          </w:p>
        </w:tc>
        <w:tc>
          <w:tcPr>
            <w:tcW w:w="1843" w:type="dxa"/>
            <w:vAlign w:val="center"/>
          </w:tcPr>
          <w:p w:rsidR="00281376" w:rsidRPr="00AE0E2B" w:rsidRDefault="00281376" w:rsidP="005C3F32">
            <w:pPr>
              <w:jc w:val="center"/>
            </w:pPr>
            <w:r>
              <w:t>Μ</w:t>
            </w:r>
            <w:r w:rsidR="007C4D6E">
              <w:t>5</w:t>
            </w:r>
          </w:p>
        </w:tc>
      </w:tr>
      <w:tr w:rsidR="00281376" w:rsidRPr="00AE0E2B" w:rsidTr="005C3F32">
        <w:trPr>
          <w:jc w:val="center"/>
        </w:trPr>
        <w:tc>
          <w:tcPr>
            <w:tcW w:w="1526" w:type="dxa"/>
            <w:vAlign w:val="center"/>
          </w:tcPr>
          <w:p w:rsidR="00281376" w:rsidRPr="00AE0E2B" w:rsidRDefault="00281376" w:rsidP="005C3F32">
            <w:pPr>
              <w:jc w:val="center"/>
            </w:pPr>
            <w:r>
              <w:t>11</w:t>
            </w:r>
          </w:p>
        </w:tc>
        <w:tc>
          <w:tcPr>
            <w:tcW w:w="3685" w:type="dxa"/>
            <w:vAlign w:val="center"/>
          </w:tcPr>
          <w:p w:rsidR="00281376" w:rsidRPr="00AE0E2B" w:rsidRDefault="00281376" w:rsidP="00281376">
            <w:r>
              <w:t>Αποτελέσματα δοκιμών ελέγχου</w:t>
            </w:r>
          </w:p>
        </w:tc>
        <w:tc>
          <w:tcPr>
            <w:tcW w:w="1985" w:type="dxa"/>
            <w:vAlign w:val="center"/>
          </w:tcPr>
          <w:p w:rsidR="00281376" w:rsidRPr="00AE0E2B" w:rsidRDefault="00281376" w:rsidP="005C3F32">
            <w:pPr>
              <w:jc w:val="center"/>
            </w:pPr>
            <w:r>
              <w:t>Μ</w:t>
            </w:r>
          </w:p>
        </w:tc>
        <w:tc>
          <w:tcPr>
            <w:tcW w:w="1843" w:type="dxa"/>
            <w:vAlign w:val="center"/>
          </w:tcPr>
          <w:p w:rsidR="00281376" w:rsidRPr="00AE0E2B" w:rsidRDefault="00281376" w:rsidP="005C3F32">
            <w:pPr>
              <w:jc w:val="center"/>
            </w:pPr>
            <w:r>
              <w:t>Μ</w:t>
            </w:r>
            <w:r w:rsidR="007C4D6E">
              <w:t>5</w:t>
            </w:r>
          </w:p>
        </w:tc>
      </w:tr>
      <w:tr w:rsidR="00281376" w:rsidRPr="00AE0E2B" w:rsidTr="005C3F32">
        <w:trPr>
          <w:jc w:val="center"/>
        </w:trPr>
        <w:tc>
          <w:tcPr>
            <w:tcW w:w="1526" w:type="dxa"/>
            <w:vAlign w:val="center"/>
          </w:tcPr>
          <w:p w:rsidR="00281376" w:rsidRPr="00AE0E2B" w:rsidRDefault="00281376" w:rsidP="005C3F32">
            <w:pPr>
              <w:jc w:val="center"/>
            </w:pPr>
            <w:r>
              <w:t>12</w:t>
            </w:r>
          </w:p>
        </w:tc>
        <w:tc>
          <w:tcPr>
            <w:tcW w:w="3685" w:type="dxa"/>
            <w:vAlign w:val="center"/>
          </w:tcPr>
          <w:p w:rsidR="00281376" w:rsidRPr="00AE0E2B" w:rsidRDefault="00281376" w:rsidP="00281376">
            <w:r>
              <w:t>Εγχειρίδια τεχνικής υποστήριξης</w:t>
            </w:r>
          </w:p>
        </w:tc>
        <w:tc>
          <w:tcPr>
            <w:tcW w:w="1985" w:type="dxa"/>
            <w:vAlign w:val="center"/>
          </w:tcPr>
          <w:p w:rsidR="00281376" w:rsidRPr="00AE0E2B" w:rsidRDefault="00281376" w:rsidP="005C3F32">
            <w:pPr>
              <w:jc w:val="center"/>
            </w:pPr>
            <w:r>
              <w:t>Μ</w:t>
            </w:r>
          </w:p>
        </w:tc>
        <w:tc>
          <w:tcPr>
            <w:tcW w:w="1843" w:type="dxa"/>
            <w:vAlign w:val="center"/>
          </w:tcPr>
          <w:p w:rsidR="00281376" w:rsidRPr="00AE0E2B" w:rsidRDefault="00281376" w:rsidP="005C3F32">
            <w:pPr>
              <w:jc w:val="center"/>
            </w:pPr>
            <w:r>
              <w:t>Μ</w:t>
            </w:r>
            <w:r w:rsidR="007D78BC">
              <w:t>6</w:t>
            </w:r>
          </w:p>
        </w:tc>
      </w:tr>
      <w:tr w:rsidR="00281376" w:rsidRPr="00AE0E2B" w:rsidTr="005C3F32">
        <w:trPr>
          <w:jc w:val="center"/>
        </w:trPr>
        <w:tc>
          <w:tcPr>
            <w:tcW w:w="1526" w:type="dxa"/>
            <w:vAlign w:val="center"/>
          </w:tcPr>
          <w:p w:rsidR="00281376" w:rsidRPr="00AE0E2B" w:rsidRDefault="00281376" w:rsidP="005C3F32">
            <w:pPr>
              <w:jc w:val="center"/>
            </w:pPr>
            <w:r>
              <w:t>13</w:t>
            </w:r>
          </w:p>
        </w:tc>
        <w:tc>
          <w:tcPr>
            <w:tcW w:w="3685" w:type="dxa"/>
            <w:vAlign w:val="center"/>
          </w:tcPr>
          <w:p w:rsidR="00281376" w:rsidRPr="00AE0E2B" w:rsidRDefault="00281376" w:rsidP="00281376">
            <w:r>
              <w:t>Εγχειρίδια λειτουργικής τεκμηρίωσης</w:t>
            </w:r>
          </w:p>
        </w:tc>
        <w:tc>
          <w:tcPr>
            <w:tcW w:w="1985" w:type="dxa"/>
            <w:vAlign w:val="center"/>
          </w:tcPr>
          <w:p w:rsidR="00281376" w:rsidRPr="00AE0E2B" w:rsidRDefault="00281376" w:rsidP="005C3F32">
            <w:pPr>
              <w:jc w:val="center"/>
            </w:pPr>
            <w:r>
              <w:t>Μ</w:t>
            </w:r>
          </w:p>
        </w:tc>
        <w:tc>
          <w:tcPr>
            <w:tcW w:w="1843" w:type="dxa"/>
            <w:vAlign w:val="center"/>
          </w:tcPr>
          <w:p w:rsidR="00281376" w:rsidRPr="00AE0E2B" w:rsidRDefault="00281376" w:rsidP="005C3F32">
            <w:pPr>
              <w:jc w:val="center"/>
            </w:pPr>
            <w:r>
              <w:t>Μ</w:t>
            </w:r>
            <w:r w:rsidR="006537CD">
              <w:t>6</w:t>
            </w:r>
          </w:p>
        </w:tc>
      </w:tr>
      <w:tr w:rsidR="00281376" w:rsidRPr="00AE0E2B" w:rsidTr="005C3F32">
        <w:trPr>
          <w:jc w:val="center"/>
        </w:trPr>
        <w:tc>
          <w:tcPr>
            <w:tcW w:w="1526" w:type="dxa"/>
            <w:vAlign w:val="center"/>
          </w:tcPr>
          <w:p w:rsidR="00281376" w:rsidRPr="00AE0E2B" w:rsidRDefault="00281376" w:rsidP="005C3F32">
            <w:pPr>
              <w:jc w:val="center"/>
            </w:pPr>
            <w:r>
              <w:t>14</w:t>
            </w:r>
          </w:p>
        </w:tc>
        <w:tc>
          <w:tcPr>
            <w:tcW w:w="3685" w:type="dxa"/>
            <w:vAlign w:val="center"/>
          </w:tcPr>
          <w:p w:rsidR="00281376" w:rsidRPr="00281376" w:rsidRDefault="00281376" w:rsidP="00281376">
            <w:pPr>
              <w:rPr>
                <w:rFonts w:asciiTheme="minorHAnsi" w:hAnsiTheme="minorHAnsi" w:cstheme="minorHAnsi"/>
              </w:rPr>
            </w:pPr>
            <w:r>
              <w:rPr>
                <w:rFonts w:asciiTheme="minorHAnsi" w:hAnsiTheme="minorHAnsi" w:cstheme="minorHAnsi"/>
              </w:rPr>
              <w:t>Π</w:t>
            </w:r>
            <w:r w:rsidRPr="00281376">
              <w:rPr>
                <w:rFonts w:asciiTheme="minorHAnsi" w:hAnsiTheme="minorHAnsi" w:cstheme="minorHAnsi"/>
              </w:rPr>
              <w:t xml:space="preserve">ρόγραμμα εκπαίδευσης </w:t>
            </w:r>
          </w:p>
        </w:tc>
        <w:tc>
          <w:tcPr>
            <w:tcW w:w="1985" w:type="dxa"/>
            <w:vAlign w:val="center"/>
          </w:tcPr>
          <w:p w:rsidR="00281376" w:rsidRPr="00AE0E2B" w:rsidRDefault="00281376" w:rsidP="005C3F32">
            <w:pPr>
              <w:jc w:val="center"/>
            </w:pPr>
            <w:r>
              <w:t>ΑΝ</w:t>
            </w:r>
          </w:p>
        </w:tc>
        <w:tc>
          <w:tcPr>
            <w:tcW w:w="1843" w:type="dxa"/>
            <w:vAlign w:val="center"/>
          </w:tcPr>
          <w:p w:rsidR="00281376" w:rsidRPr="00AE0E2B" w:rsidRDefault="00281376" w:rsidP="005C3F32">
            <w:pPr>
              <w:jc w:val="center"/>
            </w:pPr>
            <w:r>
              <w:t>Μ</w:t>
            </w:r>
            <w:r w:rsidR="006537CD">
              <w:t>6</w:t>
            </w:r>
          </w:p>
        </w:tc>
      </w:tr>
      <w:tr w:rsidR="00281376" w:rsidRPr="00AE0E2B" w:rsidTr="005C3F32">
        <w:trPr>
          <w:jc w:val="center"/>
        </w:trPr>
        <w:tc>
          <w:tcPr>
            <w:tcW w:w="1526" w:type="dxa"/>
            <w:vAlign w:val="center"/>
          </w:tcPr>
          <w:p w:rsidR="00281376" w:rsidRPr="00AE0E2B" w:rsidRDefault="00281376" w:rsidP="005C3F32">
            <w:pPr>
              <w:jc w:val="center"/>
            </w:pPr>
            <w:r>
              <w:t>15</w:t>
            </w:r>
          </w:p>
        </w:tc>
        <w:tc>
          <w:tcPr>
            <w:tcW w:w="3685" w:type="dxa"/>
            <w:vAlign w:val="center"/>
          </w:tcPr>
          <w:p w:rsidR="00281376" w:rsidRPr="00AE0E2B" w:rsidRDefault="00281376" w:rsidP="00281376">
            <w:r w:rsidRPr="00BF185F">
              <w:rPr>
                <w:rFonts w:asciiTheme="minorHAnsi" w:hAnsiTheme="minorHAnsi" w:cstheme="minorHAnsi"/>
              </w:rPr>
              <w:t>Εκπαιδευτικό υλικό</w:t>
            </w:r>
          </w:p>
        </w:tc>
        <w:tc>
          <w:tcPr>
            <w:tcW w:w="1985" w:type="dxa"/>
            <w:vAlign w:val="center"/>
          </w:tcPr>
          <w:p w:rsidR="00281376" w:rsidRPr="00AE0E2B" w:rsidRDefault="00281376" w:rsidP="005C3F32">
            <w:pPr>
              <w:jc w:val="center"/>
            </w:pPr>
            <w:r>
              <w:t>ΑΝ</w:t>
            </w:r>
          </w:p>
        </w:tc>
        <w:tc>
          <w:tcPr>
            <w:tcW w:w="1843" w:type="dxa"/>
            <w:vAlign w:val="center"/>
          </w:tcPr>
          <w:p w:rsidR="00281376" w:rsidRPr="00AE0E2B" w:rsidRDefault="00281376" w:rsidP="005C3F32">
            <w:pPr>
              <w:jc w:val="center"/>
            </w:pPr>
            <w:r>
              <w:t>Μ</w:t>
            </w:r>
            <w:r w:rsidR="00B82218">
              <w:t>6</w:t>
            </w:r>
          </w:p>
        </w:tc>
      </w:tr>
      <w:tr w:rsidR="005C3F32" w:rsidRPr="00AE0E2B" w:rsidTr="005C3F32">
        <w:trPr>
          <w:jc w:val="center"/>
        </w:trPr>
        <w:tc>
          <w:tcPr>
            <w:tcW w:w="1526" w:type="dxa"/>
            <w:vAlign w:val="center"/>
          </w:tcPr>
          <w:p w:rsidR="005C3F32" w:rsidRDefault="005C3F32" w:rsidP="005C3F32">
            <w:pPr>
              <w:jc w:val="center"/>
            </w:pPr>
            <w:r>
              <w:t>16</w:t>
            </w:r>
          </w:p>
        </w:tc>
        <w:tc>
          <w:tcPr>
            <w:tcW w:w="3685" w:type="dxa"/>
            <w:vAlign w:val="center"/>
          </w:tcPr>
          <w:p w:rsidR="005C3F32" w:rsidRPr="00BA30C5" w:rsidRDefault="005C3F32" w:rsidP="005C3F32">
            <w:pPr>
              <w:rPr>
                <w:rFonts w:asciiTheme="minorHAnsi" w:hAnsiTheme="minorHAnsi" w:cstheme="minorHAnsi"/>
              </w:rPr>
            </w:pPr>
            <w:r w:rsidRPr="00BA30C5">
              <w:rPr>
                <w:rFonts w:asciiTheme="minorHAnsi" w:hAnsiTheme="minorHAnsi" w:cstheme="minorHAnsi"/>
              </w:rPr>
              <w:t>Όρ</w:t>
            </w:r>
            <w:r>
              <w:rPr>
                <w:rFonts w:asciiTheme="minorHAnsi" w:hAnsiTheme="minorHAnsi" w:cstheme="minorHAnsi"/>
              </w:rPr>
              <w:t xml:space="preserve">οι </w:t>
            </w:r>
            <w:r w:rsidRPr="00BA30C5">
              <w:rPr>
                <w:rFonts w:asciiTheme="minorHAnsi" w:hAnsiTheme="minorHAnsi" w:cstheme="minorHAnsi"/>
              </w:rPr>
              <w:t>Παροχής Υπηρεσιών</w:t>
            </w:r>
          </w:p>
        </w:tc>
        <w:tc>
          <w:tcPr>
            <w:tcW w:w="1985" w:type="dxa"/>
            <w:vAlign w:val="center"/>
          </w:tcPr>
          <w:p w:rsidR="005C3F32" w:rsidRDefault="005C3F32" w:rsidP="005C3F32">
            <w:pPr>
              <w:jc w:val="center"/>
            </w:pPr>
            <w:r>
              <w:t>Μ</w:t>
            </w:r>
          </w:p>
        </w:tc>
        <w:tc>
          <w:tcPr>
            <w:tcW w:w="1843" w:type="dxa"/>
            <w:vAlign w:val="center"/>
          </w:tcPr>
          <w:p w:rsidR="005C3F32" w:rsidRDefault="005C3F32" w:rsidP="005C3F32">
            <w:pPr>
              <w:jc w:val="center"/>
            </w:pPr>
            <w:r>
              <w:t>Μ</w:t>
            </w:r>
            <w:r w:rsidR="00B82218">
              <w:t>6</w:t>
            </w:r>
          </w:p>
        </w:tc>
      </w:tr>
      <w:tr w:rsidR="00281376" w:rsidRPr="00AE0E2B" w:rsidTr="005C3F32">
        <w:trPr>
          <w:jc w:val="center"/>
        </w:trPr>
        <w:tc>
          <w:tcPr>
            <w:tcW w:w="1526" w:type="dxa"/>
            <w:vAlign w:val="center"/>
          </w:tcPr>
          <w:p w:rsidR="00281376" w:rsidRPr="00AE0E2B" w:rsidRDefault="00281376" w:rsidP="005C3F32">
            <w:pPr>
              <w:jc w:val="center"/>
            </w:pPr>
            <w:r>
              <w:t>1</w:t>
            </w:r>
            <w:r w:rsidR="005C3F32">
              <w:t>7</w:t>
            </w:r>
          </w:p>
        </w:tc>
        <w:tc>
          <w:tcPr>
            <w:tcW w:w="3685" w:type="dxa"/>
            <w:vAlign w:val="center"/>
          </w:tcPr>
          <w:p w:rsidR="00281376" w:rsidRPr="00AE0E2B" w:rsidRDefault="00281376" w:rsidP="00281376">
            <w:r w:rsidRPr="00BA30C5">
              <w:rPr>
                <w:rFonts w:asciiTheme="minorHAnsi" w:hAnsiTheme="minorHAnsi" w:cstheme="minorHAnsi"/>
              </w:rPr>
              <w:t xml:space="preserve">Αποτίμηση </w:t>
            </w:r>
            <w:r>
              <w:rPr>
                <w:rFonts w:asciiTheme="minorHAnsi" w:hAnsiTheme="minorHAnsi" w:cstheme="minorHAnsi"/>
              </w:rPr>
              <w:t>πιλοτικής</w:t>
            </w:r>
            <w:r w:rsidRPr="00BA30C5">
              <w:rPr>
                <w:rFonts w:asciiTheme="minorHAnsi" w:hAnsiTheme="minorHAnsi" w:cstheme="minorHAnsi"/>
              </w:rPr>
              <w:t xml:space="preserve"> λειτουργίας, Προτάσεις βελτίωσης</w:t>
            </w:r>
          </w:p>
        </w:tc>
        <w:tc>
          <w:tcPr>
            <w:tcW w:w="1985" w:type="dxa"/>
            <w:vAlign w:val="center"/>
          </w:tcPr>
          <w:p w:rsidR="00281376" w:rsidRPr="00AE0E2B" w:rsidRDefault="00281376" w:rsidP="005C3F32">
            <w:pPr>
              <w:jc w:val="center"/>
            </w:pPr>
            <w:r>
              <w:t>ΑΝ</w:t>
            </w:r>
          </w:p>
        </w:tc>
        <w:tc>
          <w:tcPr>
            <w:tcW w:w="1843" w:type="dxa"/>
            <w:vAlign w:val="center"/>
          </w:tcPr>
          <w:p w:rsidR="00281376" w:rsidRPr="00AE0E2B" w:rsidRDefault="00281376" w:rsidP="005C3F32">
            <w:pPr>
              <w:jc w:val="center"/>
            </w:pPr>
            <w:r>
              <w:t>Μ</w:t>
            </w:r>
            <w:r w:rsidR="00B82218">
              <w:t>7</w:t>
            </w:r>
          </w:p>
        </w:tc>
      </w:tr>
      <w:tr w:rsidR="00281376" w:rsidRPr="00AE0E2B" w:rsidTr="005C3F32">
        <w:trPr>
          <w:jc w:val="center"/>
        </w:trPr>
        <w:tc>
          <w:tcPr>
            <w:tcW w:w="1526" w:type="dxa"/>
            <w:vAlign w:val="center"/>
          </w:tcPr>
          <w:p w:rsidR="00281376" w:rsidRPr="00AE0E2B" w:rsidRDefault="00281376" w:rsidP="005C3F32">
            <w:pPr>
              <w:jc w:val="center"/>
            </w:pPr>
            <w:r>
              <w:t>1</w:t>
            </w:r>
            <w:r w:rsidR="005C3F32">
              <w:t>8</w:t>
            </w:r>
          </w:p>
        </w:tc>
        <w:tc>
          <w:tcPr>
            <w:tcW w:w="3685" w:type="dxa"/>
            <w:vAlign w:val="center"/>
          </w:tcPr>
          <w:p w:rsidR="00281376" w:rsidRPr="00AE0E2B" w:rsidRDefault="00281376" w:rsidP="00281376">
            <w:r w:rsidRPr="00BA30C5">
              <w:rPr>
                <w:rFonts w:asciiTheme="minorHAnsi" w:hAnsiTheme="minorHAnsi" w:cstheme="minorHAnsi"/>
              </w:rPr>
              <w:t xml:space="preserve">Αποτίμηση </w:t>
            </w:r>
            <w:r>
              <w:rPr>
                <w:rFonts w:asciiTheme="minorHAnsi" w:hAnsiTheme="minorHAnsi" w:cstheme="minorHAnsi"/>
              </w:rPr>
              <w:t xml:space="preserve">παραγωγικής </w:t>
            </w:r>
            <w:r w:rsidRPr="00BA30C5">
              <w:rPr>
                <w:rFonts w:asciiTheme="minorHAnsi" w:hAnsiTheme="minorHAnsi" w:cstheme="minorHAnsi"/>
              </w:rPr>
              <w:t>λειτουργίας, Προτάσεις βελτίωσης</w:t>
            </w:r>
          </w:p>
        </w:tc>
        <w:tc>
          <w:tcPr>
            <w:tcW w:w="1985" w:type="dxa"/>
            <w:vAlign w:val="center"/>
          </w:tcPr>
          <w:p w:rsidR="00281376" w:rsidRPr="00AE0E2B" w:rsidRDefault="00281376" w:rsidP="005C3F32">
            <w:pPr>
              <w:jc w:val="center"/>
            </w:pPr>
            <w:r>
              <w:t>ΑΝ</w:t>
            </w:r>
          </w:p>
        </w:tc>
        <w:tc>
          <w:tcPr>
            <w:tcW w:w="1843" w:type="dxa"/>
            <w:vAlign w:val="center"/>
          </w:tcPr>
          <w:p w:rsidR="00281376" w:rsidRPr="00AE0E2B" w:rsidRDefault="00281376" w:rsidP="005C3F32">
            <w:pPr>
              <w:jc w:val="center"/>
            </w:pPr>
            <w:r>
              <w:t>Μ</w:t>
            </w:r>
            <w:r w:rsidR="00DA1EB3">
              <w:t>8</w:t>
            </w:r>
          </w:p>
        </w:tc>
      </w:tr>
      <w:tr w:rsidR="00281376" w:rsidRPr="00AE0E2B" w:rsidTr="005C3F32">
        <w:trPr>
          <w:jc w:val="center"/>
        </w:trPr>
        <w:tc>
          <w:tcPr>
            <w:tcW w:w="1526" w:type="dxa"/>
            <w:vAlign w:val="center"/>
          </w:tcPr>
          <w:p w:rsidR="00281376" w:rsidRPr="00AE0E2B" w:rsidRDefault="00281376" w:rsidP="005C3F32">
            <w:pPr>
              <w:jc w:val="center"/>
            </w:pPr>
            <w:r>
              <w:t>1</w:t>
            </w:r>
            <w:r w:rsidR="005C3F32">
              <w:t>9</w:t>
            </w:r>
          </w:p>
        </w:tc>
        <w:tc>
          <w:tcPr>
            <w:tcW w:w="3685" w:type="dxa"/>
            <w:vAlign w:val="center"/>
          </w:tcPr>
          <w:p w:rsidR="00281376" w:rsidRPr="00BA30C5" w:rsidRDefault="00281376" w:rsidP="00281376">
            <w:pPr>
              <w:rPr>
                <w:rFonts w:asciiTheme="minorHAnsi" w:hAnsiTheme="minorHAnsi" w:cstheme="minorHAnsi"/>
              </w:rPr>
            </w:pPr>
            <w:r>
              <w:rPr>
                <w:rFonts w:asciiTheme="minorHAnsi" w:hAnsiTheme="minorHAnsi" w:cstheme="minorHAnsi"/>
              </w:rPr>
              <w:t xml:space="preserve">Αποτίμηση ολοκλήρωσης του έργου </w:t>
            </w:r>
          </w:p>
        </w:tc>
        <w:tc>
          <w:tcPr>
            <w:tcW w:w="1985" w:type="dxa"/>
            <w:vAlign w:val="center"/>
          </w:tcPr>
          <w:p w:rsidR="00281376" w:rsidRPr="00AE0E2B" w:rsidRDefault="00281376" w:rsidP="005C3F32">
            <w:pPr>
              <w:jc w:val="center"/>
            </w:pPr>
            <w:r>
              <w:t>ΑΝ</w:t>
            </w:r>
          </w:p>
        </w:tc>
        <w:tc>
          <w:tcPr>
            <w:tcW w:w="1843" w:type="dxa"/>
            <w:vAlign w:val="center"/>
          </w:tcPr>
          <w:p w:rsidR="00281376" w:rsidRPr="00AE0E2B" w:rsidRDefault="00281376" w:rsidP="005C3F32">
            <w:pPr>
              <w:jc w:val="center"/>
            </w:pPr>
            <w:r>
              <w:t>Μ</w:t>
            </w:r>
            <w:r w:rsidR="00B82218">
              <w:t>9</w:t>
            </w:r>
          </w:p>
        </w:tc>
      </w:tr>
    </w:tbl>
    <w:p w:rsidR="00CB1321" w:rsidRDefault="00CB1321" w:rsidP="00AE0E2B">
      <w:pPr>
        <w:jc w:val="both"/>
        <w:rPr>
          <w:rFonts w:asciiTheme="minorHAnsi" w:hAnsiTheme="minorHAnsi" w:cstheme="minorHAnsi"/>
        </w:rPr>
      </w:pPr>
    </w:p>
    <w:p w:rsidR="00AE0E2B" w:rsidRPr="00BA30C5" w:rsidRDefault="00AE0E2B" w:rsidP="007D78BC">
      <w:pPr>
        <w:jc w:val="both"/>
        <w:rPr>
          <w:rFonts w:asciiTheme="minorHAnsi" w:hAnsiTheme="minorHAnsi" w:cstheme="minorHAnsi"/>
        </w:rPr>
      </w:pPr>
      <w:r w:rsidRPr="00BA30C5">
        <w:rPr>
          <w:rFonts w:asciiTheme="minorHAnsi" w:hAnsiTheme="minorHAnsi" w:cstheme="minorHAnsi"/>
        </w:rPr>
        <w:t>Ειδικότερα για το Παραδοτέο Όρων Παροχής Υπηρεσιών, αυτό επιμερίζεται ουσιαστικά σε δύο μέρη και αφορά τις υπηρεσίες φοιτητών και διδασκόντων πάνω από το διαδίκτυο. Οι Όροι Παροχής Υπηρεσιών θα αναρτηθούν στις σχετικές πύλες (</w:t>
      </w:r>
      <w:r w:rsidRPr="00BA30C5">
        <w:rPr>
          <w:rFonts w:asciiTheme="minorHAnsi" w:hAnsiTheme="minorHAnsi" w:cstheme="minorHAnsi"/>
          <w:lang w:val="en-US"/>
        </w:rPr>
        <w:t>portals</w:t>
      </w:r>
      <w:r w:rsidRPr="00BA30C5">
        <w:rPr>
          <w:rFonts w:asciiTheme="minorHAnsi" w:hAnsiTheme="minorHAnsi" w:cstheme="minorHAnsi"/>
        </w:rPr>
        <w:t>) εξυπηρέτησης των χρηστών με σκοπό:</w:t>
      </w:r>
    </w:p>
    <w:p w:rsidR="00AE0E2B" w:rsidRPr="00BA30C5" w:rsidRDefault="00AE0E2B" w:rsidP="00DA1EB3">
      <w:pPr>
        <w:numPr>
          <w:ilvl w:val="0"/>
          <w:numId w:val="38"/>
        </w:numPr>
        <w:ind w:left="714" w:hanging="357"/>
        <w:jc w:val="both"/>
        <w:rPr>
          <w:rFonts w:asciiTheme="minorHAnsi" w:hAnsiTheme="minorHAnsi" w:cstheme="minorHAnsi"/>
        </w:rPr>
      </w:pPr>
      <w:r w:rsidRPr="00BA30C5">
        <w:rPr>
          <w:rFonts w:asciiTheme="minorHAnsi" w:hAnsiTheme="minorHAnsi" w:cstheme="minorHAnsi"/>
        </w:rPr>
        <w:t xml:space="preserve">την αποσαφήνιση των δικαιωμάτων και των υποχρεώσεων των χρηστών </w:t>
      </w:r>
    </w:p>
    <w:p w:rsidR="00AE0E2B" w:rsidRPr="00BA30C5" w:rsidRDefault="00AE0E2B" w:rsidP="00DA1EB3">
      <w:pPr>
        <w:numPr>
          <w:ilvl w:val="0"/>
          <w:numId w:val="38"/>
        </w:numPr>
        <w:ind w:left="714" w:hanging="357"/>
        <w:jc w:val="both"/>
        <w:rPr>
          <w:rFonts w:asciiTheme="minorHAnsi" w:hAnsiTheme="minorHAnsi" w:cstheme="minorHAnsi"/>
        </w:rPr>
      </w:pPr>
      <w:r w:rsidRPr="00BA30C5">
        <w:rPr>
          <w:rFonts w:asciiTheme="minorHAnsi" w:hAnsiTheme="minorHAnsi" w:cstheme="minorHAnsi"/>
        </w:rPr>
        <w:t>την αποσαφήνιση των διαδικασιών</w:t>
      </w:r>
    </w:p>
    <w:p w:rsidR="00AE0E2B" w:rsidRPr="00BA30C5" w:rsidRDefault="00AE0E2B" w:rsidP="00DA1EB3">
      <w:pPr>
        <w:numPr>
          <w:ilvl w:val="0"/>
          <w:numId w:val="38"/>
        </w:numPr>
        <w:ind w:left="714" w:hanging="357"/>
        <w:jc w:val="both"/>
        <w:rPr>
          <w:rFonts w:asciiTheme="minorHAnsi" w:hAnsiTheme="minorHAnsi" w:cstheme="minorHAnsi"/>
        </w:rPr>
      </w:pPr>
      <w:r w:rsidRPr="00BA30C5">
        <w:rPr>
          <w:rFonts w:asciiTheme="minorHAnsi" w:hAnsiTheme="minorHAnsi" w:cstheme="minorHAnsi"/>
        </w:rPr>
        <w:t>την πρόληψη και αντιμετώπιση παραβάσεων</w:t>
      </w:r>
    </w:p>
    <w:p w:rsidR="00AE0E2B" w:rsidRPr="00BA30C5" w:rsidRDefault="00AE0E2B" w:rsidP="00DA1EB3">
      <w:pPr>
        <w:numPr>
          <w:ilvl w:val="0"/>
          <w:numId w:val="38"/>
        </w:numPr>
        <w:ind w:left="714" w:hanging="357"/>
        <w:jc w:val="both"/>
        <w:rPr>
          <w:rFonts w:asciiTheme="minorHAnsi" w:hAnsiTheme="minorHAnsi" w:cstheme="minorHAnsi"/>
        </w:rPr>
      </w:pPr>
      <w:r w:rsidRPr="00BA30C5">
        <w:rPr>
          <w:rFonts w:asciiTheme="minorHAnsi" w:hAnsiTheme="minorHAnsi" w:cstheme="minorHAnsi"/>
        </w:rPr>
        <w:t xml:space="preserve">τους νομικούς περιορισμούς ευθύνης του </w:t>
      </w:r>
      <w:r>
        <w:rPr>
          <w:rFonts w:asciiTheme="minorHAnsi" w:hAnsiTheme="minorHAnsi" w:cstheme="minorHAnsi"/>
        </w:rPr>
        <w:t xml:space="preserve">Ακαδημαϊκού Ιδρύματος </w:t>
      </w:r>
    </w:p>
    <w:p w:rsidR="008B7503" w:rsidRDefault="008B7503" w:rsidP="008B7503"/>
    <w:p w:rsidR="001259FE" w:rsidRDefault="009E36E2" w:rsidP="00781CC4">
      <w:pPr>
        <w:pStyle w:val="2"/>
      </w:pPr>
      <w:bookmarkStart w:id="105" w:name="_Toc316976625"/>
      <w:r>
        <w:t>Σημαντικά Ορόσημα υλοποίησης</w:t>
      </w:r>
      <w:r w:rsidR="00F14996">
        <w:t xml:space="preserve"> </w:t>
      </w:r>
      <w:r w:rsidR="00A365F3">
        <w:t>Έργου</w:t>
      </w:r>
      <w:bookmarkEnd w:id="1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3827"/>
        <w:gridCol w:w="2552"/>
        <w:gridCol w:w="1843"/>
      </w:tblGrid>
      <w:tr w:rsidR="00C745B9" w:rsidRPr="00C745B9" w:rsidTr="002A4F26">
        <w:tc>
          <w:tcPr>
            <w:tcW w:w="817" w:type="dxa"/>
          </w:tcPr>
          <w:p w:rsidR="00C745B9" w:rsidRPr="00C745B9" w:rsidRDefault="00C745B9" w:rsidP="007C7614">
            <w:pPr>
              <w:rPr>
                <w:rFonts w:asciiTheme="minorHAnsi" w:hAnsiTheme="minorHAnsi" w:cstheme="minorHAnsi"/>
                <w:b/>
              </w:rPr>
            </w:pPr>
            <w:r w:rsidRPr="00C745B9">
              <w:rPr>
                <w:rFonts w:asciiTheme="minorHAnsi" w:hAnsiTheme="minorHAnsi" w:cstheme="minorHAnsi"/>
                <w:b/>
              </w:rPr>
              <w:t xml:space="preserve">Α/Α </w:t>
            </w:r>
          </w:p>
        </w:tc>
        <w:tc>
          <w:tcPr>
            <w:tcW w:w="3827" w:type="dxa"/>
          </w:tcPr>
          <w:p w:rsidR="00C745B9" w:rsidRPr="00C745B9" w:rsidRDefault="00C745B9" w:rsidP="007C7614">
            <w:pPr>
              <w:rPr>
                <w:rFonts w:asciiTheme="minorHAnsi" w:hAnsiTheme="minorHAnsi" w:cstheme="minorHAnsi"/>
                <w:b/>
              </w:rPr>
            </w:pPr>
            <w:r w:rsidRPr="00C745B9">
              <w:rPr>
                <w:rFonts w:asciiTheme="minorHAnsi" w:hAnsiTheme="minorHAnsi" w:cstheme="minorHAnsi"/>
                <w:b/>
              </w:rPr>
              <w:t>Τίτλος Οροσήμου</w:t>
            </w:r>
          </w:p>
        </w:tc>
        <w:tc>
          <w:tcPr>
            <w:tcW w:w="2552" w:type="dxa"/>
          </w:tcPr>
          <w:p w:rsidR="00C745B9" w:rsidRPr="00C745B9" w:rsidRDefault="00C745B9" w:rsidP="007C7614">
            <w:pPr>
              <w:rPr>
                <w:rFonts w:asciiTheme="minorHAnsi" w:hAnsiTheme="minorHAnsi" w:cstheme="minorHAnsi"/>
                <w:b/>
              </w:rPr>
            </w:pPr>
            <w:r w:rsidRPr="00C745B9">
              <w:rPr>
                <w:rFonts w:asciiTheme="minorHAnsi" w:hAnsiTheme="minorHAnsi" w:cstheme="minorHAnsi"/>
                <w:b/>
              </w:rPr>
              <w:t>Μέθοδος μέτρησης της επίτευξης</w:t>
            </w:r>
          </w:p>
        </w:tc>
        <w:tc>
          <w:tcPr>
            <w:tcW w:w="1843" w:type="dxa"/>
          </w:tcPr>
          <w:p w:rsidR="00C745B9" w:rsidRPr="00C745B9" w:rsidRDefault="00C745B9" w:rsidP="007C7614">
            <w:pPr>
              <w:rPr>
                <w:rFonts w:asciiTheme="minorHAnsi" w:hAnsiTheme="minorHAnsi" w:cstheme="minorHAnsi"/>
                <w:b/>
              </w:rPr>
            </w:pPr>
            <w:r w:rsidRPr="00C745B9">
              <w:rPr>
                <w:rFonts w:asciiTheme="minorHAnsi" w:hAnsiTheme="minorHAnsi" w:cstheme="minorHAnsi"/>
                <w:b/>
              </w:rPr>
              <w:t>% επί του συνολικού κόστους/ αμοιβής</w:t>
            </w:r>
            <w:r w:rsidRPr="00C745B9">
              <w:rPr>
                <w:rStyle w:val="ad"/>
                <w:rFonts w:asciiTheme="minorHAnsi" w:hAnsiTheme="minorHAnsi" w:cstheme="minorHAnsi"/>
                <w:b/>
                <w:bCs/>
              </w:rPr>
              <w:footnoteReference w:id="5"/>
            </w:r>
          </w:p>
        </w:tc>
      </w:tr>
      <w:tr w:rsidR="00C745B9" w:rsidRPr="00C745B9" w:rsidTr="002A4F26">
        <w:tc>
          <w:tcPr>
            <w:tcW w:w="817" w:type="dxa"/>
          </w:tcPr>
          <w:p w:rsidR="00C745B9" w:rsidRPr="00C745B9" w:rsidRDefault="00C745B9" w:rsidP="007C7614">
            <w:pPr>
              <w:jc w:val="center"/>
              <w:rPr>
                <w:rFonts w:asciiTheme="minorHAnsi" w:hAnsiTheme="minorHAnsi" w:cstheme="minorHAnsi"/>
              </w:rPr>
            </w:pPr>
            <w:r w:rsidRPr="00C745B9">
              <w:rPr>
                <w:rFonts w:asciiTheme="minorHAnsi" w:hAnsiTheme="minorHAnsi" w:cstheme="minorHAnsi"/>
              </w:rPr>
              <w:t>1</w:t>
            </w:r>
          </w:p>
        </w:tc>
        <w:tc>
          <w:tcPr>
            <w:tcW w:w="3827" w:type="dxa"/>
          </w:tcPr>
          <w:p w:rsidR="00C745B9" w:rsidRPr="00C745B9" w:rsidRDefault="00C745B9" w:rsidP="007C7614">
            <w:pPr>
              <w:rPr>
                <w:rFonts w:asciiTheme="minorHAnsi" w:hAnsiTheme="minorHAnsi" w:cstheme="minorHAnsi"/>
              </w:rPr>
            </w:pPr>
            <w:r w:rsidRPr="00C745B9">
              <w:rPr>
                <w:rFonts w:asciiTheme="minorHAnsi" w:hAnsiTheme="minorHAnsi" w:cstheme="minorHAnsi"/>
              </w:rPr>
              <w:t>Υπογραφή σύμβασης</w:t>
            </w:r>
          </w:p>
        </w:tc>
        <w:tc>
          <w:tcPr>
            <w:tcW w:w="2552" w:type="dxa"/>
          </w:tcPr>
          <w:p w:rsidR="00C745B9" w:rsidRPr="00C745B9" w:rsidRDefault="00C745B9" w:rsidP="007C7614">
            <w:pPr>
              <w:jc w:val="center"/>
              <w:rPr>
                <w:rFonts w:asciiTheme="minorHAnsi" w:hAnsiTheme="minorHAnsi" w:cstheme="minorHAnsi"/>
              </w:rPr>
            </w:pPr>
            <w:r w:rsidRPr="00C745B9">
              <w:rPr>
                <w:rFonts w:asciiTheme="minorHAnsi" w:hAnsiTheme="minorHAnsi" w:cstheme="minorHAnsi"/>
              </w:rPr>
              <w:t>Υπογραφή σύμβασης</w:t>
            </w:r>
          </w:p>
        </w:tc>
        <w:tc>
          <w:tcPr>
            <w:tcW w:w="1843" w:type="dxa"/>
          </w:tcPr>
          <w:p w:rsidR="00C745B9" w:rsidRPr="00C745B9" w:rsidRDefault="00C745B9" w:rsidP="007C7614">
            <w:pPr>
              <w:jc w:val="center"/>
              <w:rPr>
                <w:rFonts w:asciiTheme="minorHAnsi" w:hAnsiTheme="minorHAnsi" w:cstheme="minorHAnsi"/>
              </w:rPr>
            </w:pPr>
          </w:p>
        </w:tc>
      </w:tr>
      <w:tr w:rsidR="00C745B9" w:rsidRPr="00C745B9" w:rsidTr="002A4F26">
        <w:tc>
          <w:tcPr>
            <w:tcW w:w="817" w:type="dxa"/>
          </w:tcPr>
          <w:p w:rsidR="00C745B9" w:rsidRPr="00C745B9" w:rsidRDefault="00C745B9" w:rsidP="007C7614">
            <w:pPr>
              <w:jc w:val="center"/>
              <w:rPr>
                <w:rFonts w:asciiTheme="minorHAnsi" w:hAnsiTheme="minorHAnsi" w:cstheme="minorHAnsi"/>
              </w:rPr>
            </w:pPr>
            <w:r w:rsidRPr="00C745B9">
              <w:rPr>
                <w:rFonts w:asciiTheme="minorHAnsi" w:hAnsiTheme="minorHAnsi" w:cstheme="minorHAnsi"/>
              </w:rPr>
              <w:t>2</w:t>
            </w:r>
          </w:p>
        </w:tc>
        <w:tc>
          <w:tcPr>
            <w:tcW w:w="3827" w:type="dxa"/>
          </w:tcPr>
          <w:p w:rsidR="00C745B9" w:rsidRPr="00C745B9" w:rsidRDefault="00C745B9" w:rsidP="007C7614">
            <w:pPr>
              <w:rPr>
                <w:rFonts w:asciiTheme="minorHAnsi" w:hAnsiTheme="minorHAnsi" w:cstheme="minorHAnsi"/>
              </w:rPr>
            </w:pPr>
            <w:r w:rsidRPr="00C745B9">
              <w:rPr>
                <w:rFonts w:asciiTheme="minorHAnsi" w:hAnsiTheme="minorHAnsi" w:cstheme="minorHAnsi"/>
              </w:rPr>
              <w:t>Ολοκλήρωση 1</w:t>
            </w:r>
            <w:r w:rsidRPr="00C745B9">
              <w:rPr>
                <w:rFonts w:asciiTheme="minorHAnsi" w:hAnsiTheme="minorHAnsi" w:cstheme="minorHAnsi"/>
                <w:vertAlign w:val="superscript"/>
              </w:rPr>
              <w:t xml:space="preserve">ης </w:t>
            </w:r>
            <w:r w:rsidRPr="00C745B9">
              <w:rPr>
                <w:rFonts w:asciiTheme="minorHAnsi" w:hAnsiTheme="minorHAnsi" w:cstheme="minorHAnsi"/>
              </w:rPr>
              <w:t>Φάσης: Εκπόνηση Μελέτης Εφαρμογής</w:t>
            </w:r>
          </w:p>
        </w:tc>
        <w:tc>
          <w:tcPr>
            <w:tcW w:w="2552" w:type="dxa"/>
          </w:tcPr>
          <w:p w:rsidR="00C745B9" w:rsidRPr="00C745B9" w:rsidRDefault="00C745B9" w:rsidP="007C7614">
            <w:pPr>
              <w:jc w:val="center"/>
              <w:rPr>
                <w:rFonts w:asciiTheme="minorHAnsi" w:hAnsiTheme="minorHAnsi" w:cstheme="minorHAnsi"/>
              </w:rPr>
            </w:pPr>
            <w:r w:rsidRPr="00C745B9">
              <w:rPr>
                <w:rFonts w:asciiTheme="minorHAnsi" w:hAnsiTheme="minorHAnsi" w:cstheme="minorHAnsi"/>
              </w:rPr>
              <w:t>Παραλαβή 1</w:t>
            </w:r>
            <w:r w:rsidRPr="00C745B9">
              <w:rPr>
                <w:rFonts w:asciiTheme="minorHAnsi" w:hAnsiTheme="minorHAnsi" w:cstheme="minorHAnsi"/>
                <w:vertAlign w:val="superscript"/>
              </w:rPr>
              <w:t>ης</w:t>
            </w:r>
            <w:r w:rsidRPr="00C745B9">
              <w:rPr>
                <w:rFonts w:asciiTheme="minorHAnsi" w:hAnsiTheme="minorHAnsi" w:cstheme="minorHAnsi"/>
              </w:rPr>
              <w:t xml:space="preserve"> φάσης</w:t>
            </w:r>
          </w:p>
        </w:tc>
        <w:tc>
          <w:tcPr>
            <w:tcW w:w="1843" w:type="dxa"/>
          </w:tcPr>
          <w:p w:rsidR="00C745B9" w:rsidRPr="00C745B9" w:rsidRDefault="002A4F26" w:rsidP="007C7614">
            <w:pPr>
              <w:jc w:val="center"/>
              <w:rPr>
                <w:rFonts w:asciiTheme="minorHAnsi" w:hAnsiTheme="minorHAnsi" w:cstheme="minorHAnsi"/>
              </w:rPr>
            </w:pPr>
            <w:r>
              <w:rPr>
                <w:rFonts w:asciiTheme="minorHAnsi" w:hAnsiTheme="minorHAnsi" w:cstheme="minorHAnsi"/>
              </w:rPr>
              <w:t>20</w:t>
            </w:r>
            <w:r w:rsidR="00C745B9" w:rsidRPr="00C745B9">
              <w:rPr>
                <w:rFonts w:asciiTheme="minorHAnsi" w:hAnsiTheme="minorHAnsi" w:cstheme="minorHAnsi"/>
              </w:rPr>
              <w:t>%</w:t>
            </w:r>
          </w:p>
        </w:tc>
      </w:tr>
      <w:tr w:rsidR="00C745B9" w:rsidRPr="00C745B9" w:rsidTr="002A4F26">
        <w:tc>
          <w:tcPr>
            <w:tcW w:w="817" w:type="dxa"/>
          </w:tcPr>
          <w:p w:rsidR="00C745B9" w:rsidRPr="00C745B9" w:rsidRDefault="00C745B9" w:rsidP="007C7614">
            <w:pPr>
              <w:jc w:val="center"/>
              <w:rPr>
                <w:rFonts w:asciiTheme="minorHAnsi" w:hAnsiTheme="minorHAnsi" w:cstheme="minorHAnsi"/>
              </w:rPr>
            </w:pPr>
            <w:r w:rsidRPr="00C745B9">
              <w:rPr>
                <w:rFonts w:asciiTheme="minorHAnsi" w:hAnsiTheme="minorHAnsi" w:cstheme="minorHAnsi"/>
              </w:rPr>
              <w:lastRenderedPageBreak/>
              <w:t>3</w:t>
            </w:r>
          </w:p>
        </w:tc>
        <w:tc>
          <w:tcPr>
            <w:tcW w:w="3827" w:type="dxa"/>
          </w:tcPr>
          <w:p w:rsidR="00C745B9" w:rsidRPr="00C745B9" w:rsidRDefault="00C745B9" w:rsidP="007C7614">
            <w:pPr>
              <w:rPr>
                <w:rFonts w:asciiTheme="minorHAnsi" w:hAnsiTheme="minorHAnsi" w:cstheme="minorHAnsi"/>
              </w:rPr>
            </w:pPr>
            <w:r w:rsidRPr="00C745B9">
              <w:rPr>
                <w:rFonts w:asciiTheme="minorHAnsi" w:hAnsiTheme="minorHAnsi" w:cstheme="minorHAnsi"/>
              </w:rPr>
              <w:t>Ολοκλήρωση 2</w:t>
            </w:r>
            <w:r w:rsidRPr="00C745B9">
              <w:rPr>
                <w:rFonts w:asciiTheme="minorHAnsi" w:hAnsiTheme="minorHAnsi" w:cstheme="minorHAnsi"/>
                <w:vertAlign w:val="superscript"/>
              </w:rPr>
              <w:t xml:space="preserve">ης </w:t>
            </w:r>
            <w:r w:rsidR="007D78BC">
              <w:rPr>
                <w:rFonts w:asciiTheme="minorHAnsi" w:hAnsiTheme="minorHAnsi" w:cstheme="minorHAnsi"/>
              </w:rPr>
              <w:t xml:space="preserve"> και 3</w:t>
            </w:r>
            <w:r w:rsidR="007D78BC" w:rsidRPr="007D78BC">
              <w:rPr>
                <w:rFonts w:asciiTheme="minorHAnsi" w:hAnsiTheme="minorHAnsi" w:cstheme="minorHAnsi"/>
                <w:vertAlign w:val="superscript"/>
              </w:rPr>
              <w:t>ης</w:t>
            </w:r>
            <w:r w:rsidR="007D78BC">
              <w:rPr>
                <w:rFonts w:asciiTheme="minorHAnsi" w:hAnsiTheme="minorHAnsi" w:cstheme="minorHAnsi"/>
              </w:rPr>
              <w:t xml:space="preserve">  Φ</w:t>
            </w:r>
            <w:r w:rsidRPr="00C745B9">
              <w:rPr>
                <w:rFonts w:asciiTheme="minorHAnsi" w:hAnsiTheme="minorHAnsi" w:cstheme="minorHAnsi"/>
              </w:rPr>
              <w:t>άσης: Εγκατάσταση, προσαρμογή, παραμετροποίηση Π.Σ. – μετάπτωση δεδομένων</w:t>
            </w:r>
          </w:p>
        </w:tc>
        <w:tc>
          <w:tcPr>
            <w:tcW w:w="2552" w:type="dxa"/>
          </w:tcPr>
          <w:p w:rsidR="00C745B9" w:rsidRPr="00C745B9" w:rsidRDefault="00C745B9" w:rsidP="007C7614">
            <w:pPr>
              <w:jc w:val="center"/>
              <w:rPr>
                <w:rFonts w:asciiTheme="minorHAnsi" w:hAnsiTheme="minorHAnsi" w:cstheme="minorHAnsi"/>
              </w:rPr>
            </w:pPr>
            <w:r w:rsidRPr="00C745B9">
              <w:rPr>
                <w:rFonts w:asciiTheme="minorHAnsi" w:hAnsiTheme="minorHAnsi" w:cstheme="minorHAnsi"/>
              </w:rPr>
              <w:t>Παραλαβή 2</w:t>
            </w:r>
            <w:r w:rsidRPr="00C745B9">
              <w:rPr>
                <w:rFonts w:asciiTheme="minorHAnsi" w:hAnsiTheme="minorHAnsi" w:cstheme="minorHAnsi"/>
                <w:vertAlign w:val="superscript"/>
              </w:rPr>
              <w:t>ης</w:t>
            </w:r>
            <w:r w:rsidRPr="00C745B9">
              <w:rPr>
                <w:rFonts w:asciiTheme="minorHAnsi" w:hAnsiTheme="minorHAnsi" w:cstheme="minorHAnsi"/>
              </w:rPr>
              <w:t xml:space="preserve"> </w:t>
            </w:r>
            <w:r w:rsidR="007D78BC">
              <w:rPr>
                <w:rFonts w:asciiTheme="minorHAnsi" w:hAnsiTheme="minorHAnsi" w:cstheme="minorHAnsi"/>
              </w:rPr>
              <w:t xml:space="preserve"> και 3</w:t>
            </w:r>
            <w:r w:rsidR="007D78BC" w:rsidRPr="007D78BC">
              <w:rPr>
                <w:rFonts w:asciiTheme="minorHAnsi" w:hAnsiTheme="minorHAnsi" w:cstheme="minorHAnsi"/>
                <w:vertAlign w:val="superscript"/>
              </w:rPr>
              <w:t>ης</w:t>
            </w:r>
            <w:r w:rsidR="007D78BC">
              <w:rPr>
                <w:rFonts w:asciiTheme="minorHAnsi" w:hAnsiTheme="minorHAnsi" w:cstheme="minorHAnsi"/>
              </w:rPr>
              <w:t xml:space="preserve"> </w:t>
            </w:r>
            <w:r w:rsidRPr="00C745B9">
              <w:rPr>
                <w:rFonts w:asciiTheme="minorHAnsi" w:hAnsiTheme="minorHAnsi" w:cstheme="minorHAnsi"/>
              </w:rPr>
              <w:t>φάσης</w:t>
            </w:r>
          </w:p>
        </w:tc>
        <w:tc>
          <w:tcPr>
            <w:tcW w:w="1843" w:type="dxa"/>
          </w:tcPr>
          <w:p w:rsidR="00C745B9" w:rsidRPr="00C745B9" w:rsidRDefault="003D2E4D" w:rsidP="007C7614">
            <w:pPr>
              <w:jc w:val="center"/>
              <w:rPr>
                <w:rFonts w:asciiTheme="minorHAnsi" w:hAnsiTheme="minorHAnsi" w:cstheme="minorHAnsi"/>
              </w:rPr>
            </w:pPr>
            <w:r>
              <w:rPr>
                <w:rFonts w:asciiTheme="minorHAnsi" w:hAnsiTheme="minorHAnsi" w:cstheme="minorHAnsi"/>
              </w:rPr>
              <w:t>3</w:t>
            </w:r>
            <w:r w:rsidR="00C745B9" w:rsidRPr="00C745B9">
              <w:rPr>
                <w:rFonts w:asciiTheme="minorHAnsi" w:hAnsiTheme="minorHAnsi" w:cstheme="minorHAnsi"/>
              </w:rPr>
              <w:t>0%</w:t>
            </w:r>
          </w:p>
        </w:tc>
      </w:tr>
      <w:tr w:rsidR="00C745B9" w:rsidRPr="00C745B9" w:rsidTr="002A4F26">
        <w:tc>
          <w:tcPr>
            <w:tcW w:w="817" w:type="dxa"/>
          </w:tcPr>
          <w:p w:rsidR="00C745B9" w:rsidRPr="00C745B9" w:rsidRDefault="00C745B9" w:rsidP="007C7614">
            <w:pPr>
              <w:jc w:val="center"/>
              <w:rPr>
                <w:rFonts w:asciiTheme="minorHAnsi" w:hAnsiTheme="minorHAnsi" w:cstheme="minorHAnsi"/>
              </w:rPr>
            </w:pPr>
            <w:r w:rsidRPr="00C745B9">
              <w:rPr>
                <w:rFonts w:asciiTheme="minorHAnsi" w:hAnsiTheme="minorHAnsi" w:cstheme="minorHAnsi"/>
              </w:rPr>
              <w:t>4</w:t>
            </w:r>
          </w:p>
        </w:tc>
        <w:tc>
          <w:tcPr>
            <w:tcW w:w="3827" w:type="dxa"/>
          </w:tcPr>
          <w:p w:rsidR="00C745B9" w:rsidRPr="00C745B9" w:rsidRDefault="00C745B9" w:rsidP="007D78BC">
            <w:pPr>
              <w:rPr>
                <w:rFonts w:asciiTheme="minorHAnsi" w:hAnsiTheme="minorHAnsi" w:cstheme="minorHAnsi"/>
              </w:rPr>
            </w:pPr>
            <w:r w:rsidRPr="00C745B9">
              <w:rPr>
                <w:rFonts w:asciiTheme="minorHAnsi" w:hAnsiTheme="minorHAnsi" w:cstheme="minorHAnsi"/>
              </w:rPr>
              <w:t xml:space="preserve">Ολοκλήρωση </w:t>
            </w:r>
            <w:r w:rsidR="007D78BC">
              <w:rPr>
                <w:rFonts w:asciiTheme="minorHAnsi" w:hAnsiTheme="minorHAnsi" w:cstheme="minorHAnsi"/>
              </w:rPr>
              <w:t>4</w:t>
            </w:r>
            <w:r w:rsidRPr="00C745B9">
              <w:rPr>
                <w:rFonts w:asciiTheme="minorHAnsi" w:hAnsiTheme="minorHAnsi" w:cstheme="minorHAnsi"/>
                <w:vertAlign w:val="superscript"/>
              </w:rPr>
              <w:t xml:space="preserve">ης </w:t>
            </w:r>
            <w:r w:rsidRPr="00C745B9">
              <w:rPr>
                <w:rFonts w:asciiTheme="minorHAnsi" w:hAnsiTheme="minorHAnsi" w:cstheme="minorHAnsi"/>
              </w:rPr>
              <w:t>Φάσης: Εκπαίδευση</w:t>
            </w:r>
          </w:p>
        </w:tc>
        <w:tc>
          <w:tcPr>
            <w:tcW w:w="2552" w:type="dxa"/>
          </w:tcPr>
          <w:p w:rsidR="00C745B9" w:rsidRPr="00C745B9" w:rsidRDefault="00C745B9" w:rsidP="007D78BC">
            <w:pPr>
              <w:jc w:val="center"/>
              <w:rPr>
                <w:rFonts w:asciiTheme="minorHAnsi" w:hAnsiTheme="minorHAnsi" w:cstheme="minorHAnsi"/>
              </w:rPr>
            </w:pPr>
            <w:r w:rsidRPr="00C745B9">
              <w:rPr>
                <w:rFonts w:asciiTheme="minorHAnsi" w:hAnsiTheme="minorHAnsi" w:cstheme="minorHAnsi"/>
              </w:rPr>
              <w:t xml:space="preserve">Παραλαβή </w:t>
            </w:r>
            <w:r w:rsidR="007D78BC">
              <w:rPr>
                <w:rFonts w:asciiTheme="minorHAnsi" w:hAnsiTheme="minorHAnsi" w:cstheme="minorHAnsi"/>
              </w:rPr>
              <w:t>4</w:t>
            </w:r>
            <w:r w:rsidRPr="00C745B9">
              <w:rPr>
                <w:rFonts w:asciiTheme="minorHAnsi" w:hAnsiTheme="minorHAnsi" w:cstheme="minorHAnsi"/>
                <w:vertAlign w:val="superscript"/>
              </w:rPr>
              <w:t>ης</w:t>
            </w:r>
            <w:r w:rsidRPr="00C745B9">
              <w:rPr>
                <w:rFonts w:asciiTheme="minorHAnsi" w:hAnsiTheme="minorHAnsi" w:cstheme="minorHAnsi"/>
              </w:rPr>
              <w:t xml:space="preserve"> φάσης</w:t>
            </w:r>
          </w:p>
        </w:tc>
        <w:tc>
          <w:tcPr>
            <w:tcW w:w="1843" w:type="dxa"/>
          </w:tcPr>
          <w:p w:rsidR="00C745B9" w:rsidRPr="00C745B9" w:rsidRDefault="00C745B9" w:rsidP="007C7614">
            <w:pPr>
              <w:jc w:val="center"/>
              <w:rPr>
                <w:rFonts w:asciiTheme="minorHAnsi" w:hAnsiTheme="minorHAnsi" w:cstheme="minorHAnsi"/>
              </w:rPr>
            </w:pPr>
          </w:p>
        </w:tc>
      </w:tr>
      <w:tr w:rsidR="00C745B9" w:rsidRPr="00C745B9" w:rsidTr="002A4F26">
        <w:tc>
          <w:tcPr>
            <w:tcW w:w="817" w:type="dxa"/>
          </w:tcPr>
          <w:p w:rsidR="00C745B9" w:rsidRPr="00C745B9" w:rsidRDefault="00C745B9" w:rsidP="007C7614">
            <w:pPr>
              <w:jc w:val="center"/>
              <w:rPr>
                <w:rFonts w:asciiTheme="minorHAnsi" w:hAnsiTheme="minorHAnsi" w:cstheme="minorHAnsi"/>
              </w:rPr>
            </w:pPr>
            <w:r w:rsidRPr="00C745B9">
              <w:rPr>
                <w:rFonts w:asciiTheme="minorHAnsi" w:hAnsiTheme="minorHAnsi" w:cstheme="minorHAnsi"/>
              </w:rPr>
              <w:t>5</w:t>
            </w:r>
          </w:p>
        </w:tc>
        <w:tc>
          <w:tcPr>
            <w:tcW w:w="3827" w:type="dxa"/>
          </w:tcPr>
          <w:p w:rsidR="00C745B9" w:rsidRPr="00C745B9" w:rsidRDefault="00C745B9" w:rsidP="007D78BC">
            <w:pPr>
              <w:rPr>
                <w:rFonts w:asciiTheme="minorHAnsi" w:hAnsiTheme="minorHAnsi" w:cstheme="minorHAnsi"/>
              </w:rPr>
            </w:pPr>
            <w:r w:rsidRPr="00C745B9">
              <w:rPr>
                <w:rFonts w:asciiTheme="minorHAnsi" w:hAnsiTheme="minorHAnsi" w:cstheme="minorHAnsi"/>
              </w:rPr>
              <w:t xml:space="preserve">Ολοκλήρωση </w:t>
            </w:r>
            <w:r w:rsidR="007D78BC">
              <w:rPr>
                <w:rFonts w:asciiTheme="minorHAnsi" w:hAnsiTheme="minorHAnsi" w:cstheme="minorHAnsi"/>
              </w:rPr>
              <w:t>5</w:t>
            </w:r>
            <w:r w:rsidRPr="00C745B9">
              <w:rPr>
                <w:rFonts w:asciiTheme="minorHAnsi" w:hAnsiTheme="minorHAnsi" w:cstheme="minorHAnsi"/>
                <w:vertAlign w:val="superscript"/>
              </w:rPr>
              <w:t xml:space="preserve">ης </w:t>
            </w:r>
            <w:r w:rsidRPr="00C745B9">
              <w:rPr>
                <w:rFonts w:asciiTheme="minorHAnsi" w:hAnsiTheme="minorHAnsi" w:cstheme="minorHAnsi"/>
              </w:rPr>
              <w:t>Φάσης: Πιλοτική λειτουργία</w:t>
            </w:r>
          </w:p>
        </w:tc>
        <w:tc>
          <w:tcPr>
            <w:tcW w:w="2552" w:type="dxa"/>
          </w:tcPr>
          <w:p w:rsidR="00C745B9" w:rsidRPr="00C745B9" w:rsidRDefault="00C745B9" w:rsidP="007D78BC">
            <w:pPr>
              <w:jc w:val="center"/>
              <w:rPr>
                <w:rFonts w:asciiTheme="minorHAnsi" w:hAnsiTheme="minorHAnsi" w:cstheme="minorHAnsi"/>
              </w:rPr>
            </w:pPr>
            <w:r w:rsidRPr="00C745B9">
              <w:rPr>
                <w:rFonts w:asciiTheme="minorHAnsi" w:hAnsiTheme="minorHAnsi" w:cstheme="minorHAnsi"/>
              </w:rPr>
              <w:t xml:space="preserve">Παραλαβή </w:t>
            </w:r>
            <w:r w:rsidR="007D78BC">
              <w:rPr>
                <w:rFonts w:asciiTheme="minorHAnsi" w:hAnsiTheme="minorHAnsi" w:cstheme="minorHAnsi"/>
              </w:rPr>
              <w:t>5</w:t>
            </w:r>
            <w:r w:rsidRPr="00C745B9">
              <w:rPr>
                <w:rFonts w:asciiTheme="minorHAnsi" w:hAnsiTheme="minorHAnsi" w:cstheme="minorHAnsi"/>
                <w:vertAlign w:val="superscript"/>
              </w:rPr>
              <w:t>ης</w:t>
            </w:r>
            <w:r w:rsidRPr="00C745B9">
              <w:rPr>
                <w:rFonts w:asciiTheme="minorHAnsi" w:hAnsiTheme="minorHAnsi" w:cstheme="minorHAnsi"/>
              </w:rPr>
              <w:t xml:space="preserve"> φάσης</w:t>
            </w:r>
          </w:p>
        </w:tc>
        <w:tc>
          <w:tcPr>
            <w:tcW w:w="1843" w:type="dxa"/>
          </w:tcPr>
          <w:p w:rsidR="00C745B9" w:rsidRPr="00C745B9" w:rsidRDefault="00C745B9" w:rsidP="007C7614">
            <w:pPr>
              <w:jc w:val="center"/>
              <w:rPr>
                <w:rFonts w:asciiTheme="minorHAnsi" w:hAnsiTheme="minorHAnsi" w:cstheme="minorHAnsi"/>
              </w:rPr>
            </w:pPr>
          </w:p>
        </w:tc>
      </w:tr>
      <w:tr w:rsidR="00C745B9" w:rsidRPr="00C745B9" w:rsidTr="002A4F26">
        <w:tc>
          <w:tcPr>
            <w:tcW w:w="817" w:type="dxa"/>
          </w:tcPr>
          <w:p w:rsidR="00C745B9" w:rsidRPr="00C745B9" w:rsidRDefault="00C745B9" w:rsidP="007C7614">
            <w:pPr>
              <w:jc w:val="center"/>
              <w:rPr>
                <w:rFonts w:asciiTheme="minorHAnsi" w:hAnsiTheme="minorHAnsi" w:cstheme="minorHAnsi"/>
              </w:rPr>
            </w:pPr>
            <w:r w:rsidRPr="00C745B9">
              <w:rPr>
                <w:rFonts w:asciiTheme="minorHAnsi" w:hAnsiTheme="minorHAnsi" w:cstheme="minorHAnsi"/>
              </w:rPr>
              <w:t>6</w:t>
            </w:r>
          </w:p>
        </w:tc>
        <w:tc>
          <w:tcPr>
            <w:tcW w:w="3827" w:type="dxa"/>
          </w:tcPr>
          <w:p w:rsidR="00C745B9" w:rsidRPr="00C745B9" w:rsidRDefault="00C745B9" w:rsidP="007D78BC">
            <w:pPr>
              <w:rPr>
                <w:rFonts w:asciiTheme="minorHAnsi" w:hAnsiTheme="minorHAnsi" w:cstheme="minorHAnsi"/>
              </w:rPr>
            </w:pPr>
            <w:r w:rsidRPr="00C745B9">
              <w:rPr>
                <w:rFonts w:asciiTheme="minorHAnsi" w:hAnsiTheme="minorHAnsi" w:cstheme="minorHAnsi"/>
              </w:rPr>
              <w:t xml:space="preserve">Ολοκλήρωση </w:t>
            </w:r>
            <w:r w:rsidR="007D78BC">
              <w:rPr>
                <w:rFonts w:asciiTheme="minorHAnsi" w:hAnsiTheme="minorHAnsi" w:cstheme="minorHAnsi"/>
              </w:rPr>
              <w:t>6</w:t>
            </w:r>
            <w:r w:rsidRPr="00C745B9">
              <w:rPr>
                <w:rFonts w:asciiTheme="minorHAnsi" w:hAnsiTheme="minorHAnsi" w:cstheme="minorHAnsi"/>
                <w:vertAlign w:val="superscript"/>
              </w:rPr>
              <w:t xml:space="preserve">ης </w:t>
            </w:r>
            <w:r w:rsidRPr="00C745B9">
              <w:rPr>
                <w:rFonts w:asciiTheme="minorHAnsi" w:hAnsiTheme="minorHAnsi" w:cstheme="minorHAnsi"/>
              </w:rPr>
              <w:t>Φάσης: Παραγωγική λειτουργία</w:t>
            </w:r>
          </w:p>
        </w:tc>
        <w:tc>
          <w:tcPr>
            <w:tcW w:w="2552" w:type="dxa"/>
          </w:tcPr>
          <w:p w:rsidR="00C745B9" w:rsidRPr="00C745B9" w:rsidRDefault="00C745B9" w:rsidP="007D78BC">
            <w:pPr>
              <w:jc w:val="center"/>
              <w:rPr>
                <w:rFonts w:asciiTheme="minorHAnsi" w:hAnsiTheme="minorHAnsi" w:cstheme="minorHAnsi"/>
              </w:rPr>
            </w:pPr>
            <w:r w:rsidRPr="00C745B9">
              <w:rPr>
                <w:rFonts w:asciiTheme="minorHAnsi" w:hAnsiTheme="minorHAnsi" w:cstheme="minorHAnsi"/>
              </w:rPr>
              <w:t xml:space="preserve">Παραλαβή </w:t>
            </w:r>
            <w:r w:rsidR="007D78BC">
              <w:rPr>
                <w:rFonts w:asciiTheme="minorHAnsi" w:hAnsiTheme="minorHAnsi" w:cstheme="minorHAnsi"/>
              </w:rPr>
              <w:t>6</w:t>
            </w:r>
            <w:r w:rsidRPr="00C745B9">
              <w:rPr>
                <w:rFonts w:asciiTheme="minorHAnsi" w:hAnsiTheme="minorHAnsi" w:cstheme="minorHAnsi"/>
                <w:vertAlign w:val="superscript"/>
              </w:rPr>
              <w:t>ης</w:t>
            </w:r>
            <w:r w:rsidRPr="00C745B9">
              <w:rPr>
                <w:rFonts w:asciiTheme="minorHAnsi" w:hAnsiTheme="minorHAnsi" w:cstheme="minorHAnsi"/>
              </w:rPr>
              <w:t xml:space="preserve"> φάσης</w:t>
            </w:r>
          </w:p>
        </w:tc>
        <w:tc>
          <w:tcPr>
            <w:tcW w:w="1843" w:type="dxa"/>
          </w:tcPr>
          <w:p w:rsidR="00C745B9" w:rsidRPr="00C745B9" w:rsidRDefault="003D2E4D" w:rsidP="007C7614">
            <w:pPr>
              <w:jc w:val="center"/>
              <w:rPr>
                <w:rFonts w:asciiTheme="minorHAnsi" w:hAnsiTheme="minorHAnsi" w:cstheme="minorHAnsi"/>
              </w:rPr>
            </w:pPr>
            <w:r>
              <w:rPr>
                <w:rFonts w:asciiTheme="minorHAnsi" w:hAnsiTheme="minorHAnsi" w:cstheme="minorHAnsi"/>
              </w:rPr>
              <w:t>5</w:t>
            </w:r>
            <w:r w:rsidR="007D78BC">
              <w:rPr>
                <w:rFonts w:asciiTheme="minorHAnsi" w:hAnsiTheme="minorHAnsi" w:cstheme="minorHAnsi"/>
              </w:rPr>
              <w:t>0</w:t>
            </w:r>
            <w:r w:rsidR="00C745B9" w:rsidRPr="00C745B9">
              <w:rPr>
                <w:rFonts w:asciiTheme="minorHAnsi" w:hAnsiTheme="minorHAnsi" w:cstheme="minorHAnsi"/>
              </w:rPr>
              <w:t>%</w:t>
            </w:r>
          </w:p>
        </w:tc>
      </w:tr>
    </w:tbl>
    <w:p w:rsidR="00C745B9" w:rsidRPr="00CB1446" w:rsidRDefault="00C745B9" w:rsidP="00C745B9">
      <w:pPr>
        <w:rPr>
          <w:rFonts w:cs="Tahoma"/>
        </w:rPr>
      </w:pPr>
    </w:p>
    <w:p w:rsidR="005C655C" w:rsidRPr="005C655C" w:rsidRDefault="00870866" w:rsidP="00CD1E0C">
      <w:pPr>
        <w:pStyle w:val="12"/>
        <w:numPr>
          <w:ilvl w:val="0"/>
          <w:numId w:val="4"/>
        </w:numPr>
      </w:pPr>
      <w:r>
        <w:lastRenderedPageBreak/>
        <w:t xml:space="preserve"> </w:t>
      </w:r>
      <w:bookmarkStart w:id="106" w:name="_Toc316976626"/>
      <w:r w:rsidR="005C655C">
        <w:t>Ελάχιστες προδιαγραφές Υ</w:t>
      </w:r>
      <w:r w:rsidR="00DD111C">
        <w:t>πηρεσιών</w:t>
      </w:r>
      <w:bookmarkEnd w:id="106"/>
      <w:r w:rsidR="00DD111C">
        <w:t xml:space="preserve"> </w:t>
      </w:r>
    </w:p>
    <w:p w:rsidR="00CD71C7" w:rsidRDefault="00CD71C7" w:rsidP="00781CC4">
      <w:pPr>
        <w:pStyle w:val="2"/>
      </w:pPr>
      <w:bookmarkStart w:id="107" w:name="_Toc316976627"/>
      <w:r>
        <w:t>Υπηρεσίες Δοκιμών Ελέγχου</w:t>
      </w:r>
      <w:bookmarkEnd w:id="107"/>
      <w:r>
        <w:t xml:space="preserve"> </w:t>
      </w:r>
    </w:p>
    <w:p w:rsidR="00C2220E" w:rsidRPr="00C2220E" w:rsidRDefault="00C2220E" w:rsidP="00C2220E">
      <w:pPr>
        <w:jc w:val="both"/>
      </w:pPr>
      <w:r w:rsidRPr="00C2220E">
        <w:t xml:space="preserve">Ο Ανάδοχος με την ολοκλήρωση της παράδοσης και εγκατάστασης του λογισμικού υποχρεούται να παραδώσει το σύστημα στο σύνολό του άριστα ελεγμένο. Για την επίτευξη αυτής της υποχρέωσης, ο Ανάδοχος οφείλει να συνεργαστεί με την </w:t>
      </w:r>
      <w:r>
        <w:t xml:space="preserve">και </w:t>
      </w:r>
      <w:r w:rsidRPr="00C2220E">
        <w:t xml:space="preserve">ΕΠΠΕ και να εφαρμόσει μεθοδολογία ελέγχου συστημάτων πληροφορικής, σε επίπεδο ολοκληρωμένων συστημάτων και να τεκμηριώσει τα αποτελέσματα του ελέγχου. </w:t>
      </w:r>
    </w:p>
    <w:p w:rsidR="00C2220E" w:rsidRPr="00C2220E" w:rsidRDefault="00C2220E" w:rsidP="00C2220E">
      <w:pPr>
        <w:jc w:val="both"/>
      </w:pPr>
    </w:p>
    <w:p w:rsidR="00C2220E" w:rsidRPr="00C2220E" w:rsidRDefault="00C2220E" w:rsidP="00C2220E">
      <w:pPr>
        <w:jc w:val="both"/>
      </w:pPr>
    </w:p>
    <w:p w:rsidR="00C2220E" w:rsidRPr="00C2220E" w:rsidRDefault="00C2220E" w:rsidP="00C2220E">
      <w:pPr>
        <w:keepNext/>
        <w:numPr>
          <w:ilvl w:val="1"/>
          <w:numId w:val="4"/>
        </w:numPr>
        <w:spacing w:after="120"/>
        <w:jc w:val="both"/>
        <w:outlineLvl w:val="1"/>
        <w:rPr>
          <w:b/>
          <w:bCs/>
          <w:iCs/>
          <w:sz w:val="22"/>
          <w:szCs w:val="22"/>
          <w:lang w:val="x-none" w:eastAsia="x-none"/>
        </w:rPr>
      </w:pPr>
      <w:bookmarkStart w:id="108" w:name="_Toc293943947"/>
      <w:bookmarkStart w:id="109" w:name="_Toc315713196"/>
      <w:bookmarkStart w:id="110" w:name="_Toc316976628"/>
      <w:r w:rsidRPr="00C2220E">
        <w:rPr>
          <w:b/>
          <w:bCs/>
          <w:iCs/>
          <w:sz w:val="22"/>
          <w:szCs w:val="22"/>
          <w:lang w:val="x-none" w:eastAsia="x-none"/>
        </w:rPr>
        <w:t>Υπηρεσίες Μετάπτωσης Δεδομένων</w:t>
      </w:r>
      <w:bookmarkEnd w:id="108"/>
      <w:bookmarkEnd w:id="109"/>
      <w:bookmarkEnd w:id="110"/>
      <w:r w:rsidRPr="00C2220E">
        <w:rPr>
          <w:b/>
          <w:bCs/>
          <w:iCs/>
          <w:sz w:val="22"/>
          <w:szCs w:val="22"/>
          <w:lang w:val="x-none" w:eastAsia="x-none"/>
        </w:rPr>
        <w:t xml:space="preserve"> </w:t>
      </w:r>
    </w:p>
    <w:p w:rsidR="00C2220E" w:rsidRDefault="00C2220E" w:rsidP="00C2220E">
      <w:pPr>
        <w:jc w:val="both"/>
        <w:rPr>
          <w:rFonts w:cs="Tahoma"/>
        </w:rPr>
      </w:pPr>
      <w:r w:rsidRPr="00C2220E">
        <w:rPr>
          <w:rFonts w:cs="Tahoma"/>
        </w:rPr>
        <w:t>O Ανάδοχος θα πρέπει να αναλάβει πλήρως όλες τις απαραίτητες ενέργειες εισαγωγής – μεταφοράς και μετάπτωσης Δεδομένων, προκειμένου το Σύστημα να περιέλθει σε κατάσταση Παραγωγικής Λειτουργίας. Εάν προκύψει ανάγκη μεταφοράς ενός μέρους από ήδη τηρούμενα δεδομένα σε υφιστάμενα συστήματα, θα πρέπει με ευθύνη του προμηθευτή να μεταφερθούν στο νέο σύστημα κατά 100%. Την πλήρη ευθύνη αποκωδικοποίησης των δεδομένων των υπαρχουσών εφαρμογών την έχει ο Ανάδοχος.</w:t>
      </w:r>
    </w:p>
    <w:p w:rsidR="00C2220E" w:rsidRPr="00C2220E" w:rsidRDefault="00C2220E" w:rsidP="00C2220E">
      <w:pPr>
        <w:jc w:val="both"/>
        <w:rPr>
          <w:rFonts w:cs="Tahoma"/>
        </w:rPr>
      </w:pPr>
    </w:p>
    <w:p w:rsidR="00C2220E" w:rsidRPr="00C2220E" w:rsidRDefault="00C2220E" w:rsidP="00C2220E">
      <w:pPr>
        <w:jc w:val="both"/>
        <w:rPr>
          <w:rFonts w:cs="Tahoma"/>
        </w:rPr>
      </w:pPr>
      <w:r w:rsidRPr="00C2220E">
        <w:rPr>
          <w:rFonts w:cs="Tahoma"/>
        </w:rPr>
        <w:t xml:space="preserve">Το Ίδρυμα θα παραδώσει στον προμηθευτή όλες τις επιμέρους βάσεις δεδομένων και τη διαθέσιμη τεκμηρίωση (όπου υπάρχει) για τις υφιστάμενες βάσεις δεδομένων. Ο μετασχηματισμός, η εξαγωγή των δεδομένων από την υπάρχουσα βάση δεδομένων ή άλλες τροποποιήσεις καθώς και η εισαγωγή των δεδομένων στη νέα βάση δεδομένων θα γίνει αποκλειστικά από τον προμηθευτή. Οι τυχόν ελλείψεις που θα παρουσιασθούν σε σύγκριση με τα απαιτούμενα από το νέο λογισμικό δεδομένα, θα πρέπει να αναφερθούν εγκαίρως σε σχετική τεχνική αναφορά του προμηθευτή προς το Ίδρυμα. </w:t>
      </w:r>
    </w:p>
    <w:p w:rsidR="00C2220E" w:rsidRPr="00C2220E" w:rsidRDefault="00C2220E" w:rsidP="00C2220E">
      <w:pPr>
        <w:jc w:val="both"/>
        <w:rPr>
          <w:rFonts w:cs="Tahoma"/>
        </w:rPr>
      </w:pPr>
    </w:p>
    <w:p w:rsidR="00C2220E" w:rsidRPr="00C2220E" w:rsidRDefault="00C2220E" w:rsidP="00C2220E">
      <w:pPr>
        <w:jc w:val="both"/>
        <w:rPr>
          <w:rFonts w:cs="Tahoma"/>
        </w:rPr>
      </w:pPr>
      <w:r w:rsidRPr="00C2220E">
        <w:rPr>
          <w:rFonts w:cs="Tahoma"/>
        </w:rPr>
        <w:t xml:space="preserve">Να σημειωθεί ότι η ποιότητα των υπαρχόντων δεδομένων μπορεί σε ορισμένες περιπτώσεις λόγω της διαφορετικότητας των υφιστάμενων εφαρμογών, να μην είναι αποδεκτή λόγω ελλείψεων (π.χ. πεδία που δεν συμπληρώνονται ποτέ), πολλαπλών καταχωρήσεων ή ύπαρξη διαφορετικών κωδικών για την περιγραφή των ίδιων στοιχείων. Ασυμβατότητες μπορεί να υπάρχουν ακόμα και σε στοιχεία όπως ημερομηνίες, διευθύνσεις, μονάδες μέτρησης, κλπ.) οι οποίες πρέπει επίσης να εξαλειφθούν. </w:t>
      </w:r>
    </w:p>
    <w:p w:rsidR="00C2220E" w:rsidRDefault="00C2220E" w:rsidP="00C2220E">
      <w:pPr>
        <w:jc w:val="both"/>
        <w:rPr>
          <w:rFonts w:cs="Tahoma"/>
        </w:rPr>
      </w:pPr>
    </w:p>
    <w:p w:rsidR="00C2220E" w:rsidRPr="00C2220E" w:rsidRDefault="00C2220E" w:rsidP="00C2220E">
      <w:pPr>
        <w:jc w:val="both"/>
        <w:rPr>
          <w:rFonts w:cs="Tahoma"/>
        </w:rPr>
      </w:pPr>
      <w:r w:rsidRPr="00C2220E">
        <w:rPr>
          <w:rFonts w:cs="Tahoma"/>
        </w:rPr>
        <w:t>Η διαδικασία της μετάπτωσης δεδομένων θα γίνει τμηματικά σύμφωνα με το συμφωνημένο χρονοδιάγραμμα έργου.</w:t>
      </w:r>
    </w:p>
    <w:p w:rsidR="00C2220E" w:rsidRPr="00C2220E" w:rsidRDefault="00C2220E" w:rsidP="00C2220E">
      <w:pPr>
        <w:jc w:val="both"/>
      </w:pPr>
    </w:p>
    <w:p w:rsidR="00C2220E" w:rsidRPr="00C2220E" w:rsidRDefault="00C2220E" w:rsidP="00C2220E">
      <w:pPr>
        <w:jc w:val="both"/>
      </w:pPr>
    </w:p>
    <w:p w:rsidR="00C2220E" w:rsidRPr="00C2220E" w:rsidRDefault="00C2220E" w:rsidP="00C2220E">
      <w:pPr>
        <w:keepNext/>
        <w:numPr>
          <w:ilvl w:val="1"/>
          <w:numId w:val="4"/>
        </w:numPr>
        <w:spacing w:after="120"/>
        <w:jc w:val="both"/>
        <w:outlineLvl w:val="1"/>
        <w:rPr>
          <w:b/>
          <w:bCs/>
          <w:iCs/>
          <w:sz w:val="22"/>
          <w:szCs w:val="22"/>
          <w:lang w:val="x-none" w:eastAsia="x-none"/>
        </w:rPr>
      </w:pPr>
      <w:bookmarkStart w:id="111" w:name="_Toc315713197"/>
      <w:bookmarkStart w:id="112" w:name="_Toc316976629"/>
      <w:r w:rsidRPr="00C2220E">
        <w:rPr>
          <w:b/>
          <w:bCs/>
          <w:iCs/>
          <w:sz w:val="22"/>
          <w:szCs w:val="22"/>
          <w:lang w:val="x-none" w:eastAsia="x-none"/>
        </w:rPr>
        <w:t>Υπηρεσίες Εκπαίδευσης</w:t>
      </w:r>
      <w:bookmarkEnd w:id="111"/>
      <w:bookmarkEnd w:id="112"/>
    </w:p>
    <w:p w:rsidR="00C2220E" w:rsidRPr="00C2220E" w:rsidRDefault="00C2220E" w:rsidP="00C2220E">
      <w:pPr>
        <w:jc w:val="both"/>
        <w:rPr>
          <w:rFonts w:cs="Calibri"/>
          <w:szCs w:val="20"/>
        </w:rPr>
      </w:pPr>
      <w:r w:rsidRPr="00C2220E">
        <w:rPr>
          <w:rFonts w:cs="Calibri"/>
          <w:szCs w:val="20"/>
        </w:rPr>
        <w:t>Στόχος των υπηρεσιών εκπαίδευσης είναι:</w:t>
      </w:r>
    </w:p>
    <w:p w:rsidR="00C2220E" w:rsidRPr="00C2220E" w:rsidRDefault="00C2220E" w:rsidP="00493532">
      <w:pPr>
        <w:numPr>
          <w:ilvl w:val="0"/>
          <w:numId w:val="84"/>
        </w:numPr>
        <w:jc w:val="both"/>
        <w:rPr>
          <w:rFonts w:cs="Calibri"/>
          <w:szCs w:val="20"/>
          <w:lang w:eastAsia="en-US"/>
        </w:rPr>
      </w:pPr>
      <w:r w:rsidRPr="00C2220E">
        <w:rPr>
          <w:rFonts w:cs="Calibri"/>
          <w:szCs w:val="20"/>
          <w:lang w:eastAsia="en-US"/>
        </w:rPr>
        <w:t>η ολοκληρωμένη μεταφορά τεχνογνωσίας προς ένα ικανό πυρήνα στελεχών του Ιδρύματος, οι οποίοι θα αναλάβουν μετά το πέρας του έργου την διαχείριση, υποστήριξη και περαιτέρω εξέλιξη του ΠΣ.</w:t>
      </w:r>
    </w:p>
    <w:p w:rsidR="00C2220E" w:rsidRPr="00C2220E" w:rsidRDefault="00C2220E" w:rsidP="00493532">
      <w:pPr>
        <w:numPr>
          <w:ilvl w:val="0"/>
          <w:numId w:val="84"/>
        </w:numPr>
        <w:jc w:val="both"/>
        <w:rPr>
          <w:rFonts w:cs="Calibri"/>
          <w:szCs w:val="20"/>
          <w:lang w:eastAsia="en-US"/>
        </w:rPr>
      </w:pPr>
      <w:r w:rsidRPr="00C2220E">
        <w:rPr>
          <w:rFonts w:cs="Calibri"/>
          <w:szCs w:val="20"/>
          <w:lang w:eastAsia="en-US"/>
        </w:rPr>
        <w:t>η ανάπτυξη των κατάλληλων δεξιοτήτων στους χρήστες του νέου πληροφοριακού συστήματος, ώστε να υποστηριχθεί η διαδικασία της πλήρους ένταξης σε παραγωγική λειτουργία.</w:t>
      </w:r>
    </w:p>
    <w:p w:rsidR="00C2220E" w:rsidRPr="00C2220E" w:rsidRDefault="00C2220E" w:rsidP="00493532">
      <w:pPr>
        <w:numPr>
          <w:ilvl w:val="0"/>
          <w:numId w:val="84"/>
        </w:numPr>
        <w:jc w:val="both"/>
        <w:rPr>
          <w:rFonts w:cs="Calibri"/>
          <w:szCs w:val="20"/>
          <w:lang w:eastAsia="en-US"/>
        </w:rPr>
      </w:pPr>
      <w:r w:rsidRPr="00C2220E">
        <w:rPr>
          <w:rFonts w:cs="Calibri"/>
          <w:szCs w:val="20"/>
          <w:lang w:eastAsia="en-US"/>
        </w:rPr>
        <w:t>η επίλυση προβλημάτων που σχετίζονται με την αρχική εξοικείωση των χρηστών του ΠΣ και τη συστηματική υποστήριξη της προσαρμογής τους στα νέα εργαλεία.</w:t>
      </w:r>
    </w:p>
    <w:p w:rsidR="00C2220E" w:rsidRPr="00C2220E" w:rsidRDefault="00C2220E" w:rsidP="00C2220E">
      <w:pPr>
        <w:jc w:val="both"/>
      </w:pPr>
    </w:p>
    <w:p w:rsidR="00C2220E" w:rsidRPr="00C2220E" w:rsidRDefault="00D57E80" w:rsidP="00C2220E">
      <w:pPr>
        <w:jc w:val="both"/>
        <w:rPr>
          <w:rFonts w:cs="Calibri"/>
        </w:rPr>
      </w:pPr>
      <w:r>
        <w:rPr>
          <w:rFonts w:cs="Calibri"/>
        </w:rPr>
        <w:t>Η εκπαίδευση α</w:t>
      </w:r>
      <w:r w:rsidR="00C2220E" w:rsidRPr="00C2220E">
        <w:rPr>
          <w:rFonts w:cs="Calibri"/>
        </w:rPr>
        <w:t>φορά στην κατάρτιση ολιγομελούς ομάδας που θα αναλάβει στη συνέχεια την παραγωγική λειτουργία του νέου συστήματος (διαχείριση, συντήρηση, εξέλιξη) και θα επιτελέσει βασικό ρόλο στην εκπαίδευση των υπολοίπων χρηστών (</w:t>
      </w:r>
      <w:proofErr w:type="spellStart"/>
      <w:r w:rsidR="00C2220E" w:rsidRPr="00C2220E">
        <w:rPr>
          <w:rFonts w:cs="Calibri"/>
        </w:rPr>
        <w:t>cascade</w:t>
      </w:r>
      <w:proofErr w:type="spellEnd"/>
      <w:r w:rsidR="00C2220E" w:rsidRPr="00C2220E">
        <w:rPr>
          <w:rFonts w:cs="Calibri"/>
        </w:rPr>
        <w:t xml:space="preserve"> </w:t>
      </w:r>
      <w:proofErr w:type="spellStart"/>
      <w:r w:rsidR="00C2220E" w:rsidRPr="00C2220E">
        <w:rPr>
          <w:rFonts w:cs="Calibri"/>
        </w:rPr>
        <w:t>training</w:t>
      </w:r>
      <w:proofErr w:type="spellEnd"/>
      <w:r w:rsidR="00C2220E" w:rsidRPr="00C2220E">
        <w:rPr>
          <w:rFonts w:cs="Calibri"/>
        </w:rPr>
        <w:t xml:space="preserve">). Οι προτεινόμενες υπηρεσίες εκπαίδευσης θα περιγράφονται στο </w:t>
      </w:r>
      <w:r w:rsidR="00C2220E" w:rsidRPr="00C2220E">
        <w:rPr>
          <w:rFonts w:cs="Calibri"/>
          <w:b/>
        </w:rPr>
        <w:t>Πλάνο Εκπαίδευσης</w:t>
      </w:r>
      <w:r w:rsidR="00C2220E" w:rsidRPr="00C2220E">
        <w:rPr>
          <w:rFonts w:cs="Calibri"/>
        </w:rPr>
        <w:t>, αρχικό σχέδιο του οποίου θα περιλαμβάνεται στην πρόταση του Ανάδοχου. Οι υπηρεσίες εκπαίδευσης θα παρασχεθούν στον χώρο του Ιδρύματος.</w:t>
      </w:r>
    </w:p>
    <w:p w:rsidR="00C2220E" w:rsidRPr="00C2220E" w:rsidRDefault="00C2220E" w:rsidP="00C2220E">
      <w:pPr>
        <w:jc w:val="both"/>
        <w:rPr>
          <w:rFonts w:cs="Calibri"/>
        </w:rPr>
      </w:pPr>
    </w:p>
    <w:p w:rsidR="00C2220E" w:rsidRPr="00C2220E" w:rsidRDefault="00C2220E" w:rsidP="00C2220E">
      <w:pPr>
        <w:jc w:val="both"/>
        <w:rPr>
          <w:rFonts w:cs="Calibri"/>
        </w:rPr>
      </w:pPr>
      <w:r w:rsidRPr="00C2220E">
        <w:rPr>
          <w:rFonts w:cs="Calibri"/>
        </w:rPr>
        <w:t>Οι απαιτήσεις αναφορικά με την εκπαίδευση του προσωπικού θα πρέπει να είναι οι εξής:</w:t>
      </w:r>
    </w:p>
    <w:p w:rsidR="00C2220E" w:rsidRPr="00C2220E" w:rsidRDefault="00C2220E" w:rsidP="00C2220E">
      <w:pPr>
        <w:jc w:val="both"/>
        <w:rPr>
          <w:rFonts w:cs="Calibri"/>
        </w:rPr>
      </w:pPr>
    </w:p>
    <w:tbl>
      <w:tblPr>
        <w:tblW w:w="4346" w:type="pct"/>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18"/>
        <w:gridCol w:w="2053"/>
      </w:tblGrid>
      <w:tr w:rsidR="00C2220E" w:rsidRPr="00C2220E" w:rsidTr="006B799C">
        <w:trPr>
          <w:jc w:val="center"/>
        </w:trPr>
        <w:tc>
          <w:tcPr>
            <w:tcW w:w="3728" w:type="pct"/>
          </w:tcPr>
          <w:p w:rsidR="00C2220E" w:rsidRPr="00C2220E" w:rsidRDefault="00C2220E" w:rsidP="00C2220E">
            <w:pPr>
              <w:jc w:val="center"/>
              <w:rPr>
                <w:rFonts w:cs="Calibri"/>
                <w:b/>
              </w:rPr>
            </w:pPr>
            <w:r w:rsidRPr="00C2220E">
              <w:rPr>
                <w:rFonts w:cs="Calibri"/>
                <w:b/>
              </w:rPr>
              <w:t>Εκπαιδευόμενοι</w:t>
            </w:r>
          </w:p>
        </w:tc>
        <w:tc>
          <w:tcPr>
            <w:tcW w:w="1272" w:type="pct"/>
          </w:tcPr>
          <w:p w:rsidR="00C2220E" w:rsidRPr="00C2220E" w:rsidRDefault="00C2220E" w:rsidP="00C2220E">
            <w:pPr>
              <w:jc w:val="center"/>
              <w:rPr>
                <w:rFonts w:cs="Calibri"/>
                <w:b/>
              </w:rPr>
            </w:pPr>
            <w:r w:rsidRPr="00C2220E">
              <w:rPr>
                <w:rFonts w:cs="Calibri"/>
                <w:b/>
              </w:rPr>
              <w:t>Ώρες κατάρτισης</w:t>
            </w:r>
          </w:p>
        </w:tc>
      </w:tr>
      <w:tr w:rsidR="00C2220E" w:rsidRPr="00C2220E" w:rsidTr="006B799C">
        <w:trPr>
          <w:jc w:val="center"/>
        </w:trPr>
        <w:tc>
          <w:tcPr>
            <w:tcW w:w="3728" w:type="pct"/>
          </w:tcPr>
          <w:p w:rsidR="00C2220E" w:rsidRPr="00C2220E" w:rsidRDefault="00C2220E" w:rsidP="006B799C">
            <w:pPr>
              <w:jc w:val="both"/>
              <w:rPr>
                <w:rFonts w:cs="Calibri"/>
              </w:rPr>
            </w:pPr>
            <w:r w:rsidRPr="00C2220E">
              <w:rPr>
                <w:rFonts w:cs="Calibri"/>
              </w:rPr>
              <w:t xml:space="preserve">Διαχειριστές </w:t>
            </w:r>
            <w:r w:rsidR="006B799C">
              <w:rPr>
                <w:rFonts w:cs="Calibri"/>
              </w:rPr>
              <w:t xml:space="preserve">ΠΣ </w:t>
            </w:r>
            <w:proofErr w:type="spellStart"/>
            <w:r w:rsidR="006B799C">
              <w:rPr>
                <w:rFonts w:cs="Calibri"/>
              </w:rPr>
              <w:t>Φοιτητολογίου</w:t>
            </w:r>
            <w:proofErr w:type="spellEnd"/>
            <w:r w:rsidRPr="00C2220E">
              <w:rPr>
                <w:rFonts w:cs="Calibri"/>
              </w:rPr>
              <w:t xml:space="preserve"> (10 εκπαιδευόμενοι)</w:t>
            </w:r>
          </w:p>
        </w:tc>
        <w:tc>
          <w:tcPr>
            <w:tcW w:w="1272" w:type="pct"/>
          </w:tcPr>
          <w:p w:rsidR="00C2220E" w:rsidRPr="00C2220E" w:rsidRDefault="006B799C" w:rsidP="00C2220E">
            <w:pPr>
              <w:jc w:val="center"/>
              <w:rPr>
                <w:rFonts w:cs="Calibri"/>
              </w:rPr>
            </w:pPr>
            <w:r>
              <w:rPr>
                <w:rFonts w:cs="Calibri"/>
              </w:rPr>
              <w:t>30</w:t>
            </w:r>
          </w:p>
        </w:tc>
      </w:tr>
      <w:tr w:rsidR="006B799C" w:rsidRPr="00C2220E" w:rsidTr="006B799C">
        <w:trPr>
          <w:jc w:val="center"/>
        </w:trPr>
        <w:tc>
          <w:tcPr>
            <w:tcW w:w="3728" w:type="pct"/>
          </w:tcPr>
          <w:p w:rsidR="006B799C" w:rsidRPr="00C2220E" w:rsidRDefault="006B799C" w:rsidP="00C2220E">
            <w:pPr>
              <w:jc w:val="both"/>
              <w:rPr>
                <w:rFonts w:cs="Calibri"/>
              </w:rPr>
            </w:pPr>
            <w:r w:rsidRPr="00C2220E">
              <w:rPr>
                <w:rFonts w:cs="Calibri"/>
              </w:rPr>
              <w:t xml:space="preserve">Διαχειριστές </w:t>
            </w:r>
            <w:r w:rsidR="005D0674">
              <w:rPr>
                <w:rFonts w:cs="Calibri"/>
              </w:rPr>
              <w:t>ΠΣ Διαχείρισης Προσωπικού</w:t>
            </w:r>
            <w:r>
              <w:rPr>
                <w:rFonts w:cs="Calibri"/>
              </w:rPr>
              <w:t xml:space="preserve"> (10</w:t>
            </w:r>
            <w:r w:rsidRPr="00C2220E">
              <w:rPr>
                <w:rFonts w:cs="Calibri"/>
              </w:rPr>
              <w:t xml:space="preserve"> εκπαιδευόμενοι)</w:t>
            </w:r>
          </w:p>
        </w:tc>
        <w:tc>
          <w:tcPr>
            <w:tcW w:w="1272" w:type="pct"/>
          </w:tcPr>
          <w:p w:rsidR="006B799C" w:rsidRDefault="006B799C" w:rsidP="00C2220E">
            <w:pPr>
              <w:jc w:val="center"/>
              <w:rPr>
                <w:rFonts w:cs="Calibri"/>
              </w:rPr>
            </w:pPr>
            <w:r>
              <w:rPr>
                <w:rFonts w:cs="Calibri"/>
              </w:rPr>
              <w:t>20</w:t>
            </w:r>
          </w:p>
        </w:tc>
      </w:tr>
      <w:tr w:rsidR="006B799C" w:rsidRPr="00C2220E" w:rsidTr="006B799C">
        <w:trPr>
          <w:jc w:val="center"/>
        </w:trPr>
        <w:tc>
          <w:tcPr>
            <w:tcW w:w="3728" w:type="pct"/>
          </w:tcPr>
          <w:p w:rsidR="006B799C" w:rsidRPr="00C2220E" w:rsidRDefault="006B799C" w:rsidP="00C2220E">
            <w:pPr>
              <w:jc w:val="both"/>
              <w:rPr>
                <w:rFonts w:cs="Calibri"/>
              </w:rPr>
            </w:pPr>
            <w:r>
              <w:rPr>
                <w:rFonts w:cs="Calibri"/>
              </w:rPr>
              <w:t xml:space="preserve">Σύνολο </w:t>
            </w:r>
          </w:p>
        </w:tc>
        <w:tc>
          <w:tcPr>
            <w:tcW w:w="1272" w:type="pct"/>
          </w:tcPr>
          <w:p w:rsidR="006B799C" w:rsidRDefault="006B799C" w:rsidP="00C2220E">
            <w:pPr>
              <w:jc w:val="center"/>
              <w:rPr>
                <w:rFonts w:cs="Calibri"/>
              </w:rPr>
            </w:pPr>
            <w:r>
              <w:rPr>
                <w:rFonts w:cs="Calibri"/>
              </w:rPr>
              <w:t>50</w:t>
            </w:r>
          </w:p>
        </w:tc>
      </w:tr>
    </w:tbl>
    <w:p w:rsidR="00C2220E" w:rsidRPr="00C2220E" w:rsidRDefault="00C2220E" w:rsidP="00C2220E">
      <w:pPr>
        <w:jc w:val="both"/>
        <w:rPr>
          <w:rFonts w:cs="Calibri"/>
        </w:rPr>
      </w:pPr>
    </w:p>
    <w:p w:rsidR="00C2220E" w:rsidRPr="00C2220E" w:rsidRDefault="00C2220E" w:rsidP="00C2220E">
      <w:pPr>
        <w:jc w:val="both"/>
        <w:rPr>
          <w:rFonts w:cs="Calibri"/>
          <w:szCs w:val="20"/>
        </w:rPr>
      </w:pPr>
      <w:r w:rsidRPr="00C2220E">
        <w:rPr>
          <w:rFonts w:cs="Calibri"/>
        </w:rPr>
        <w:t>Η συγκεκριμένη ολιγομελής ομάδα (περίπου 10 άτομα) θα ενταχθεί στους μηχανισμούς παρακολούθησης της υλοποίησης του κυρίως έργου του ΠΣ, ώστε να αποκτά την απαραίτητη εξοικείωση με τα νέα συστήματα. Παράλληλα όμως θα λάβει την απαραίτητη τεχνική κατάρτιση, ώστε να έχει την απαιτούμενη εξειδίκευση για να:</w:t>
      </w:r>
    </w:p>
    <w:p w:rsidR="00C2220E" w:rsidRPr="00677C8A" w:rsidRDefault="00C2220E" w:rsidP="00493532">
      <w:pPr>
        <w:pStyle w:val="af1"/>
        <w:numPr>
          <w:ilvl w:val="0"/>
          <w:numId w:val="85"/>
        </w:numPr>
        <w:rPr>
          <w:rFonts w:asciiTheme="minorHAnsi" w:hAnsiTheme="minorHAnsi" w:cstheme="minorHAnsi"/>
        </w:rPr>
      </w:pPr>
      <w:r w:rsidRPr="00677C8A">
        <w:rPr>
          <w:rFonts w:asciiTheme="minorHAnsi" w:hAnsiTheme="minorHAnsi" w:cstheme="minorHAnsi"/>
        </w:rPr>
        <w:t>αναλάβει σταδιακά την παραγωγική λειτουργία του συστήματος</w:t>
      </w:r>
      <w:r w:rsidR="008838F9" w:rsidRPr="00677C8A">
        <w:rPr>
          <w:rFonts w:asciiTheme="minorHAnsi" w:hAnsiTheme="minorHAnsi" w:cstheme="minorHAnsi"/>
        </w:rPr>
        <w:t xml:space="preserve"> </w:t>
      </w:r>
      <w:r w:rsidRPr="00677C8A">
        <w:rPr>
          <w:rFonts w:asciiTheme="minorHAnsi" w:hAnsiTheme="minorHAnsi" w:cstheme="minorHAnsi"/>
        </w:rPr>
        <w:t>(διαχείριση, συντήρηση κλπ).</w:t>
      </w:r>
    </w:p>
    <w:p w:rsidR="00C2220E" w:rsidRPr="00677C8A" w:rsidRDefault="00C2220E" w:rsidP="00493532">
      <w:pPr>
        <w:pStyle w:val="af1"/>
        <w:numPr>
          <w:ilvl w:val="0"/>
          <w:numId w:val="85"/>
        </w:numPr>
        <w:rPr>
          <w:rFonts w:asciiTheme="minorHAnsi" w:hAnsiTheme="minorHAnsi" w:cstheme="minorHAnsi"/>
        </w:rPr>
      </w:pPr>
      <w:r w:rsidRPr="00677C8A">
        <w:rPr>
          <w:rFonts w:asciiTheme="minorHAnsi" w:hAnsiTheme="minorHAnsi" w:cstheme="minorHAnsi"/>
        </w:rPr>
        <w:t>έχει τη δυνατότητα της περαιτέρω εσωτερικής εξέλιξης των λειτουργιών του (</w:t>
      </w:r>
      <w:proofErr w:type="spellStart"/>
      <w:r w:rsidRPr="00677C8A">
        <w:rPr>
          <w:rFonts w:asciiTheme="minorHAnsi" w:hAnsiTheme="minorHAnsi" w:cstheme="minorHAnsi"/>
        </w:rPr>
        <w:t>customization</w:t>
      </w:r>
      <w:proofErr w:type="spellEnd"/>
      <w:r w:rsidRPr="00677C8A">
        <w:rPr>
          <w:rFonts w:asciiTheme="minorHAnsi" w:hAnsiTheme="minorHAnsi" w:cstheme="minorHAnsi"/>
        </w:rPr>
        <w:t xml:space="preserve">, </w:t>
      </w:r>
      <w:proofErr w:type="spellStart"/>
      <w:r w:rsidRPr="00677C8A">
        <w:rPr>
          <w:rFonts w:asciiTheme="minorHAnsi" w:hAnsiTheme="minorHAnsi" w:cstheme="minorHAnsi"/>
        </w:rPr>
        <w:t>development</w:t>
      </w:r>
      <w:proofErr w:type="spellEnd"/>
      <w:r w:rsidRPr="00677C8A">
        <w:rPr>
          <w:rFonts w:asciiTheme="minorHAnsi" w:hAnsiTheme="minorHAnsi" w:cstheme="minorHAnsi"/>
        </w:rPr>
        <w:t>)</w:t>
      </w:r>
    </w:p>
    <w:p w:rsidR="00C2220E" w:rsidRPr="00677C8A" w:rsidRDefault="00C2220E" w:rsidP="00493532">
      <w:pPr>
        <w:pStyle w:val="af1"/>
        <w:numPr>
          <w:ilvl w:val="0"/>
          <w:numId w:val="85"/>
        </w:numPr>
        <w:rPr>
          <w:rFonts w:asciiTheme="minorHAnsi" w:hAnsiTheme="minorHAnsi" w:cstheme="minorHAnsi"/>
        </w:rPr>
      </w:pPr>
      <w:r w:rsidRPr="00677C8A">
        <w:rPr>
          <w:rFonts w:asciiTheme="minorHAnsi" w:hAnsiTheme="minorHAnsi" w:cstheme="minorHAnsi"/>
        </w:rPr>
        <w:t>υποστηρίζει το υπόλοιπο προσωπικό στη χρήση των νέων συστημάτων, μετά τη λήξη του έργου του Αναδόχου.</w:t>
      </w:r>
    </w:p>
    <w:p w:rsidR="00C2220E" w:rsidRPr="00677C8A" w:rsidRDefault="00C2220E" w:rsidP="00493532">
      <w:pPr>
        <w:pStyle w:val="af1"/>
        <w:numPr>
          <w:ilvl w:val="0"/>
          <w:numId w:val="85"/>
        </w:numPr>
        <w:rPr>
          <w:rFonts w:asciiTheme="minorHAnsi" w:hAnsiTheme="minorHAnsi" w:cstheme="minorHAnsi"/>
        </w:rPr>
      </w:pPr>
      <w:r w:rsidRPr="00677C8A">
        <w:rPr>
          <w:rFonts w:asciiTheme="minorHAnsi" w:hAnsiTheme="minorHAnsi" w:cstheme="minorHAnsi"/>
        </w:rPr>
        <w:t>λειτουργήσει ως το βασικό εκπαιδευτικό προσωπικό των υπόλοιπων χρηστών (</w:t>
      </w:r>
      <w:proofErr w:type="spellStart"/>
      <w:r w:rsidRPr="00677C8A">
        <w:rPr>
          <w:rFonts w:asciiTheme="minorHAnsi" w:hAnsiTheme="minorHAnsi" w:cstheme="minorHAnsi"/>
        </w:rPr>
        <w:t>cascade</w:t>
      </w:r>
      <w:proofErr w:type="spellEnd"/>
      <w:r w:rsidRPr="00677C8A">
        <w:rPr>
          <w:rFonts w:asciiTheme="minorHAnsi" w:hAnsiTheme="minorHAnsi" w:cstheme="minorHAnsi"/>
        </w:rPr>
        <w:t xml:space="preserve"> </w:t>
      </w:r>
      <w:proofErr w:type="spellStart"/>
      <w:r w:rsidRPr="00677C8A">
        <w:rPr>
          <w:rFonts w:asciiTheme="minorHAnsi" w:hAnsiTheme="minorHAnsi" w:cstheme="minorHAnsi"/>
        </w:rPr>
        <w:t>training</w:t>
      </w:r>
      <w:proofErr w:type="spellEnd"/>
      <w:r w:rsidRPr="00677C8A">
        <w:rPr>
          <w:rFonts w:asciiTheme="minorHAnsi" w:hAnsiTheme="minorHAnsi" w:cstheme="minorHAnsi"/>
        </w:rPr>
        <w:t xml:space="preserve">). </w:t>
      </w:r>
    </w:p>
    <w:p w:rsidR="00C2220E" w:rsidRPr="00C2220E" w:rsidRDefault="00C2220E" w:rsidP="00D57E80">
      <w:pPr>
        <w:spacing w:after="120"/>
        <w:jc w:val="both"/>
        <w:rPr>
          <w:rFonts w:cs="Calibri"/>
          <w:szCs w:val="20"/>
        </w:rPr>
      </w:pPr>
      <w:r w:rsidRPr="00C2220E">
        <w:rPr>
          <w:rFonts w:cs="Calibri"/>
          <w:szCs w:val="20"/>
        </w:rPr>
        <w:t>Μέλη της ομάδας θα παρακολουθήσουν κατά περίπτωση κύκλους μαθημάτων σε σχέση με:</w:t>
      </w:r>
    </w:p>
    <w:p w:rsidR="00C2220E" w:rsidRPr="00D57E80" w:rsidRDefault="00C2220E" w:rsidP="00493532">
      <w:pPr>
        <w:pStyle w:val="af1"/>
        <w:numPr>
          <w:ilvl w:val="0"/>
          <w:numId w:val="85"/>
        </w:numPr>
        <w:rPr>
          <w:rFonts w:asciiTheme="minorHAnsi" w:hAnsiTheme="minorHAnsi" w:cstheme="minorHAnsi"/>
        </w:rPr>
      </w:pPr>
      <w:r w:rsidRPr="00D57E80">
        <w:rPr>
          <w:rFonts w:asciiTheme="minorHAnsi" w:hAnsiTheme="minorHAnsi" w:cstheme="minorHAnsi"/>
        </w:rPr>
        <w:t>τη διαχείριση και παραμετροποίηση των εφαρμογών</w:t>
      </w:r>
    </w:p>
    <w:p w:rsidR="00C2220E" w:rsidRPr="00D57E80" w:rsidRDefault="00C2220E" w:rsidP="00493532">
      <w:pPr>
        <w:pStyle w:val="af1"/>
        <w:numPr>
          <w:ilvl w:val="0"/>
          <w:numId w:val="85"/>
        </w:numPr>
        <w:rPr>
          <w:rFonts w:asciiTheme="minorHAnsi" w:hAnsiTheme="minorHAnsi" w:cstheme="minorHAnsi"/>
        </w:rPr>
      </w:pPr>
      <w:r w:rsidRPr="00D57E80">
        <w:rPr>
          <w:rFonts w:asciiTheme="minorHAnsi" w:hAnsiTheme="minorHAnsi" w:cstheme="minorHAnsi"/>
        </w:rPr>
        <w:t xml:space="preserve">τη χρήση, διαχείριση και παραμετροποίηση του διαχειριστή αναφορών </w:t>
      </w:r>
    </w:p>
    <w:p w:rsidR="00C2220E" w:rsidRPr="00C2220E" w:rsidRDefault="00C2220E" w:rsidP="00C2220E">
      <w:pPr>
        <w:jc w:val="both"/>
        <w:rPr>
          <w:rFonts w:cs="Calibri"/>
        </w:rPr>
      </w:pPr>
      <w:r w:rsidRPr="00C2220E">
        <w:rPr>
          <w:rFonts w:cs="Calibri"/>
        </w:rPr>
        <w:t>Καθέναν από τους παραπάνω εκπαιδευτικούς κύκλους θα πρέπει να παρακολουθούν επιλεγμένα στελέχη της ομάδας, αναλόγως του ρόλου που θα αναλάβουν κατά την παραγωγική λειτουργία. Θα γίνει όμως μέριμνα επαρκούς διάχυσης της γνώσης, ώστε να εξασφαλίζεται η συνέχιση της υποστήριξης ανεξαρτήτως συγκεκριμένων φυσικών προσώπων.</w:t>
      </w:r>
    </w:p>
    <w:p w:rsidR="00C2220E" w:rsidRPr="00C2220E" w:rsidRDefault="00C2220E" w:rsidP="00C2220E">
      <w:pPr>
        <w:jc w:val="both"/>
        <w:rPr>
          <w:rFonts w:cs="Calibri"/>
        </w:rPr>
      </w:pPr>
    </w:p>
    <w:p w:rsidR="00C2220E" w:rsidRPr="00C2220E" w:rsidRDefault="00C2220E" w:rsidP="00C2220E">
      <w:pPr>
        <w:jc w:val="both"/>
        <w:rPr>
          <w:rFonts w:cs="Calibri"/>
        </w:rPr>
      </w:pPr>
      <w:r w:rsidRPr="00C2220E">
        <w:rPr>
          <w:rFonts w:cs="Calibri"/>
        </w:rPr>
        <w:t>Η εκπαίδευση θα πρέπει να είναι εξαντλητική σε βάθος και σε εύρος αντικειμένου έτσι ώστε ο εκπαιδευμένος να καταστεί σταδιακά επαρκής στα καθήκοντα διαχείρισης του όλου συστήματος.</w:t>
      </w:r>
    </w:p>
    <w:p w:rsidR="00C2220E" w:rsidRPr="00C2220E" w:rsidRDefault="00C2220E" w:rsidP="00C2220E">
      <w:pPr>
        <w:jc w:val="both"/>
        <w:rPr>
          <w:rFonts w:cs="Calibri"/>
          <w:b/>
          <w:u w:val="single"/>
        </w:rPr>
      </w:pPr>
    </w:p>
    <w:p w:rsidR="00C2220E" w:rsidRPr="00C2220E" w:rsidRDefault="00C2220E" w:rsidP="00C2220E">
      <w:pPr>
        <w:jc w:val="both"/>
        <w:rPr>
          <w:rFonts w:cs="Calibri"/>
          <w:szCs w:val="20"/>
        </w:rPr>
      </w:pPr>
      <w:r w:rsidRPr="00C2220E">
        <w:rPr>
          <w:rFonts w:cs="Calibri"/>
          <w:szCs w:val="20"/>
        </w:rPr>
        <w:t xml:space="preserve">Ο Ανάδοχος θα πρέπει να παρέχει κατάλληλη τεκμηρίωση. Ειδικότερα το εκπαιδευτικό υλικό θα περιλαμβάνει τουλάχιστο τα εξής: </w:t>
      </w:r>
    </w:p>
    <w:p w:rsidR="00C2220E" w:rsidRPr="00677C8A" w:rsidRDefault="002D6109" w:rsidP="00493532">
      <w:pPr>
        <w:pStyle w:val="af1"/>
        <w:numPr>
          <w:ilvl w:val="0"/>
          <w:numId w:val="85"/>
        </w:numPr>
        <w:rPr>
          <w:rFonts w:asciiTheme="minorHAnsi" w:hAnsiTheme="minorHAnsi" w:cstheme="minorHAnsi"/>
        </w:rPr>
      </w:pPr>
      <w:r>
        <w:rPr>
          <w:rFonts w:asciiTheme="minorHAnsi" w:hAnsiTheme="minorHAnsi" w:cstheme="minorHAnsi"/>
        </w:rPr>
        <w:t>Ε</w:t>
      </w:r>
      <w:r w:rsidR="00C2220E" w:rsidRPr="00677C8A">
        <w:rPr>
          <w:rFonts w:asciiTheme="minorHAnsi" w:hAnsiTheme="minorHAnsi" w:cstheme="minorHAnsi"/>
        </w:rPr>
        <w:t>γχειρίδιο χρήστη. Το εγχειρίδιο χρήστη θα πρέπει να δοθεί τόσο σε μορφή .</w:t>
      </w:r>
      <w:proofErr w:type="spellStart"/>
      <w:r w:rsidR="00C2220E" w:rsidRPr="00677C8A">
        <w:rPr>
          <w:rFonts w:asciiTheme="minorHAnsi" w:hAnsiTheme="minorHAnsi" w:cstheme="minorHAnsi"/>
        </w:rPr>
        <w:t>doc</w:t>
      </w:r>
      <w:proofErr w:type="spellEnd"/>
      <w:r w:rsidR="00C2220E" w:rsidRPr="00677C8A">
        <w:rPr>
          <w:rFonts w:asciiTheme="minorHAnsi" w:hAnsiTheme="minorHAnsi" w:cstheme="minorHAnsi"/>
        </w:rPr>
        <w:t xml:space="preserve"> όσο και </w:t>
      </w:r>
      <w:proofErr w:type="spellStart"/>
      <w:r w:rsidR="00C2220E" w:rsidRPr="00677C8A">
        <w:rPr>
          <w:rFonts w:asciiTheme="minorHAnsi" w:hAnsiTheme="minorHAnsi" w:cstheme="minorHAnsi"/>
        </w:rPr>
        <w:t>html</w:t>
      </w:r>
      <w:proofErr w:type="spellEnd"/>
      <w:r w:rsidR="00C2220E" w:rsidRPr="00677C8A">
        <w:rPr>
          <w:rFonts w:asciiTheme="minorHAnsi" w:hAnsiTheme="minorHAnsi" w:cstheme="minorHAnsi"/>
        </w:rPr>
        <w:t xml:space="preserve">, </w:t>
      </w:r>
      <w:r>
        <w:rPr>
          <w:rFonts w:asciiTheme="minorHAnsi" w:hAnsiTheme="minorHAnsi" w:cstheme="minorHAnsi"/>
        </w:rPr>
        <w:t xml:space="preserve">ώστε να είναι </w:t>
      </w:r>
      <w:proofErr w:type="spellStart"/>
      <w:r>
        <w:rPr>
          <w:rFonts w:asciiTheme="minorHAnsi" w:hAnsiTheme="minorHAnsi" w:cstheme="minorHAnsi"/>
        </w:rPr>
        <w:t>προσβάσιμο</w:t>
      </w:r>
      <w:proofErr w:type="spellEnd"/>
      <w:r w:rsidR="00C2220E" w:rsidRPr="00677C8A">
        <w:rPr>
          <w:rFonts w:asciiTheme="minorHAnsi" w:hAnsiTheme="minorHAnsi" w:cstheme="minorHAnsi"/>
        </w:rPr>
        <w:t xml:space="preserve"> μέσω </w:t>
      </w:r>
      <w:proofErr w:type="spellStart"/>
      <w:r w:rsidR="00C2220E" w:rsidRPr="00677C8A">
        <w:rPr>
          <w:rFonts w:asciiTheme="minorHAnsi" w:hAnsiTheme="minorHAnsi" w:cstheme="minorHAnsi"/>
        </w:rPr>
        <w:t>web</w:t>
      </w:r>
      <w:proofErr w:type="spellEnd"/>
      <w:r w:rsidR="00C2220E" w:rsidRPr="00677C8A">
        <w:rPr>
          <w:rFonts w:asciiTheme="minorHAnsi" w:hAnsiTheme="minorHAnsi" w:cstheme="minorHAnsi"/>
        </w:rPr>
        <w:t xml:space="preserve">. </w:t>
      </w:r>
    </w:p>
    <w:p w:rsidR="00C2220E" w:rsidRPr="00677C8A" w:rsidRDefault="00C2220E" w:rsidP="00493532">
      <w:pPr>
        <w:pStyle w:val="af1"/>
        <w:numPr>
          <w:ilvl w:val="0"/>
          <w:numId w:val="85"/>
        </w:numPr>
        <w:spacing w:after="0"/>
        <w:ind w:left="714" w:hanging="357"/>
        <w:rPr>
          <w:rFonts w:asciiTheme="minorHAnsi" w:hAnsiTheme="minorHAnsi" w:cstheme="minorHAnsi"/>
        </w:rPr>
      </w:pPr>
      <w:r w:rsidRPr="00677C8A">
        <w:rPr>
          <w:rFonts w:asciiTheme="minorHAnsi" w:hAnsiTheme="minorHAnsi" w:cstheme="minorHAnsi"/>
        </w:rPr>
        <w:t>Εγχειρίδια διαχειριστή – τεχνικής υποστήριξης (σε μορφή .</w:t>
      </w:r>
      <w:proofErr w:type="spellStart"/>
      <w:r w:rsidRPr="00677C8A">
        <w:rPr>
          <w:rFonts w:asciiTheme="minorHAnsi" w:hAnsiTheme="minorHAnsi" w:cstheme="minorHAnsi"/>
        </w:rPr>
        <w:t>doc</w:t>
      </w:r>
      <w:proofErr w:type="spellEnd"/>
      <w:r w:rsidRPr="00677C8A">
        <w:rPr>
          <w:rFonts w:asciiTheme="minorHAnsi" w:hAnsiTheme="minorHAnsi" w:cstheme="minorHAnsi"/>
        </w:rPr>
        <w:t>) :</w:t>
      </w:r>
    </w:p>
    <w:p w:rsidR="00C2220E" w:rsidRPr="00C2220E" w:rsidRDefault="00C2220E" w:rsidP="00677C8A">
      <w:pPr>
        <w:ind w:left="720"/>
        <w:contextualSpacing/>
        <w:jc w:val="both"/>
        <w:rPr>
          <w:rFonts w:cs="Calibri"/>
          <w:szCs w:val="20"/>
          <w:lang w:eastAsia="en-US"/>
        </w:rPr>
      </w:pPr>
      <w:r w:rsidRPr="00C2220E">
        <w:rPr>
          <w:rFonts w:cs="Calibri"/>
          <w:szCs w:val="20"/>
          <w:lang w:eastAsia="en-US"/>
        </w:rPr>
        <w:t>- Αρχιτεκτονικής συστήματος</w:t>
      </w:r>
    </w:p>
    <w:p w:rsidR="00C2220E" w:rsidRPr="00C2220E" w:rsidRDefault="00C2220E" w:rsidP="00677C8A">
      <w:pPr>
        <w:ind w:left="720"/>
        <w:contextualSpacing/>
        <w:jc w:val="both"/>
        <w:rPr>
          <w:rFonts w:cs="Calibri"/>
          <w:szCs w:val="20"/>
          <w:lang w:eastAsia="en-US"/>
        </w:rPr>
      </w:pPr>
      <w:r w:rsidRPr="00C2220E">
        <w:rPr>
          <w:rFonts w:cs="Calibri"/>
          <w:szCs w:val="20"/>
          <w:lang w:eastAsia="en-US"/>
        </w:rPr>
        <w:t>- Απαιτήσεων, Εγκατάστασης και Παραμετροποίησης συστήματος</w:t>
      </w:r>
    </w:p>
    <w:p w:rsidR="00C2220E" w:rsidRPr="00C2220E" w:rsidRDefault="00C2220E" w:rsidP="00677C8A">
      <w:pPr>
        <w:ind w:left="720"/>
        <w:contextualSpacing/>
        <w:jc w:val="both"/>
        <w:rPr>
          <w:rFonts w:cs="Calibri"/>
          <w:szCs w:val="20"/>
          <w:lang w:eastAsia="en-US"/>
        </w:rPr>
      </w:pPr>
      <w:r w:rsidRPr="00C2220E">
        <w:rPr>
          <w:rFonts w:cs="Calibri"/>
          <w:szCs w:val="20"/>
          <w:lang w:eastAsia="en-US"/>
        </w:rPr>
        <w:t>- Περιγραφή σχήματος δεδομένων</w:t>
      </w:r>
    </w:p>
    <w:p w:rsidR="00C2220E" w:rsidRPr="00C2220E" w:rsidRDefault="00C2220E" w:rsidP="00677C8A">
      <w:pPr>
        <w:ind w:left="720"/>
        <w:contextualSpacing/>
        <w:jc w:val="both"/>
        <w:rPr>
          <w:rFonts w:cs="Calibri"/>
          <w:szCs w:val="20"/>
          <w:lang w:eastAsia="en-US"/>
        </w:rPr>
      </w:pPr>
      <w:r w:rsidRPr="00C2220E">
        <w:rPr>
          <w:rFonts w:cs="Calibri"/>
          <w:szCs w:val="20"/>
          <w:lang w:eastAsia="en-US"/>
        </w:rPr>
        <w:t>- Λήψης εφεδρικών αντιγράφων ασφαλείας</w:t>
      </w:r>
    </w:p>
    <w:p w:rsidR="00C2220E" w:rsidRPr="00C2220E" w:rsidRDefault="00C2220E" w:rsidP="00C2220E">
      <w:pPr>
        <w:jc w:val="both"/>
      </w:pPr>
    </w:p>
    <w:p w:rsidR="00C2220E" w:rsidRPr="00C2220E" w:rsidRDefault="00C2220E" w:rsidP="00C2220E">
      <w:pPr>
        <w:jc w:val="both"/>
      </w:pPr>
    </w:p>
    <w:p w:rsidR="00C2220E" w:rsidRPr="00C2220E" w:rsidRDefault="00C2220E" w:rsidP="00C2220E">
      <w:pPr>
        <w:keepNext/>
        <w:numPr>
          <w:ilvl w:val="1"/>
          <w:numId w:val="4"/>
        </w:numPr>
        <w:spacing w:after="120"/>
        <w:jc w:val="both"/>
        <w:outlineLvl w:val="1"/>
        <w:rPr>
          <w:b/>
          <w:bCs/>
          <w:iCs/>
          <w:sz w:val="22"/>
          <w:szCs w:val="22"/>
          <w:lang w:val="x-none" w:eastAsia="x-none"/>
        </w:rPr>
      </w:pPr>
      <w:bookmarkStart w:id="113" w:name="_Toc315713198"/>
      <w:bookmarkStart w:id="114" w:name="_Toc316976630"/>
      <w:r w:rsidRPr="00C2220E">
        <w:rPr>
          <w:b/>
          <w:bCs/>
          <w:iCs/>
          <w:sz w:val="22"/>
          <w:szCs w:val="22"/>
          <w:lang w:val="x-none" w:eastAsia="x-none"/>
        </w:rPr>
        <w:t xml:space="preserve">Υπηρεσίες Πιλοτικής και </w:t>
      </w:r>
      <w:r w:rsidRPr="00C2220E">
        <w:rPr>
          <w:b/>
          <w:bCs/>
          <w:iCs/>
          <w:sz w:val="22"/>
          <w:szCs w:val="22"/>
          <w:lang w:eastAsia="x-none"/>
        </w:rPr>
        <w:t xml:space="preserve">Δοκιμαστικής </w:t>
      </w:r>
      <w:r w:rsidRPr="00C2220E">
        <w:rPr>
          <w:b/>
          <w:bCs/>
          <w:iCs/>
          <w:sz w:val="22"/>
          <w:szCs w:val="22"/>
          <w:lang w:val="x-none" w:eastAsia="x-none"/>
        </w:rPr>
        <w:t>Παραγωγικής Λειτουργίας</w:t>
      </w:r>
      <w:bookmarkEnd w:id="113"/>
      <w:bookmarkEnd w:id="114"/>
      <w:r w:rsidRPr="00C2220E">
        <w:rPr>
          <w:b/>
          <w:bCs/>
          <w:iCs/>
          <w:sz w:val="22"/>
          <w:szCs w:val="22"/>
          <w:lang w:val="x-none" w:eastAsia="x-none"/>
        </w:rPr>
        <w:t xml:space="preserve">  </w:t>
      </w:r>
    </w:p>
    <w:p w:rsidR="00C2220E" w:rsidRPr="00C2220E" w:rsidRDefault="00C2220E" w:rsidP="00C2220E">
      <w:pPr>
        <w:jc w:val="both"/>
        <w:rPr>
          <w:rFonts w:cs="Tahoma"/>
        </w:rPr>
      </w:pPr>
      <w:r w:rsidRPr="00C2220E">
        <w:rPr>
          <w:rFonts w:cs="Tahoma"/>
        </w:rPr>
        <w:t>Μετά την ολοκλήρωση της υλοποίησης του συστήματος, ο Ανάδοχος πρέπει να θέσει το σύστημα σε Πιλοτική Λειτουργία κάτω από πραγματικές συνθήκες για χρονικό διάστημα ενός (1) μήνα. Στη συνέχεια θα ακολουθήσει η περίοδος Παραγωγικής Λειτουργίας του Συστήματος κάτω από πραγματικές συνθήκες με αυξημένη επίβλεψη του Αναδόχου για χρονικό διάστημα δύο (2) μηνών.</w:t>
      </w:r>
    </w:p>
    <w:p w:rsidR="00C2220E" w:rsidRPr="00C2220E" w:rsidRDefault="00C2220E" w:rsidP="00C2220E">
      <w:pPr>
        <w:jc w:val="both"/>
        <w:rPr>
          <w:rFonts w:cs="Tahoma"/>
        </w:rPr>
      </w:pPr>
      <w:r w:rsidRPr="00C2220E">
        <w:rPr>
          <w:rFonts w:cs="Tahoma"/>
        </w:rPr>
        <w:tab/>
        <w:t xml:space="preserve"> </w:t>
      </w:r>
    </w:p>
    <w:p w:rsidR="00C2220E" w:rsidRPr="00C2220E" w:rsidRDefault="00C2220E" w:rsidP="00C2220E">
      <w:pPr>
        <w:jc w:val="both"/>
        <w:rPr>
          <w:rFonts w:cs="Tahoma"/>
        </w:rPr>
      </w:pPr>
      <w:r w:rsidRPr="00C2220E">
        <w:rPr>
          <w:rFonts w:cs="Tahoma"/>
        </w:rPr>
        <w:t>Τόσο η Πιλοτική Λειτουργία όσο και η Παραγωγική Λειτουργία του ΠΣ αναφέρονται στο στάδιο της πραγματικής λειτουργίας του συστήματος και θα πρέπει να πραγματοποιηθούν:</w:t>
      </w:r>
    </w:p>
    <w:p w:rsidR="00C2220E" w:rsidRPr="00C2220E" w:rsidRDefault="00C2220E" w:rsidP="00302D2E">
      <w:pPr>
        <w:numPr>
          <w:ilvl w:val="0"/>
          <w:numId w:val="41"/>
        </w:numPr>
        <w:spacing w:before="20" w:after="20"/>
        <w:ind w:left="714" w:hanging="357"/>
        <w:jc w:val="both"/>
        <w:rPr>
          <w:rFonts w:cs="Tahoma"/>
        </w:rPr>
      </w:pPr>
      <w:r w:rsidRPr="00C2220E">
        <w:rPr>
          <w:rFonts w:cs="Tahoma"/>
        </w:rPr>
        <w:t>για το προκαθορισμένο χρονικό διάστημα.</w:t>
      </w:r>
    </w:p>
    <w:p w:rsidR="00C2220E" w:rsidRPr="00C2220E" w:rsidRDefault="00C2220E" w:rsidP="00302D2E">
      <w:pPr>
        <w:numPr>
          <w:ilvl w:val="0"/>
          <w:numId w:val="41"/>
        </w:numPr>
        <w:spacing w:before="20" w:after="20"/>
        <w:ind w:left="714" w:hanging="357"/>
        <w:jc w:val="both"/>
        <w:rPr>
          <w:rFonts w:cs="Tahoma"/>
        </w:rPr>
      </w:pPr>
      <w:r w:rsidRPr="00C2220E">
        <w:rPr>
          <w:rFonts w:cs="Tahoma"/>
        </w:rPr>
        <w:t>με τη συμμετοχή μιας περιορισμένης, αλλά αντιπροσωπευτικής ομάδας χρηστών, καλύπτοντας το σύνολο των επιχειρησιακών διαδικασιών.</w:t>
      </w:r>
    </w:p>
    <w:p w:rsidR="00C2220E" w:rsidRPr="00C2220E" w:rsidRDefault="00C2220E" w:rsidP="00302D2E">
      <w:pPr>
        <w:numPr>
          <w:ilvl w:val="0"/>
          <w:numId w:val="41"/>
        </w:numPr>
        <w:spacing w:before="20" w:after="20"/>
        <w:ind w:left="714" w:hanging="357"/>
        <w:jc w:val="both"/>
        <w:rPr>
          <w:rFonts w:cs="Tahoma"/>
        </w:rPr>
      </w:pPr>
      <w:r w:rsidRPr="00C2220E">
        <w:rPr>
          <w:rFonts w:cs="Tahoma"/>
        </w:rPr>
        <w:t>καλύπτοντας το σύνολο των λειτουργιών του συστήματος.</w:t>
      </w:r>
    </w:p>
    <w:p w:rsidR="00C2220E" w:rsidRPr="00C2220E" w:rsidRDefault="00C2220E" w:rsidP="00302D2E">
      <w:pPr>
        <w:numPr>
          <w:ilvl w:val="0"/>
          <w:numId w:val="41"/>
        </w:numPr>
        <w:spacing w:before="20" w:after="20"/>
        <w:ind w:left="714" w:hanging="357"/>
        <w:jc w:val="both"/>
        <w:rPr>
          <w:rFonts w:cs="Tahoma"/>
        </w:rPr>
      </w:pPr>
      <w:r w:rsidRPr="00C2220E">
        <w:rPr>
          <w:rFonts w:cs="Tahoma"/>
        </w:rPr>
        <w:t>χρησιμοποιώντας αντιπροσωπευτική πληροφορία για τον ενδελεχή έλεγχο του συστήματος.</w:t>
      </w:r>
    </w:p>
    <w:p w:rsidR="00D57E80" w:rsidRDefault="00D57E80" w:rsidP="00C2220E">
      <w:pPr>
        <w:jc w:val="both"/>
        <w:rPr>
          <w:rFonts w:cs="Tahoma"/>
        </w:rPr>
      </w:pPr>
    </w:p>
    <w:p w:rsidR="00C2220E" w:rsidRPr="00C2220E" w:rsidRDefault="00C2220E" w:rsidP="00C2220E">
      <w:pPr>
        <w:jc w:val="both"/>
        <w:rPr>
          <w:rFonts w:cs="Tahoma"/>
        </w:rPr>
      </w:pPr>
      <w:r w:rsidRPr="00C2220E">
        <w:rPr>
          <w:rFonts w:cs="Tahoma"/>
        </w:rPr>
        <w:t>Ο Ανάδοχος, κατά την περίοδο της Πιλοτικής και Παραγωγικής Λειτουργίας του συστήματος, έχει τις παρακάτω υποχρεώσεις:</w:t>
      </w:r>
    </w:p>
    <w:p w:rsidR="00C2220E" w:rsidRPr="00C2220E" w:rsidRDefault="00C2220E" w:rsidP="00302D2E">
      <w:pPr>
        <w:numPr>
          <w:ilvl w:val="0"/>
          <w:numId w:val="40"/>
        </w:numPr>
        <w:spacing w:before="20" w:after="20"/>
        <w:ind w:left="714" w:hanging="357"/>
        <w:jc w:val="both"/>
        <w:rPr>
          <w:rFonts w:cs="Tahoma"/>
        </w:rPr>
      </w:pPr>
      <w:r w:rsidRPr="00C2220E">
        <w:rPr>
          <w:rFonts w:cs="Tahoma"/>
        </w:rPr>
        <w:t>Επίλυση προβλημάτων,</w:t>
      </w:r>
    </w:p>
    <w:p w:rsidR="00C2220E" w:rsidRPr="00C2220E" w:rsidRDefault="00C2220E" w:rsidP="00302D2E">
      <w:pPr>
        <w:numPr>
          <w:ilvl w:val="0"/>
          <w:numId w:val="40"/>
        </w:numPr>
        <w:spacing w:before="20" w:after="20"/>
        <w:ind w:left="714" w:hanging="357"/>
        <w:jc w:val="both"/>
        <w:rPr>
          <w:rFonts w:cs="Tahoma"/>
        </w:rPr>
      </w:pPr>
      <w:r w:rsidRPr="00C2220E">
        <w:rPr>
          <w:rFonts w:cs="Tahoma"/>
        </w:rPr>
        <w:t>Διόρθωση / Διαχείριση λαθών,</w:t>
      </w:r>
    </w:p>
    <w:p w:rsidR="00C2220E" w:rsidRPr="00C2220E" w:rsidRDefault="00C2220E" w:rsidP="00302D2E">
      <w:pPr>
        <w:numPr>
          <w:ilvl w:val="0"/>
          <w:numId w:val="40"/>
        </w:numPr>
        <w:spacing w:before="20" w:after="20"/>
        <w:ind w:left="714" w:hanging="357"/>
        <w:jc w:val="both"/>
        <w:rPr>
          <w:rFonts w:cs="Tahoma"/>
        </w:rPr>
      </w:pPr>
      <w:r w:rsidRPr="00C2220E">
        <w:rPr>
          <w:rFonts w:cs="Tahoma"/>
        </w:rPr>
        <w:t>Υποστήριξη χρηστών με φυσική παρουσία στελεχών του Αναδόχου (συλλογή παρατηρήσεων από τους χρήστες, υποστήριξη στο χειρισμό και λειτουργία των υπολογιστών, εφαρμογών, κλπ.)</w:t>
      </w:r>
    </w:p>
    <w:p w:rsidR="00C2220E" w:rsidRPr="00C2220E" w:rsidRDefault="00C2220E" w:rsidP="00302D2E">
      <w:pPr>
        <w:numPr>
          <w:ilvl w:val="0"/>
          <w:numId w:val="40"/>
        </w:numPr>
        <w:spacing w:before="20" w:after="20"/>
        <w:ind w:left="714" w:hanging="357"/>
        <w:jc w:val="both"/>
        <w:rPr>
          <w:rFonts w:cs="Tahoma"/>
        </w:rPr>
      </w:pPr>
      <w:r w:rsidRPr="00C2220E">
        <w:rPr>
          <w:rFonts w:cs="Tahoma"/>
        </w:rPr>
        <w:lastRenderedPageBreak/>
        <w:t xml:space="preserve">Υποστήριξη </w:t>
      </w:r>
      <w:proofErr w:type="spellStart"/>
      <w:r w:rsidRPr="00C2220E">
        <w:rPr>
          <w:rFonts w:cs="Tahoma"/>
        </w:rPr>
        <w:t>help</w:t>
      </w:r>
      <w:proofErr w:type="spellEnd"/>
      <w:r w:rsidRPr="00C2220E">
        <w:rPr>
          <w:rFonts w:cs="Tahoma"/>
        </w:rPr>
        <w:t>-</w:t>
      </w:r>
      <w:proofErr w:type="spellStart"/>
      <w:r w:rsidRPr="00C2220E">
        <w:rPr>
          <w:rFonts w:cs="Tahoma"/>
        </w:rPr>
        <w:t>desk</w:t>
      </w:r>
      <w:proofErr w:type="spellEnd"/>
    </w:p>
    <w:p w:rsidR="00C2220E" w:rsidRPr="00C2220E" w:rsidRDefault="00C2220E" w:rsidP="00302D2E">
      <w:pPr>
        <w:numPr>
          <w:ilvl w:val="0"/>
          <w:numId w:val="40"/>
        </w:numPr>
        <w:spacing w:before="20" w:after="20"/>
        <w:ind w:left="714" w:hanging="357"/>
        <w:jc w:val="both"/>
        <w:rPr>
          <w:rFonts w:cs="Tahoma"/>
        </w:rPr>
      </w:pPr>
      <w:proofErr w:type="spellStart"/>
      <w:r w:rsidRPr="00C2220E">
        <w:rPr>
          <w:rFonts w:cs="Tahoma"/>
        </w:rPr>
        <w:t>Επικαιροποίηση</w:t>
      </w:r>
      <w:proofErr w:type="spellEnd"/>
      <w:r w:rsidRPr="00C2220E">
        <w:rPr>
          <w:rFonts w:cs="Tahoma"/>
        </w:rPr>
        <w:t xml:space="preserve"> (</w:t>
      </w:r>
      <w:proofErr w:type="spellStart"/>
      <w:r w:rsidRPr="00C2220E">
        <w:rPr>
          <w:rFonts w:cs="Tahoma"/>
        </w:rPr>
        <w:t>update</w:t>
      </w:r>
      <w:proofErr w:type="spellEnd"/>
      <w:r w:rsidRPr="00C2220E">
        <w:rPr>
          <w:rFonts w:cs="Tahoma"/>
        </w:rPr>
        <w:t>) τεκμηρίωσης.</w:t>
      </w:r>
    </w:p>
    <w:p w:rsidR="00C2220E" w:rsidRPr="00C2220E" w:rsidRDefault="00C2220E" w:rsidP="00D57E80">
      <w:pPr>
        <w:spacing w:before="120"/>
        <w:jc w:val="both"/>
        <w:rPr>
          <w:rFonts w:cs="Tahoma"/>
        </w:rPr>
      </w:pPr>
      <w:r w:rsidRPr="00C2220E">
        <w:rPr>
          <w:rFonts w:cs="Tahoma"/>
        </w:rPr>
        <w:t>Ειδικότερα, στις υποχρεώσεις του Αναδόχου κατά την Περίοδο Πιλοτικής και Παραγωγικής Λειτουργίας είναι να ελεγχθούν διεξοδικά:</w:t>
      </w:r>
    </w:p>
    <w:p w:rsidR="00C2220E" w:rsidRPr="00C2220E" w:rsidRDefault="00C2220E" w:rsidP="00302D2E">
      <w:pPr>
        <w:numPr>
          <w:ilvl w:val="0"/>
          <w:numId w:val="40"/>
        </w:numPr>
        <w:spacing w:before="20" w:after="20"/>
        <w:ind w:left="714" w:hanging="357"/>
        <w:jc w:val="both"/>
        <w:rPr>
          <w:rFonts w:cs="Tahoma"/>
        </w:rPr>
      </w:pPr>
      <w:r w:rsidRPr="00C2220E">
        <w:rPr>
          <w:rFonts w:cs="Tahoma"/>
        </w:rPr>
        <w:t>Οι ρυθμίσεις, παραμετροποιήσεις και προσαρμογές του λογισμικού συστήματος,</w:t>
      </w:r>
    </w:p>
    <w:p w:rsidR="00C2220E" w:rsidRPr="00C2220E" w:rsidRDefault="00C2220E" w:rsidP="00302D2E">
      <w:pPr>
        <w:numPr>
          <w:ilvl w:val="0"/>
          <w:numId w:val="40"/>
        </w:numPr>
        <w:spacing w:before="20" w:after="20"/>
        <w:ind w:left="714" w:hanging="357"/>
        <w:jc w:val="both"/>
        <w:rPr>
          <w:rFonts w:cs="Tahoma"/>
        </w:rPr>
      </w:pPr>
      <w:r w:rsidRPr="00C2220E">
        <w:rPr>
          <w:rFonts w:cs="Tahoma"/>
        </w:rPr>
        <w:t>Η ολοκλήρωση των υλοποιημένων υποσυστημάτων,</w:t>
      </w:r>
    </w:p>
    <w:p w:rsidR="00C2220E" w:rsidRPr="00C2220E" w:rsidRDefault="00C2220E" w:rsidP="00302D2E">
      <w:pPr>
        <w:numPr>
          <w:ilvl w:val="0"/>
          <w:numId w:val="40"/>
        </w:numPr>
        <w:spacing w:before="20" w:after="20"/>
        <w:ind w:left="714" w:hanging="357"/>
        <w:jc w:val="both"/>
        <w:rPr>
          <w:rFonts w:cs="Tahoma"/>
        </w:rPr>
      </w:pPr>
      <w:r w:rsidRPr="00C2220E">
        <w:rPr>
          <w:rFonts w:cs="Tahoma"/>
        </w:rPr>
        <w:t>Οι ρυθμίσεις του συστήματος για τη βελτίωση της απόδοσης (</w:t>
      </w:r>
      <w:proofErr w:type="spellStart"/>
      <w:r w:rsidRPr="00C2220E">
        <w:rPr>
          <w:rFonts w:cs="Tahoma"/>
        </w:rPr>
        <w:t>fine</w:t>
      </w:r>
      <w:proofErr w:type="spellEnd"/>
      <w:r w:rsidRPr="00C2220E">
        <w:rPr>
          <w:rFonts w:cs="Tahoma"/>
        </w:rPr>
        <w:t xml:space="preserve"> </w:t>
      </w:r>
      <w:proofErr w:type="spellStart"/>
      <w:r w:rsidRPr="00C2220E">
        <w:rPr>
          <w:rFonts w:cs="Tahoma"/>
        </w:rPr>
        <w:t>tuning</w:t>
      </w:r>
      <w:proofErr w:type="spellEnd"/>
      <w:r w:rsidRPr="00C2220E">
        <w:rPr>
          <w:rFonts w:cs="Tahoma"/>
        </w:rPr>
        <w:t>).</w:t>
      </w:r>
    </w:p>
    <w:p w:rsidR="00C2220E" w:rsidRPr="00C2220E" w:rsidRDefault="00C2220E" w:rsidP="00302D2E">
      <w:pPr>
        <w:numPr>
          <w:ilvl w:val="0"/>
          <w:numId w:val="40"/>
        </w:numPr>
        <w:spacing w:before="20" w:after="20"/>
        <w:ind w:left="714" w:hanging="357"/>
        <w:jc w:val="both"/>
        <w:rPr>
          <w:rFonts w:cs="Tahoma"/>
        </w:rPr>
      </w:pPr>
      <w:r w:rsidRPr="00C2220E">
        <w:rPr>
          <w:rFonts w:cs="Tahoma"/>
        </w:rPr>
        <w:t>Οποιαδήποτε άλλη παράμετρος επηρεάζει την ομαλή λειτουργία του συστήματος</w:t>
      </w:r>
    </w:p>
    <w:p w:rsidR="00D57E80" w:rsidRDefault="00D57E80" w:rsidP="00C2220E">
      <w:pPr>
        <w:jc w:val="both"/>
        <w:rPr>
          <w:rFonts w:cs="Tahoma"/>
        </w:rPr>
      </w:pPr>
    </w:p>
    <w:p w:rsidR="00C2220E" w:rsidRPr="00C2220E" w:rsidRDefault="00C2220E" w:rsidP="00C2220E">
      <w:pPr>
        <w:jc w:val="both"/>
      </w:pPr>
      <w:r w:rsidRPr="00C2220E">
        <w:rPr>
          <w:rFonts w:cs="Tahoma"/>
        </w:rPr>
        <w:t>Σε περίπτωση που κατά την περίοδο Πιλοτικής και Παραγωγικής Λειτουργίας, εμφανισθούν προβλήματα ή διαπιστωθεί ότι δεν πληρούνται κάποιες από τις προδιαγραφόμενες απαιτήσεις, ο Ανάδοχος οφείλει να προβαίνει άμεσα στις απαραίτητες βελτιωτικές παρεμβάσεις και αναπροσαρμογές, ώστε το σύστημα, μετά το πέρας της περιόδου Πιλοτικής και Παραγωγικής Λειτουργίας, να είναι έτοιμο για παραγωγική εκμετάλλευση (</w:t>
      </w:r>
      <w:r w:rsidRPr="00C2220E">
        <w:rPr>
          <w:rFonts w:cs="Tahoma"/>
          <w:lang w:val="en-US"/>
        </w:rPr>
        <w:t>production</w:t>
      </w:r>
      <w:r w:rsidRPr="00C2220E">
        <w:rPr>
          <w:rFonts w:cs="Tahoma"/>
        </w:rPr>
        <w:t xml:space="preserve">). </w:t>
      </w:r>
    </w:p>
    <w:p w:rsidR="00C2220E" w:rsidRDefault="00C2220E" w:rsidP="00C2220E">
      <w:pPr>
        <w:jc w:val="both"/>
      </w:pPr>
    </w:p>
    <w:p w:rsidR="00D57E80" w:rsidRPr="00C2220E" w:rsidRDefault="00D57E80" w:rsidP="00C2220E">
      <w:pPr>
        <w:jc w:val="both"/>
      </w:pPr>
    </w:p>
    <w:p w:rsidR="00C2220E" w:rsidRPr="00C2220E" w:rsidRDefault="00C2220E" w:rsidP="00C2220E">
      <w:pPr>
        <w:keepNext/>
        <w:numPr>
          <w:ilvl w:val="1"/>
          <w:numId w:val="4"/>
        </w:numPr>
        <w:spacing w:after="120"/>
        <w:jc w:val="both"/>
        <w:outlineLvl w:val="1"/>
        <w:rPr>
          <w:b/>
          <w:bCs/>
          <w:iCs/>
          <w:sz w:val="22"/>
          <w:szCs w:val="22"/>
          <w:lang w:val="x-none" w:eastAsia="x-none"/>
        </w:rPr>
      </w:pPr>
      <w:bookmarkStart w:id="115" w:name="_Toc280562226"/>
      <w:bookmarkStart w:id="116" w:name="_Toc280564911"/>
      <w:bookmarkStart w:id="117" w:name="_Toc315713199"/>
      <w:bookmarkStart w:id="118" w:name="_Toc316976631"/>
      <w:bookmarkEnd w:id="115"/>
      <w:bookmarkEnd w:id="116"/>
      <w:r w:rsidRPr="00C2220E">
        <w:rPr>
          <w:b/>
          <w:bCs/>
          <w:iCs/>
          <w:sz w:val="22"/>
          <w:szCs w:val="22"/>
          <w:lang w:val="x-none" w:eastAsia="x-none"/>
        </w:rPr>
        <w:t>Υπηρεσίες Εγγύησης «Καλής Λειτουργίας»</w:t>
      </w:r>
      <w:bookmarkEnd w:id="117"/>
      <w:bookmarkEnd w:id="118"/>
      <w:r w:rsidRPr="00C2220E">
        <w:rPr>
          <w:b/>
          <w:bCs/>
          <w:iCs/>
          <w:sz w:val="22"/>
          <w:szCs w:val="22"/>
          <w:lang w:val="x-none" w:eastAsia="x-none"/>
        </w:rPr>
        <w:t xml:space="preserve"> </w:t>
      </w:r>
    </w:p>
    <w:p w:rsidR="00C2220E" w:rsidRPr="00C2220E" w:rsidRDefault="00C2220E" w:rsidP="00677C8A">
      <w:pPr>
        <w:spacing w:after="120"/>
        <w:jc w:val="both"/>
        <w:rPr>
          <w:rFonts w:cs="Calibri"/>
        </w:rPr>
      </w:pPr>
      <w:r w:rsidRPr="00C2220E">
        <w:t>Η Περίοδος Εγγύησης «Καλής Λειτουργίας» έχει έναρξη την οριστική παραλαβή του Έργου και χρονική διάρκεια ένα (1) έτος.</w:t>
      </w:r>
      <w:r w:rsidRPr="00C2220E">
        <w:rPr>
          <w:b/>
        </w:rPr>
        <w:t xml:space="preserve"> </w:t>
      </w:r>
      <w:r w:rsidRPr="00C2220E">
        <w:t xml:space="preserve">Ο Ανάδοχος υποχρεούται να παρέχει Υπηρεσίες Εγγύησης του </w:t>
      </w:r>
      <w:r w:rsidRPr="00C2220E">
        <w:rPr>
          <w:rFonts w:cs="Calibri"/>
        </w:rPr>
        <w:t>προσφερόμενου λογισμικού εφαρμογών καθ’ όλη τη διάρκεια αυτή. Πιο συγκεκριμένα, στο πλαίσιο της εγγύησης ο Ανάδοχος υποχρεούται να παρέχει τα παρακάτω:</w:t>
      </w:r>
    </w:p>
    <w:p w:rsidR="00C2220E" w:rsidRPr="00C2220E" w:rsidRDefault="00C2220E" w:rsidP="00302D2E">
      <w:pPr>
        <w:numPr>
          <w:ilvl w:val="0"/>
          <w:numId w:val="42"/>
        </w:numPr>
        <w:contextualSpacing/>
        <w:jc w:val="both"/>
        <w:rPr>
          <w:rFonts w:cs="Calibri"/>
          <w:szCs w:val="20"/>
          <w:lang w:eastAsia="en-US"/>
        </w:rPr>
      </w:pPr>
      <w:r w:rsidRPr="00C2220E">
        <w:rPr>
          <w:rFonts w:cs="Calibri"/>
          <w:szCs w:val="20"/>
          <w:lang w:eastAsia="en-US"/>
        </w:rPr>
        <w:t>Διόρθωση σφαλμάτων του λογισμικού εφαρμογών του Συστήματος (</w:t>
      </w:r>
      <w:r w:rsidRPr="00DA1EB3">
        <w:rPr>
          <w:rFonts w:cs="Calibri"/>
          <w:szCs w:val="20"/>
          <w:lang w:val="en-US" w:eastAsia="en-US"/>
        </w:rPr>
        <w:t>bug</w:t>
      </w:r>
      <w:r w:rsidRPr="009A7CBA">
        <w:rPr>
          <w:rFonts w:cs="Calibri"/>
          <w:szCs w:val="20"/>
          <w:lang w:eastAsia="en-US"/>
        </w:rPr>
        <w:t xml:space="preserve"> </w:t>
      </w:r>
      <w:r w:rsidRPr="00DA1EB3">
        <w:rPr>
          <w:rFonts w:cs="Calibri"/>
          <w:szCs w:val="20"/>
          <w:lang w:val="en-US" w:eastAsia="en-US"/>
        </w:rPr>
        <w:t>fixing</w:t>
      </w:r>
      <w:r w:rsidRPr="00C2220E">
        <w:rPr>
          <w:rFonts w:cs="Calibri"/>
          <w:szCs w:val="20"/>
          <w:lang w:eastAsia="en-US"/>
        </w:rPr>
        <w:t xml:space="preserve">). Ο χρόνος αποκατάστασης των σφαλμάτων αυτών είναι κατά το μέγιστο 5 (πέντε) εργάσιμες ημέρες από τη στιγμή της αναγγελίας της βλάβης (μέσω τηλεφώνου, </w:t>
      </w:r>
      <w:r w:rsidRPr="00C2220E">
        <w:rPr>
          <w:rFonts w:cs="Calibri"/>
          <w:szCs w:val="20"/>
          <w:lang w:val="en-US" w:eastAsia="en-US"/>
        </w:rPr>
        <w:t>email</w:t>
      </w:r>
      <w:r w:rsidRPr="00C2220E">
        <w:rPr>
          <w:rFonts w:cs="Calibri"/>
          <w:szCs w:val="20"/>
          <w:lang w:eastAsia="en-US"/>
        </w:rPr>
        <w:t xml:space="preserve">, </w:t>
      </w:r>
      <w:r w:rsidRPr="00C2220E">
        <w:rPr>
          <w:rFonts w:cs="Calibri"/>
          <w:szCs w:val="20"/>
          <w:lang w:val="en-US" w:eastAsia="en-US"/>
        </w:rPr>
        <w:t>fax</w:t>
      </w:r>
      <w:r w:rsidRPr="00C2220E">
        <w:rPr>
          <w:rFonts w:cs="Calibri"/>
          <w:szCs w:val="20"/>
          <w:lang w:eastAsia="en-US"/>
        </w:rPr>
        <w:t xml:space="preserve">). </w:t>
      </w:r>
      <w:r w:rsidRPr="00C2220E">
        <w:rPr>
          <w:rFonts w:cs="Calibri"/>
          <w:szCs w:val="20"/>
          <w:lang w:val="en-US" w:eastAsia="en-US"/>
        </w:rPr>
        <w:t>H</w:t>
      </w:r>
      <w:r w:rsidRPr="00C2220E">
        <w:rPr>
          <w:rFonts w:cs="Calibri"/>
          <w:szCs w:val="20"/>
          <w:lang w:eastAsia="en-US"/>
        </w:rPr>
        <w:t xml:space="preserve"> αποκατάσταση είναι δυνατόν να επιτελείται είτε με λήψη οδηγιών από μακριά (μέσω τηλεφώνου, </w:t>
      </w:r>
      <w:r w:rsidRPr="00C2220E">
        <w:rPr>
          <w:rFonts w:cs="Calibri"/>
          <w:szCs w:val="20"/>
          <w:lang w:val="en-US" w:eastAsia="en-US"/>
        </w:rPr>
        <w:t>email</w:t>
      </w:r>
      <w:r w:rsidRPr="00C2220E">
        <w:rPr>
          <w:rFonts w:cs="Calibri"/>
          <w:szCs w:val="20"/>
          <w:lang w:eastAsia="en-US"/>
        </w:rPr>
        <w:t xml:space="preserve">, </w:t>
      </w:r>
      <w:r w:rsidRPr="00C2220E">
        <w:rPr>
          <w:rFonts w:cs="Calibri"/>
          <w:szCs w:val="20"/>
          <w:lang w:val="en-US" w:eastAsia="en-US"/>
        </w:rPr>
        <w:t>fax</w:t>
      </w:r>
      <w:r w:rsidRPr="00C2220E">
        <w:rPr>
          <w:rFonts w:cs="Calibri"/>
          <w:szCs w:val="20"/>
          <w:lang w:eastAsia="en-US"/>
        </w:rPr>
        <w:t xml:space="preserve"> ή </w:t>
      </w:r>
      <w:r w:rsidRPr="00C2220E">
        <w:rPr>
          <w:rFonts w:cs="Calibri"/>
          <w:szCs w:val="20"/>
          <w:lang w:val="en-US" w:eastAsia="en-US"/>
        </w:rPr>
        <w:t>web</w:t>
      </w:r>
      <w:r w:rsidRPr="00C2220E">
        <w:rPr>
          <w:rFonts w:cs="Calibri"/>
          <w:szCs w:val="20"/>
          <w:lang w:eastAsia="en-US"/>
        </w:rPr>
        <w:t>) είτε με επί τόπου επίσκεψη των στελεχών του Αναδόχου στους χώρους εγκατάστασης των εφαρμογών.</w:t>
      </w:r>
    </w:p>
    <w:p w:rsidR="00C2220E" w:rsidRPr="00C2220E" w:rsidRDefault="00C2220E" w:rsidP="00302D2E">
      <w:pPr>
        <w:numPr>
          <w:ilvl w:val="0"/>
          <w:numId w:val="42"/>
        </w:numPr>
        <w:contextualSpacing/>
        <w:jc w:val="both"/>
        <w:rPr>
          <w:rFonts w:cs="Calibri"/>
          <w:szCs w:val="20"/>
          <w:lang w:eastAsia="en-US"/>
        </w:rPr>
      </w:pPr>
      <w:r w:rsidRPr="00C2220E">
        <w:rPr>
          <w:rFonts w:cs="Calibri"/>
          <w:szCs w:val="20"/>
          <w:lang w:eastAsia="en-US"/>
        </w:rPr>
        <w:t>Πρόσβαση των χρηστών στο Γραφείο Υποστήριξης (</w:t>
      </w:r>
      <w:proofErr w:type="spellStart"/>
      <w:r w:rsidRPr="00DA1EB3">
        <w:rPr>
          <w:rFonts w:cs="Calibri"/>
          <w:szCs w:val="20"/>
          <w:lang w:val="en-US" w:eastAsia="en-US"/>
        </w:rPr>
        <w:t>HelpDesk</w:t>
      </w:r>
      <w:proofErr w:type="spellEnd"/>
      <w:r w:rsidRPr="00C2220E">
        <w:rPr>
          <w:rFonts w:cs="Calibri"/>
          <w:szCs w:val="20"/>
          <w:lang w:eastAsia="en-US"/>
        </w:rPr>
        <w:t xml:space="preserve">) του Αναδόχου μέσω τηλεφώνου, </w:t>
      </w:r>
      <w:r w:rsidRPr="00C2220E">
        <w:rPr>
          <w:rFonts w:cs="Calibri"/>
          <w:szCs w:val="20"/>
          <w:lang w:val="en-US" w:eastAsia="en-US"/>
        </w:rPr>
        <w:t>email</w:t>
      </w:r>
      <w:r w:rsidRPr="00C2220E">
        <w:rPr>
          <w:rFonts w:cs="Calibri"/>
          <w:szCs w:val="20"/>
          <w:lang w:eastAsia="en-US"/>
        </w:rPr>
        <w:t xml:space="preserve">, </w:t>
      </w:r>
      <w:r w:rsidRPr="00C2220E">
        <w:rPr>
          <w:rFonts w:cs="Calibri"/>
          <w:szCs w:val="20"/>
          <w:lang w:val="en-US" w:eastAsia="en-US"/>
        </w:rPr>
        <w:t>fax</w:t>
      </w:r>
      <w:r w:rsidRPr="00C2220E">
        <w:rPr>
          <w:rFonts w:cs="Calibri"/>
          <w:szCs w:val="20"/>
          <w:lang w:eastAsia="en-US"/>
        </w:rPr>
        <w:t xml:space="preserve">, ή </w:t>
      </w:r>
      <w:r w:rsidRPr="00C2220E">
        <w:rPr>
          <w:rFonts w:cs="Calibri"/>
          <w:szCs w:val="20"/>
          <w:lang w:val="en-US" w:eastAsia="en-US"/>
        </w:rPr>
        <w:t>web</w:t>
      </w:r>
      <w:r w:rsidRPr="00C2220E">
        <w:rPr>
          <w:rFonts w:cs="Calibri"/>
          <w:szCs w:val="20"/>
          <w:lang w:eastAsia="en-US"/>
        </w:rPr>
        <w:t>.</w:t>
      </w:r>
    </w:p>
    <w:p w:rsidR="00C2220E" w:rsidRPr="00C2220E" w:rsidRDefault="00C2220E" w:rsidP="00302D2E">
      <w:pPr>
        <w:numPr>
          <w:ilvl w:val="0"/>
          <w:numId w:val="42"/>
        </w:numPr>
        <w:contextualSpacing/>
        <w:jc w:val="both"/>
        <w:rPr>
          <w:rFonts w:cs="Calibri"/>
          <w:szCs w:val="20"/>
          <w:lang w:eastAsia="en-US"/>
        </w:rPr>
      </w:pPr>
      <w:r w:rsidRPr="00C2220E">
        <w:rPr>
          <w:rFonts w:cs="Calibri"/>
          <w:szCs w:val="20"/>
          <w:lang w:eastAsia="en-US"/>
        </w:rPr>
        <w:t>Βελτιώσεις, παράδοση, υποστήριξη, εγκατάσταση τυχόν νέων εκδόσεων του προσφερόμενου λογισμικού εφαρμογών (</w:t>
      </w:r>
      <w:r w:rsidRPr="00DA1EB3">
        <w:rPr>
          <w:rFonts w:cs="Calibri"/>
          <w:szCs w:val="20"/>
          <w:lang w:val="en-US" w:eastAsia="en-US"/>
        </w:rPr>
        <w:t>releases</w:t>
      </w:r>
      <w:r w:rsidRPr="009A7CBA">
        <w:rPr>
          <w:rFonts w:cs="Calibri"/>
          <w:szCs w:val="20"/>
          <w:lang w:eastAsia="en-US"/>
        </w:rPr>
        <w:t xml:space="preserve"> &amp; </w:t>
      </w:r>
      <w:r w:rsidRPr="00DA1EB3">
        <w:rPr>
          <w:rFonts w:cs="Calibri"/>
          <w:szCs w:val="20"/>
          <w:lang w:val="en-US" w:eastAsia="en-US"/>
        </w:rPr>
        <w:t>new</w:t>
      </w:r>
      <w:r w:rsidRPr="009A7CBA">
        <w:rPr>
          <w:rFonts w:cs="Calibri"/>
          <w:szCs w:val="20"/>
          <w:lang w:eastAsia="en-US"/>
        </w:rPr>
        <w:t xml:space="preserve"> </w:t>
      </w:r>
      <w:r w:rsidRPr="00DA1EB3">
        <w:rPr>
          <w:rFonts w:cs="Calibri"/>
          <w:szCs w:val="20"/>
          <w:lang w:val="en-US" w:eastAsia="en-US"/>
        </w:rPr>
        <w:t>versions</w:t>
      </w:r>
      <w:r w:rsidRPr="00C2220E">
        <w:rPr>
          <w:rFonts w:cs="Calibri"/>
          <w:szCs w:val="20"/>
          <w:lang w:eastAsia="en-US"/>
        </w:rPr>
        <w:t>) όταν αυτές είναι εμπορικά διαθέσιμες από τον Ανάδοχο.</w:t>
      </w:r>
    </w:p>
    <w:p w:rsidR="00C2220E" w:rsidRPr="00C2220E" w:rsidRDefault="00C2220E" w:rsidP="00302D2E">
      <w:pPr>
        <w:numPr>
          <w:ilvl w:val="0"/>
          <w:numId w:val="42"/>
        </w:numPr>
        <w:contextualSpacing/>
        <w:jc w:val="both"/>
        <w:rPr>
          <w:rFonts w:cs="Calibri"/>
          <w:szCs w:val="20"/>
          <w:lang w:eastAsia="en-US"/>
        </w:rPr>
      </w:pPr>
      <w:r w:rsidRPr="00C2220E">
        <w:rPr>
          <w:rFonts w:cs="Calibri"/>
          <w:szCs w:val="20"/>
          <w:lang w:eastAsia="en-US"/>
        </w:rPr>
        <w:t xml:space="preserve">Παράδοση ενημερωμένου υλικού τεκμηρίωσης (έντυπων και ηλεκτρονικών αντιτύπων) με τις τυχόν μεταβολές ή τροποποιήσεις του Συστήματος, όταν αυτό είναι διαθέσιμο από τον Ανάδοχο. </w:t>
      </w:r>
    </w:p>
    <w:p w:rsidR="00C2220E" w:rsidRPr="00C2220E" w:rsidRDefault="00C2220E" w:rsidP="00302D2E">
      <w:pPr>
        <w:numPr>
          <w:ilvl w:val="0"/>
          <w:numId w:val="42"/>
        </w:numPr>
        <w:contextualSpacing/>
        <w:jc w:val="both"/>
        <w:rPr>
          <w:rFonts w:cs="Calibri"/>
          <w:szCs w:val="20"/>
          <w:lang w:eastAsia="en-US"/>
        </w:rPr>
      </w:pPr>
      <w:r w:rsidRPr="00C2220E">
        <w:rPr>
          <w:rFonts w:cs="Calibri"/>
          <w:szCs w:val="20"/>
          <w:lang w:eastAsia="en-US"/>
        </w:rPr>
        <w:t>Το προσωπικό του γραφείου υποστήριξης (</w:t>
      </w:r>
      <w:r w:rsidRPr="00C2220E">
        <w:rPr>
          <w:rFonts w:cs="Calibri"/>
          <w:szCs w:val="20"/>
          <w:lang w:val="en-US" w:eastAsia="en-US"/>
        </w:rPr>
        <w:t>helpdesk</w:t>
      </w:r>
      <w:r w:rsidRPr="00C2220E">
        <w:rPr>
          <w:rFonts w:cs="Calibri"/>
          <w:szCs w:val="20"/>
          <w:lang w:eastAsia="en-US"/>
        </w:rPr>
        <w:t xml:space="preserve">) θα αποτελείται από στελέχη του Αναδόχου. Ο Ανάδοχος οφείλει να διαθέτει σε ετοιμότητα τεχνικό προσωπικό, η εμπειρία του οποίου είναι ευθύνη του Αναδόχου, ώστε να εξασφαλίζει στα απαιτούμενα χρονικά διαστήματα, την αποκατάσταση βλαβών. </w:t>
      </w:r>
    </w:p>
    <w:p w:rsidR="00C2220E" w:rsidRPr="00C2220E" w:rsidRDefault="00C2220E" w:rsidP="00302D2E">
      <w:pPr>
        <w:numPr>
          <w:ilvl w:val="0"/>
          <w:numId w:val="42"/>
        </w:numPr>
        <w:contextualSpacing/>
        <w:jc w:val="both"/>
        <w:rPr>
          <w:rFonts w:cs="Calibri"/>
          <w:szCs w:val="20"/>
          <w:lang w:eastAsia="en-US"/>
        </w:rPr>
      </w:pPr>
      <w:r w:rsidRPr="00C2220E">
        <w:rPr>
          <w:rFonts w:cs="Calibri"/>
          <w:szCs w:val="20"/>
          <w:lang w:eastAsia="en-US"/>
        </w:rPr>
        <w:t>Βασική υποχρέωση του Αναδόχου είναι η οργάνωση και λειτουργία σύγχρονου Γραφείου Υποστήριξης (</w:t>
      </w:r>
      <w:proofErr w:type="spellStart"/>
      <w:r w:rsidRPr="00C2220E">
        <w:rPr>
          <w:rFonts w:cs="Calibri"/>
          <w:szCs w:val="20"/>
          <w:lang w:eastAsia="en-US"/>
        </w:rPr>
        <w:t>HelpDesk</w:t>
      </w:r>
      <w:proofErr w:type="spellEnd"/>
      <w:r w:rsidRPr="00C2220E">
        <w:rPr>
          <w:rFonts w:cs="Calibri"/>
          <w:szCs w:val="20"/>
          <w:lang w:eastAsia="en-US"/>
        </w:rPr>
        <w:t>) το οποίο θα είναι διαθέσιμο σε ώρες μεταξύ 09:00 και 17:00 κάθε εργάσιμης μέρας. Στο πλαίσιο της υπηρεσίας αυτής ο ανάδοχος αναλαμβάνει τα ακόλουθα:</w:t>
      </w:r>
    </w:p>
    <w:p w:rsidR="00C2220E" w:rsidRPr="00C2220E" w:rsidRDefault="00C2220E" w:rsidP="00302D2E">
      <w:pPr>
        <w:numPr>
          <w:ilvl w:val="1"/>
          <w:numId w:val="42"/>
        </w:numPr>
        <w:contextualSpacing/>
        <w:jc w:val="both"/>
        <w:rPr>
          <w:rFonts w:cs="Calibri"/>
          <w:szCs w:val="20"/>
          <w:lang w:eastAsia="en-US"/>
        </w:rPr>
      </w:pPr>
      <w:r w:rsidRPr="00C2220E">
        <w:rPr>
          <w:rFonts w:cs="Calibri"/>
          <w:szCs w:val="20"/>
          <w:lang w:eastAsia="en-US"/>
        </w:rPr>
        <w:t>Ο Ανάδοχος υποχρεούται να καταγράφει τα χαρακτηριστικά στοιχεία των βλαβών που αναφέρονται από το προσωπικό του Ιδρύματος. Κάθε περιστατικό πρέπει να λαμβάνει ένα μοναδικό κλειδί αναφοράς και να καταγράφεται τουλάχιστον η εξής πληροφορία: Υπηρεσία, είδος λογισμικού &amp; εξοπλισμού, περιγραφή βλάβης, ώρα αναγγελίας. Η αναγγελία βλαβών, θα μπορεί να γίνει εναλλακτικά με όλους τους παρακάτω τρόπους: (</w:t>
      </w:r>
      <w:proofErr w:type="spellStart"/>
      <w:r w:rsidRPr="00C2220E">
        <w:rPr>
          <w:rFonts w:cs="Calibri"/>
          <w:szCs w:val="20"/>
          <w:lang w:val="en-US" w:eastAsia="en-US"/>
        </w:rPr>
        <w:t>i</w:t>
      </w:r>
      <w:proofErr w:type="spellEnd"/>
      <w:r w:rsidRPr="00C2220E">
        <w:rPr>
          <w:rFonts w:cs="Calibri"/>
          <w:szCs w:val="20"/>
          <w:lang w:eastAsia="en-US"/>
        </w:rPr>
        <w:t>) Τηλέφωνο, (</w:t>
      </w:r>
      <w:r w:rsidRPr="00C2220E">
        <w:rPr>
          <w:rFonts w:cs="Calibri"/>
          <w:szCs w:val="20"/>
          <w:lang w:val="en-US" w:eastAsia="en-US"/>
        </w:rPr>
        <w:t>ii</w:t>
      </w:r>
      <w:r w:rsidRPr="00C2220E">
        <w:rPr>
          <w:rFonts w:cs="Calibri"/>
          <w:szCs w:val="20"/>
          <w:lang w:eastAsia="en-US"/>
        </w:rPr>
        <w:t xml:space="preserve">) </w:t>
      </w:r>
      <w:r w:rsidRPr="00C2220E">
        <w:rPr>
          <w:rFonts w:cs="Calibri"/>
          <w:szCs w:val="20"/>
          <w:lang w:val="en-US" w:eastAsia="en-US"/>
        </w:rPr>
        <w:t>Email</w:t>
      </w:r>
      <w:r w:rsidRPr="00C2220E">
        <w:rPr>
          <w:rFonts w:cs="Calibri"/>
          <w:szCs w:val="20"/>
          <w:lang w:eastAsia="en-US"/>
        </w:rPr>
        <w:t>, (</w:t>
      </w:r>
      <w:r w:rsidRPr="00C2220E">
        <w:rPr>
          <w:rFonts w:cs="Calibri"/>
          <w:szCs w:val="20"/>
          <w:lang w:val="en-US" w:eastAsia="en-US"/>
        </w:rPr>
        <w:t>iii</w:t>
      </w:r>
      <w:r w:rsidRPr="00C2220E">
        <w:rPr>
          <w:rFonts w:cs="Calibri"/>
          <w:szCs w:val="20"/>
          <w:lang w:eastAsia="en-US"/>
        </w:rPr>
        <w:t xml:space="preserve">) </w:t>
      </w:r>
      <w:r w:rsidRPr="00C2220E">
        <w:rPr>
          <w:rFonts w:cs="Calibri"/>
          <w:szCs w:val="20"/>
          <w:lang w:val="en-US" w:eastAsia="en-US"/>
        </w:rPr>
        <w:t>Fax</w:t>
      </w:r>
      <w:r w:rsidRPr="00C2220E">
        <w:rPr>
          <w:rFonts w:cs="Calibri"/>
          <w:szCs w:val="20"/>
          <w:lang w:eastAsia="en-US"/>
        </w:rPr>
        <w:t>, (</w:t>
      </w:r>
      <w:proofErr w:type="spellStart"/>
      <w:r w:rsidRPr="00C2220E">
        <w:rPr>
          <w:rFonts w:cs="Calibri"/>
          <w:szCs w:val="20"/>
          <w:lang w:val="en-US" w:eastAsia="en-US"/>
        </w:rPr>
        <w:t>i</w:t>
      </w:r>
      <w:proofErr w:type="spellEnd"/>
      <w:r w:rsidRPr="00C2220E">
        <w:rPr>
          <w:rFonts w:cs="Calibri"/>
          <w:szCs w:val="20"/>
          <w:lang w:eastAsia="en-US"/>
        </w:rPr>
        <w:t xml:space="preserve">v) ειδική </w:t>
      </w:r>
      <w:proofErr w:type="spellStart"/>
      <w:r w:rsidRPr="00C2220E">
        <w:rPr>
          <w:rFonts w:cs="Calibri"/>
          <w:szCs w:val="20"/>
          <w:lang w:eastAsia="en-US"/>
        </w:rPr>
        <w:t>web</w:t>
      </w:r>
      <w:proofErr w:type="spellEnd"/>
      <w:r w:rsidRPr="00C2220E">
        <w:rPr>
          <w:rFonts w:cs="Calibri"/>
          <w:szCs w:val="20"/>
          <w:lang w:eastAsia="en-US"/>
        </w:rPr>
        <w:t xml:space="preserve"> εφαρμογή, από την οποία θα καταγράφονται κατ’ ελάχιστον, ο χρόνος έναρξης και λήξης του προβλήματος, η περιγραφή του και οι ενέργειες επίλυσης, καθώς και ο υπεύθυνος για κάθε ενέργεια. </w:t>
      </w:r>
    </w:p>
    <w:p w:rsidR="00C2220E" w:rsidRPr="00C2220E" w:rsidRDefault="00C2220E" w:rsidP="00302D2E">
      <w:pPr>
        <w:numPr>
          <w:ilvl w:val="1"/>
          <w:numId w:val="42"/>
        </w:numPr>
        <w:contextualSpacing/>
        <w:jc w:val="both"/>
        <w:rPr>
          <w:rFonts w:cs="Calibri"/>
          <w:szCs w:val="20"/>
          <w:lang w:eastAsia="en-US"/>
        </w:rPr>
      </w:pPr>
      <w:r w:rsidRPr="00C2220E">
        <w:rPr>
          <w:rFonts w:cs="Calibri"/>
          <w:szCs w:val="20"/>
          <w:lang w:eastAsia="en-US"/>
        </w:rPr>
        <w:t xml:space="preserve">Ο εξοπλισμός και η Web εφαρμογή που τυχόν χρησιμοποιεί ο Ανάδοχος για τη λειτουργία του Γραφείου Υποστήριξης ανήκουν στην κυριότητα του Αναδόχου. </w:t>
      </w:r>
    </w:p>
    <w:p w:rsidR="00C2220E" w:rsidRPr="00C2220E" w:rsidRDefault="00C2220E" w:rsidP="00C2220E">
      <w:pPr>
        <w:numPr>
          <w:ilvl w:val="1"/>
          <w:numId w:val="42"/>
        </w:numPr>
        <w:contextualSpacing/>
        <w:jc w:val="both"/>
      </w:pPr>
      <w:r w:rsidRPr="00875B3B">
        <w:rPr>
          <w:rFonts w:cs="Calibri"/>
          <w:szCs w:val="20"/>
          <w:lang w:eastAsia="en-US"/>
        </w:rPr>
        <w:t xml:space="preserve">Κατά τις μη εργάσιμες ημέρες και ώρες, ο Ανάδοχος θα πρέπει να προτείνει διαδικασία παροχής υποστήριξης σε περίπτωση ανάγκης. </w:t>
      </w:r>
    </w:p>
    <w:p w:rsidR="008538EB" w:rsidRDefault="008538EB" w:rsidP="00CD1E0C">
      <w:pPr>
        <w:pStyle w:val="12"/>
        <w:numPr>
          <w:ilvl w:val="0"/>
          <w:numId w:val="4"/>
        </w:numPr>
      </w:pPr>
      <w:bookmarkStart w:id="119" w:name="_Toc316976632"/>
      <w:r>
        <w:lastRenderedPageBreak/>
        <w:t xml:space="preserve">Μεθοδολογία Διοίκησης και Υλοποίησης </w:t>
      </w:r>
      <w:r w:rsidR="00A365F3">
        <w:t>Έργου</w:t>
      </w:r>
      <w:bookmarkEnd w:id="119"/>
    </w:p>
    <w:p w:rsidR="008538EB" w:rsidRPr="00A257BD" w:rsidRDefault="008538EB" w:rsidP="00781CC4">
      <w:pPr>
        <w:pStyle w:val="2"/>
      </w:pPr>
      <w:bookmarkStart w:id="120" w:name="_Toc316976633"/>
      <w:r>
        <w:t>Μέθοδοι και Τεχνικές Υλοποίησης και Υποστήριξης</w:t>
      </w:r>
      <w:bookmarkEnd w:id="120"/>
    </w:p>
    <w:p w:rsidR="00320177" w:rsidRPr="00320177" w:rsidRDefault="00320177" w:rsidP="00320177">
      <w:pPr>
        <w:jc w:val="both"/>
        <w:rPr>
          <w:rFonts w:asciiTheme="minorHAnsi" w:hAnsiTheme="minorHAnsi" w:cstheme="minorHAnsi"/>
        </w:rPr>
      </w:pPr>
      <w:r w:rsidRPr="00320177">
        <w:rPr>
          <w:rFonts w:asciiTheme="minorHAnsi" w:hAnsiTheme="minorHAnsi" w:cstheme="minorHAnsi"/>
        </w:rPr>
        <w:t xml:space="preserve">Ο </w:t>
      </w:r>
      <w:r w:rsidR="006202CD">
        <w:rPr>
          <w:rFonts w:asciiTheme="minorHAnsi" w:hAnsiTheme="minorHAnsi" w:cstheme="minorHAnsi"/>
        </w:rPr>
        <w:t xml:space="preserve">υποψήφιος </w:t>
      </w:r>
      <w:r w:rsidRPr="00320177">
        <w:rPr>
          <w:rFonts w:asciiTheme="minorHAnsi" w:hAnsiTheme="minorHAnsi" w:cstheme="minorHAnsi"/>
        </w:rPr>
        <w:t>Ανάδοχος:</w:t>
      </w:r>
    </w:p>
    <w:p w:rsidR="00320177" w:rsidRPr="00BB6CF3" w:rsidRDefault="00320177" w:rsidP="00302D2E">
      <w:pPr>
        <w:pStyle w:val="af1"/>
        <w:numPr>
          <w:ilvl w:val="0"/>
          <w:numId w:val="45"/>
        </w:numPr>
        <w:rPr>
          <w:rFonts w:asciiTheme="minorHAnsi" w:hAnsiTheme="minorHAnsi" w:cstheme="minorHAnsi"/>
          <w:szCs w:val="22"/>
        </w:rPr>
      </w:pPr>
      <w:r w:rsidRPr="00BB6CF3">
        <w:rPr>
          <w:rFonts w:asciiTheme="minorHAnsi" w:hAnsiTheme="minorHAnsi" w:cstheme="minorHAnsi"/>
          <w:szCs w:val="22"/>
        </w:rPr>
        <w:t>Έχοντας διαμορφώσει μια σαφή και ολοκληρωμένη αντίληψη για το έργο,</w:t>
      </w:r>
    </w:p>
    <w:p w:rsidR="00320177" w:rsidRPr="00BB6CF3" w:rsidRDefault="00320177" w:rsidP="00302D2E">
      <w:pPr>
        <w:pStyle w:val="af1"/>
        <w:numPr>
          <w:ilvl w:val="0"/>
          <w:numId w:val="45"/>
        </w:numPr>
        <w:rPr>
          <w:rFonts w:asciiTheme="minorHAnsi" w:hAnsiTheme="minorHAnsi" w:cstheme="minorHAnsi"/>
          <w:szCs w:val="22"/>
        </w:rPr>
      </w:pPr>
      <w:r w:rsidRPr="00BB6CF3">
        <w:rPr>
          <w:rFonts w:asciiTheme="minorHAnsi" w:hAnsiTheme="minorHAnsi" w:cstheme="minorHAnsi"/>
          <w:szCs w:val="22"/>
        </w:rPr>
        <w:t>Λαμβάνοντας υπόψη την εμπειρία του και τις βέλτιστες διεθνείς πρακτικές που απορρέουν από την υλοποίηση παρόμοιων έργων και</w:t>
      </w:r>
    </w:p>
    <w:p w:rsidR="00320177" w:rsidRPr="00BB6CF3" w:rsidRDefault="00320177" w:rsidP="00302D2E">
      <w:pPr>
        <w:pStyle w:val="af1"/>
        <w:numPr>
          <w:ilvl w:val="0"/>
          <w:numId w:val="45"/>
        </w:numPr>
        <w:rPr>
          <w:rFonts w:asciiTheme="minorHAnsi" w:hAnsiTheme="minorHAnsi" w:cstheme="minorHAnsi"/>
          <w:szCs w:val="22"/>
        </w:rPr>
      </w:pPr>
      <w:r w:rsidRPr="00BB6CF3">
        <w:rPr>
          <w:rFonts w:asciiTheme="minorHAnsi" w:hAnsiTheme="minorHAnsi" w:cstheme="minorHAnsi"/>
          <w:szCs w:val="22"/>
        </w:rPr>
        <w:t>Αξιολογώντας και κάνοντας χρήση των εργαλείων και μεθοδολογιών που αυτός διαθέτει,</w:t>
      </w:r>
    </w:p>
    <w:p w:rsidR="007B3821" w:rsidRPr="00BB6CF3" w:rsidRDefault="00320177" w:rsidP="007B3821">
      <w:pPr>
        <w:jc w:val="both"/>
        <w:rPr>
          <w:rFonts w:asciiTheme="minorHAnsi" w:hAnsiTheme="minorHAnsi" w:cstheme="minorHAnsi"/>
          <w:szCs w:val="22"/>
        </w:rPr>
      </w:pPr>
      <w:r w:rsidRPr="00BB6CF3">
        <w:rPr>
          <w:rFonts w:asciiTheme="minorHAnsi" w:hAnsiTheme="minorHAnsi" w:cstheme="minorHAnsi"/>
          <w:szCs w:val="22"/>
        </w:rPr>
        <w:t>υποχρεούται να παρουσιάσει στην Τεχνική Προσφορά του μια ολοκληρωμένη μεθοδολογική προσέγγιση που θα ακολουθήσει για την υλοποίηση του έργου.</w:t>
      </w:r>
      <w:r w:rsidR="007B3821" w:rsidRPr="00BB6CF3">
        <w:rPr>
          <w:rFonts w:asciiTheme="minorHAnsi" w:hAnsiTheme="minorHAnsi" w:cstheme="minorHAnsi"/>
          <w:szCs w:val="22"/>
        </w:rPr>
        <w:t xml:space="preserve"> Η μεθοδολογία που </w:t>
      </w:r>
      <w:r w:rsidR="00AB42C7" w:rsidRPr="00BB6CF3">
        <w:rPr>
          <w:rFonts w:asciiTheme="minorHAnsi" w:hAnsiTheme="minorHAnsi" w:cstheme="minorHAnsi"/>
          <w:szCs w:val="22"/>
        </w:rPr>
        <w:t>θ</w:t>
      </w:r>
      <w:r w:rsidR="007B3821" w:rsidRPr="00BB6CF3">
        <w:rPr>
          <w:rFonts w:asciiTheme="minorHAnsi" w:hAnsiTheme="minorHAnsi" w:cstheme="minorHAnsi"/>
          <w:szCs w:val="22"/>
        </w:rPr>
        <w:t xml:space="preserve">α προτείνει ο </w:t>
      </w:r>
      <w:r w:rsidR="006202CD" w:rsidRPr="00BB6CF3">
        <w:rPr>
          <w:rFonts w:asciiTheme="minorHAnsi" w:hAnsiTheme="minorHAnsi" w:cstheme="minorHAnsi"/>
          <w:szCs w:val="22"/>
        </w:rPr>
        <w:t xml:space="preserve">υποψήφιος </w:t>
      </w:r>
      <w:r w:rsidR="007B3821" w:rsidRPr="00BB6CF3">
        <w:rPr>
          <w:rFonts w:asciiTheme="minorHAnsi" w:hAnsiTheme="minorHAnsi" w:cstheme="minorHAnsi"/>
          <w:szCs w:val="22"/>
        </w:rPr>
        <w:t xml:space="preserve">Ανάδοχος </w:t>
      </w:r>
      <w:r w:rsidR="00AB42C7" w:rsidRPr="00BB6CF3">
        <w:rPr>
          <w:rFonts w:asciiTheme="minorHAnsi" w:hAnsiTheme="minorHAnsi" w:cstheme="minorHAnsi"/>
          <w:szCs w:val="22"/>
        </w:rPr>
        <w:t>θ</w:t>
      </w:r>
      <w:r w:rsidR="007B3821" w:rsidRPr="00BB6CF3">
        <w:rPr>
          <w:rFonts w:asciiTheme="minorHAnsi" w:hAnsiTheme="minorHAnsi" w:cstheme="minorHAnsi"/>
          <w:szCs w:val="22"/>
        </w:rPr>
        <w:t>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w:t>
      </w:r>
      <w:r w:rsidR="00475494">
        <w:rPr>
          <w:rFonts w:asciiTheme="minorHAnsi" w:hAnsiTheme="minorHAnsi" w:cstheme="minorHAnsi"/>
          <w:szCs w:val="22"/>
        </w:rPr>
        <w:t>ι στο έργο, την προσέγγιση που θ</w:t>
      </w:r>
      <w:r w:rsidR="007B3821" w:rsidRPr="00BB6CF3">
        <w:rPr>
          <w:rFonts w:asciiTheme="minorHAnsi" w:hAnsiTheme="minorHAnsi" w:cstheme="minorHAnsi"/>
          <w:szCs w:val="22"/>
        </w:rPr>
        <w:t>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τεχνολογικές πηγές πληροφοριών και έργων, κλπ.</w:t>
      </w:r>
    </w:p>
    <w:p w:rsidR="007B3821" w:rsidRPr="00BB6CF3" w:rsidRDefault="007B3821" w:rsidP="00B00DF2">
      <w:pPr>
        <w:spacing w:after="120"/>
        <w:jc w:val="both"/>
        <w:rPr>
          <w:rFonts w:asciiTheme="minorHAnsi" w:hAnsiTheme="minorHAnsi" w:cstheme="minorHAnsi"/>
          <w:szCs w:val="22"/>
        </w:rPr>
      </w:pPr>
      <w:r w:rsidRPr="00BB6CF3">
        <w:rPr>
          <w:rFonts w:asciiTheme="minorHAnsi" w:hAnsiTheme="minorHAnsi" w:cstheme="minorHAnsi"/>
          <w:szCs w:val="22"/>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rsidR="007B3821" w:rsidRPr="00942123" w:rsidRDefault="00CB1FCE" w:rsidP="00302D2E">
      <w:pPr>
        <w:pStyle w:val="af1"/>
        <w:numPr>
          <w:ilvl w:val="0"/>
          <w:numId w:val="46"/>
        </w:numPr>
        <w:rPr>
          <w:rFonts w:asciiTheme="minorHAnsi" w:hAnsiTheme="minorHAnsi" w:cstheme="minorHAnsi"/>
          <w:szCs w:val="22"/>
        </w:rPr>
      </w:pPr>
      <w:r w:rsidRPr="00942123">
        <w:rPr>
          <w:rFonts w:asciiTheme="minorHAnsi" w:hAnsiTheme="minorHAnsi" w:cstheme="minorHAnsi"/>
          <w:szCs w:val="22"/>
        </w:rPr>
        <w:t xml:space="preserve"> </w:t>
      </w:r>
      <w:r w:rsidR="007B3821" w:rsidRPr="00942123">
        <w:rPr>
          <w:rFonts w:asciiTheme="minorHAnsi" w:hAnsiTheme="minorHAnsi" w:cstheme="minorHAnsi"/>
          <w:szCs w:val="22"/>
        </w:rPr>
        <w:t>Αναλυτική περιγραφή του τρόπου με τον οποίο ο προσφέρων σκοπεύει να προσεγγίσει το έργο. Ιδιαίτερη έμφαση θα πρέπει να δοθεί στην κατανόηση των</w:t>
      </w:r>
      <w:r w:rsidR="00942123">
        <w:rPr>
          <w:rFonts w:asciiTheme="minorHAnsi" w:hAnsiTheme="minorHAnsi" w:cstheme="minorHAnsi"/>
          <w:szCs w:val="22"/>
        </w:rPr>
        <w:t xml:space="preserve"> </w:t>
      </w:r>
      <w:r w:rsidR="007B3821" w:rsidRPr="00942123">
        <w:rPr>
          <w:rFonts w:asciiTheme="minorHAnsi" w:hAnsiTheme="minorHAnsi" w:cstheme="minorHAnsi"/>
          <w:szCs w:val="22"/>
        </w:rPr>
        <w:t>απαιτήσεων του έργου, όπως αναλυτικά προδιαγράφονται στην παρούσα προκήρυξη, και ο προσφέρων υποχρεωτικά να τοποθετηθεί στο σύνολο αυτών.</w:t>
      </w:r>
    </w:p>
    <w:p w:rsidR="007B3821" w:rsidRPr="00BB6CF3" w:rsidRDefault="007B3821" w:rsidP="00302D2E">
      <w:pPr>
        <w:pStyle w:val="af1"/>
        <w:numPr>
          <w:ilvl w:val="0"/>
          <w:numId w:val="46"/>
        </w:numPr>
        <w:rPr>
          <w:rFonts w:asciiTheme="minorHAnsi" w:hAnsiTheme="minorHAnsi" w:cstheme="minorHAnsi"/>
          <w:szCs w:val="22"/>
        </w:rPr>
      </w:pPr>
      <w:r w:rsidRPr="00BB6CF3">
        <w:rPr>
          <w:rFonts w:asciiTheme="minorHAnsi" w:hAnsiTheme="minorHAnsi" w:cstheme="minorHAnsi"/>
          <w:szCs w:val="22"/>
        </w:rPr>
        <w:t>Προτεινόμενη μεθοδολογία και σχετικές διαδικασίες αυτής για την υλοποίηση του έργου. Ο Ανάδοχος θα πρέπει να τεκμηριώσει επαρκώς την προτεινόμενη μεθοδολογία σε ότι αφορά τις διαδικασίες εκπόνησης μελετών, ανάλυσης απαιτήσεων, σχεδιασμού και ανάπτυξης εφαρμογών, παροχής υπηρεσιών, κλπ, και τα εργαλεία που θα χρησιμοποιηθούν για την υποστήριξη των διαδικασιών αυτών, οι κρίσιμοι παράγοντες επιτυχίας κτλ.</w:t>
      </w:r>
    </w:p>
    <w:p w:rsidR="007B3821" w:rsidRPr="00BB6CF3" w:rsidRDefault="007B3821" w:rsidP="00302D2E">
      <w:pPr>
        <w:pStyle w:val="af1"/>
        <w:numPr>
          <w:ilvl w:val="0"/>
          <w:numId w:val="46"/>
        </w:numPr>
        <w:rPr>
          <w:rFonts w:asciiTheme="minorHAnsi" w:hAnsiTheme="minorHAnsi" w:cstheme="minorHAnsi"/>
          <w:szCs w:val="22"/>
        </w:rPr>
      </w:pPr>
      <w:r w:rsidRPr="00BB6CF3">
        <w:rPr>
          <w:rFonts w:asciiTheme="minorHAnsi" w:hAnsiTheme="minorHAnsi" w:cstheme="minorHAnsi"/>
          <w:szCs w:val="22"/>
        </w:rPr>
        <w:t>Κατάλληλη περιγραφή και ανάλυση κάθε φάσης του έργου σε επιμέρους δραστηριότητες, όπως αυτές αναφέρονται στις προδιαγραφές του έργου.</w:t>
      </w:r>
    </w:p>
    <w:p w:rsidR="007B3821" w:rsidRPr="00BB6CF3" w:rsidRDefault="007B3821" w:rsidP="00302D2E">
      <w:pPr>
        <w:pStyle w:val="af1"/>
        <w:numPr>
          <w:ilvl w:val="0"/>
          <w:numId w:val="46"/>
        </w:numPr>
        <w:rPr>
          <w:rFonts w:asciiTheme="minorHAnsi" w:hAnsiTheme="minorHAnsi" w:cstheme="minorHAnsi"/>
          <w:szCs w:val="22"/>
        </w:rPr>
      </w:pPr>
      <w:r w:rsidRPr="00BB6CF3">
        <w:rPr>
          <w:rFonts w:asciiTheme="minorHAnsi" w:hAnsiTheme="minorHAnsi" w:cstheme="minorHAnsi"/>
          <w:szCs w:val="22"/>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rsidR="00320177" w:rsidRPr="00BB6CF3" w:rsidRDefault="007B3821" w:rsidP="00302D2E">
      <w:pPr>
        <w:pStyle w:val="af1"/>
        <w:numPr>
          <w:ilvl w:val="0"/>
          <w:numId w:val="46"/>
        </w:numPr>
        <w:rPr>
          <w:rFonts w:asciiTheme="minorHAnsi" w:hAnsiTheme="minorHAnsi" w:cstheme="minorHAnsi"/>
          <w:szCs w:val="22"/>
        </w:rPr>
      </w:pPr>
      <w:r w:rsidRPr="00BB6CF3">
        <w:rPr>
          <w:rFonts w:asciiTheme="minorHAnsi" w:hAnsiTheme="minorHAnsi" w:cstheme="minorHAnsi"/>
          <w:szCs w:val="22"/>
        </w:rPr>
        <w:t>Αναλυτικό χρονοδιάγραμμα υλοποίησης του έργου (διάγραμμα GANTT) όπου θα απεικονίζονται οι φάσεις υλοποίησης, οι δραστηριότητες, τα κυριότερα ορόσημα και τα παραδοτέα του έργου.</w:t>
      </w:r>
    </w:p>
    <w:p w:rsidR="0095072C" w:rsidRPr="006B0A8A" w:rsidRDefault="0095072C" w:rsidP="0095072C">
      <w:pPr>
        <w:rPr>
          <w:rFonts w:asciiTheme="minorHAnsi" w:hAnsiTheme="minorHAnsi" w:cstheme="minorHAnsi"/>
        </w:rPr>
      </w:pPr>
    </w:p>
    <w:p w:rsidR="008538EB" w:rsidRPr="006B0A8A" w:rsidRDefault="008538EB" w:rsidP="00781CC4">
      <w:pPr>
        <w:pStyle w:val="2"/>
      </w:pPr>
      <w:bookmarkStart w:id="121" w:name="_Toc316976634"/>
      <w:r w:rsidRPr="006B0A8A">
        <w:t>Σχήμα Διοίκησης</w:t>
      </w:r>
      <w:r w:rsidR="00BF338E" w:rsidRPr="006B0A8A">
        <w:t>, σχεδιασμού και υλοποίησης του</w:t>
      </w:r>
      <w:r w:rsidRPr="006B0A8A">
        <w:t xml:space="preserve"> </w:t>
      </w:r>
      <w:r w:rsidR="00A365F3" w:rsidRPr="006B0A8A">
        <w:t>Έργου</w:t>
      </w:r>
      <w:bookmarkEnd w:id="121"/>
    </w:p>
    <w:p w:rsidR="00A36C8F" w:rsidRPr="00BB6CF3" w:rsidRDefault="00A36C8F" w:rsidP="00DE28D1">
      <w:pPr>
        <w:autoSpaceDE w:val="0"/>
        <w:autoSpaceDN w:val="0"/>
        <w:adjustRightInd w:val="0"/>
        <w:jc w:val="both"/>
        <w:rPr>
          <w:rFonts w:asciiTheme="minorHAnsi" w:hAnsiTheme="minorHAnsi" w:cstheme="minorHAnsi"/>
          <w:szCs w:val="22"/>
        </w:rPr>
      </w:pPr>
      <w:r w:rsidRPr="006B0A8A">
        <w:rPr>
          <w:rFonts w:asciiTheme="minorHAnsi" w:hAnsiTheme="minorHAnsi" w:cstheme="minorHAnsi"/>
        </w:rPr>
        <w:t xml:space="preserve">Ο υποψήφιος Ανάδοχος υποχρεούται να υποβάλλει στην Προσφορά του </w:t>
      </w:r>
      <w:r w:rsidR="00875B3B">
        <w:rPr>
          <w:rFonts w:asciiTheme="minorHAnsi" w:hAnsiTheme="minorHAnsi" w:cstheme="minorHAnsi"/>
        </w:rPr>
        <w:t xml:space="preserve">(Φάκελος Δικαιολογητικών Συμμετοχής) </w:t>
      </w:r>
      <w:r w:rsidRPr="006B0A8A">
        <w:rPr>
          <w:rFonts w:asciiTheme="minorHAnsi" w:hAnsiTheme="minorHAnsi" w:cstheme="minorHAnsi"/>
        </w:rPr>
        <w:t xml:space="preserve">για τη δομή, τη σύνθεση και την οργάνωση της ομάδας έργου, για το προσωπικό που θα διαθέσει </w:t>
      </w:r>
      <w:r w:rsidRPr="00BB6CF3">
        <w:rPr>
          <w:rFonts w:asciiTheme="minorHAnsi" w:hAnsiTheme="minorHAnsi" w:cstheme="minorHAnsi"/>
          <w:szCs w:val="22"/>
        </w:rPr>
        <w:t>για τη διοίκηση του έργου, το αντικείμενο και το χρόνο απασχόλησης όλων των μελών της ομάδας έργου στο έργο.</w:t>
      </w:r>
    </w:p>
    <w:p w:rsidR="00A36C8F" w:rsidRPr="00BB6CF3" w:rsidRDefault="00A36C8F" w:rsidP="00A36C8F">
      <w:pPr>
        <w:autoSpaceDE w:val="0"/>
        <w:autoSpaceDN w:val="0"/>
        <w:adjustRightInd w:val="0"/>
        <w:rPr>
          <w:rFonts w:asciiTheme="minorHAnsi" w:hAnsiTheme="minorHAnsi" w:cstheme="minorHAnsi"/>
          <w:szCs w:val="22"/>
        </w:rPr>
      </w:pPr>
    </w:p>
    <w:p w:rsidR="00A36C8F" w:rsidRPr="00BB6CF3" w:rsidRDefault="00A36C8F" w:rsidP="00A36C8F">
      <w:pPr>
        <w:autoSpaceDE w:val="0"/>
        <w:autoSpaceDN w:val="0"/>
        <w:adjustRightInd w:val="0"/>
        <w:rPr>
          <w:rFonts w:asciiTheme="minorHAnsi" w:hAnsiTheme="minorHAnsi" w:cstheme="minorHAnsi"/>
          <w:szCs w:val="22"/>
        </w:rPr>
      </w:pPr>
      <w:r w:rsidRPr="00BB6CF3">
        <w:rPr>
          <w:rFonts w:asciiTheme="minorHAnsi" w:hAnsiTheme="minorHAnsi" w:cstheme="minorHAnsi"/>
          <w:szCs w:val="22"/>
        </w:rPr>
        <w:t>Ειδικότερα ο ανάδοχος πρέπει να παρουσιάσει στη προσφορά του τα ακόλουθα στοιχεία:</w:t>
      </w:r>
    </w:p>
    <w:p w:rsidR="00A36C8F" w:rsidRPr="00BB6CF3" w:rsidRDefault="00A36C8F" w:rsidP="00302D2E">
      <w:pPr>
        <w:pStyle w:val="af1"/>
        <w:numPr>
          <w:ilvl w:val="0"/>
          <w:numId w:val="46"/>
        </w:numPr>
        <w:autoSpaceDE w:val="0"/>
        <w:autoSpaceDN w:val="0"/>
        <w:adjustRightInd w:val="0"/>
        <w:rPr>
          <w:rFonts w:asciiTheme="minorHAnsi" w:hAnsiTheme="minorHAnsi" w:cstheme="minorHAnsi"/>
          <w:szCs w:val="22"/>
        </w:rPr>
      </w:pPr>
      <w:r w:rsidRPr="00BB6CF3">
        <w:rPr>
          <w:rFonts w:asciiTheme="minorHAnsi" w:hAnsiTheme="minorHAnsi" w:cstheme="minorHAnsi"/>
          <w:szCs w:val="22"/>
        </w:rPr>
        <w:t>Την οργάνωση της ομάδας έργου με προσδιορισμό των ρόλων και αρμοδιοτήτων των υποομάδων εργασίας, τον τρόπο λειτουργίας και συνεργασίας των μελών</w:t>
      </w:r>
    </w:p>
    <w:p w:rsidR="00A36C8F" w:rsidRPr="00BB6CF3" w:rsidRDefault="00A36C8F" w:rsidP="00302D2E">
      <w:pPr>
        <w:pStyle w:val="af1"/>
        <w:numPr>
          <w:ilvl w:val="0"/>
          <w:numId w:val="46"/>
        </w:numPr>
        <w:autoSpaceDE w:val="0"/>
        <w:autoSpaceDN w:val="0"/>
        <w:adjustRightInd w:val="0"/>
        <w:rPr>
          <w:rFonts w:asciiTheme="minorHAnsi" w:hAnsiTheme="minorHAnsi" w:cstheme="minorHAnsi"/>
          <w:szCs w:val="22"/>
        </w:rPr>
      </w:pPr>
      <w:r w:rsidRPr="00BB6CF3">
        <w:rPr>
          <w:rFonts w:asciiTheme="minorHAnsi" w:hAnsiTheme="minorHAnsi" w:cstheme="minorHAnsi"/>
          <w:szCs w:val="22"/>
        </w:rPr>
        <w:t>το επίπεδο εμπειρίας του κάθε στελέχους της ομάδας έργου,</w:t>
      </w:r>
    </w:p>
    <w:p w:rsidR="0095072C" w:rsidRPr="00BB6CF3" w:rsidRDefault="00A36C8F" w:rsidP="00302D2E">
      <w:pPr>
        <w:pStyle w:val="af1"/>
        <w:numPr>
          <w:ilvl w:val="0"/>
          <w:numId w:val="46"/>
        </w:numPr>
        <w:autoSpaceDE w:val="0"/>
        <w:autoSpaceDN w:val="0"/>
        <w:adjustRightInd w:val="0"/>
        <w:spacing w:after="0"/>
        <w:ind w:left="714" w:hanging="357"/>
        <w:rPr>
          <w:rFonts w:asciiTheme="minorHAnsi" w:hAnsiTheme="minorHAnsi" w:cstheme="minorHAnsi"/>
          <w:szCs w:val="22"/>
        </w:rPr>
      </w:pPr>
      <w:r w:rsidRPr="00BB6CF3">
        <w:rPr>
          <w:rFonts w:asciiTheme="minorHAnsi" w:hAnsiTheme="minorHAnsi" w:cstheme="minorHAnsi"/>
          <w:szCs w:val="22"/>
        </w:rPr>
        <w:t>το συνολικό χρόνο απασχόλησης του κάθε μέλους της Ομάδας Έργου σε Ανθρωπομήνες (Α/Μ)</w:t>
      </w:r>
      <w:r w:rsidR="00875B3B">
        <w:rPr>
          <w:rFonts w:asciiTheme="minorHAnsi" w:hAnsiTheme="minorHAnsi" w:cstheme="minorHAnsi"/>
          <w:szCs w:val="22"/>
        </w:rPr>
        <w:t xml:space="preserve"> </w:t>
      </w:r>
      <w:r w:rsidRPr="00BB6CF3">
        <w:rPr>
          <w:rFonts w:asciiTheme="minorHAnsi" w:hAnsiTheme="minorHAnsi" w:cstheme="minorHAnsi"/>
          <w:szCs w:val="22"/>
        </w:rPr>
        <w:t>.</w:t>
      </w:r>
    </w:p>
    <w:p w:rsidR="004168BE" w:rsidRPr="00BB6CF3" w:rsidRDefault="004168BE" w:rsidP="00A36C8F">
      <w:pPr>
        <w:autoSpaceDE w:val="0"/>
        <w:autoSpaceDN w:val="0"/>
        <w:adjustRightInd w:val="0"/>
        <w:jc w:val="both"/>
        <w:rPr>
          <w:rFonts w:asciiTheme="minorHAnsi" w:hAnsiTheme="minorHAnsi" w:cstheme="minorHAnsi"/>
          <w:szCs w:val="22"/>
        </w:rPr>
      </w:pPr>
    </w:p>
    <w:p w:rsidR="00A36C8F" w:rsidRPr="00BB6CF3" w:rsidRDefault="00A36C8F" w:rsidP="00A36C8F">
      <w:pPr>
        <w:autoSpaceDE w:val="0"/>
        <w:autoSpaceDN w:val="0"/>
        <w:adjustRightInd w:val="0"/>
        <w:jc w:val="both"/>
        <w:rPr>
          <w:rFonts w:asciiTheme="minorHAnsi" w:hAnsiTheme="minorHAnsi" w:cstheme="minorHAnsi"/>
          <w:szCs w:val="22"/>
        </w:rPr>
      </w:pPr>
      <w:r w:rsidRPr="00BB6CF3">
        <w:rPr>
          <w:rFonts w:asciiTheme="minorHAnsi" w:hAnsiTheme="minorHAnsi" w:cstheme="minorHAnsi"/>
          <w:szCs w:val="22"/>
        </w:rPr>
        <w:t>Ο Ανάδοχος θα πρέπει να οργανώσει ομάδα για το έργο, η οποία θα αποτελείται από κατ’ ελάχιστον από :</w:t>
      </w:r>
    </w:p>
    <w:p w:rsidR="00A36C8F" w:rsidRPr="00BB6CF3" w:rsidRDefault="00A36C8F" w:rsidP="00302D2E">
      <w:pPr>
        <w:pStyle w:val="af1"/>
        <w:numPr>
          <w:ilvl w:val="0"/>
          <w:numId w:val="46"/>
        </w:numPr>
        <w:autoSpaceDE w:val="0"/>
        <w:autoSpaceDN w:val="0"/>
        <w:adjustRightInd w:val="0"/>
        <w:rPr>
          <w:rFonts w:asciiTheme="minorHAnsi" w:hAnsiTheme="minorHAnsi" w:cstheme="minorHAnsi"/>
          <w:szCs w:val="22"/>
        </w:rPr>
      </w:pPr>
      <w:r w:rsidRPr="00BB6CF3">
        <w:rPr>
          <w:rFonts w:asciiTheme="minorHAnsi" w:hAnsiTheme="minorHAnsi" w:cstheme="minorHAnsi"/>
          <w:szCs w:val="22"/>
        </w:rPr>
        <w:t>Τον Υπεύθυνο Έργου (ΥΕ), ο οποίος θα ηγηθεί της ομάδας έργου και θα έχει τη συνολική ευθύνη επικοινωνίας με το Φορέα Υλοποίησης, συντονισμού των εργασιών και διευθέτησης των ζητημάτων που άπτονται της παρακολούθησης, παραλαβής και πληρωμής του έργου.</w:t>
      </w:r>
    </w:p>
    <w:p w:rsidR="00A36C8F" w:rsidRPr="00BB6CF3" w:rsidRDefault="00A36C8F" w:rsidP="00302D2E">
      <w:pPr>
        <w:pStyle w:val="af1"/>
        <w:numPr>
          <w:ilvl w:val="0"/>
          <w:numId w:val="46"/>
        </w:numPr>
        <w:autoSpaceDE w:val="0"/>
        <w:autoSpaceDN w:val="0"/>
        <w:adjustRightInd w:val="0"/>
        <w:rPr>
          <w:rFonts w:asciiTheme="minorHAnsi" w:hAnsiTheme="minorHAnsi" w:cstheme="minorHAnsi"/>
          <w:szCs w:val="22"/>
        </w:rPr>
      </w:pPr>
      <w:r w:rsidRPr="00BB6CF3">
        <w:rPr>
          <w:rFonts w:asciiTheme="minorHAnsi" w:hAnsiTheme="minorHAnsi" w:cstheme="minorHAnsi"/>
          <w:szCs w:val="22"/>
        </w:rPr>
        <w:lastRenderedPageBreak/>
        <w:t xml:space="preserve">Τον </w:t>
      </w:r>
      <w:r w:rsidR="00513453" w:rsidRPr="00BB6CF3">
        <w:rPr>
          <w:rFonts w:asciiTheme="minorHAnsi" w:hAnsiTheme="minorHAnsi" w:cstheme="minorHAnsi"/>
          <w:szCs w:val="22"/>
        </w:rPr>
        <w:t xml:space="preserve">Εμπειρογνώμονα </w:t>
      </w:r>
      <w:r w:rsidR="00942123">
        <w:rPr>
          <w:rFonts w:asciiTheme="minorHAnsi" w:hAnsiTheme="minorHAnsi" w:cstheme="minorHAnsi"/>
          <w:szCs w:val="22"/>
        </w:rPr>
        <w:t>Ακαδημαϊκών Θεμάτων</w:t>
      </w:r>
      <w:r w:rsidRPr="00BB6CF3">
        <w:rPr>
          <w:rFonts w:asciiTheme="minorHAnsi" w:hAnsiTheme="minorHAnsi" w:cstheme="minorHAnsi"/>
          <w:szCs w:val="22"/>
        </w:rPr>
        <w:t>, με αρμοδιότητες</w:t>
      </w:r>
      <w:r w:rsidR="00860E59" w:rsidRPr="00BB6CF3">
        <w:rPr>
          <w:rFonts w:asciiTheme="minorHAnsi" w:hAnsiTheme="minorHAnsi" w:cstheme="minorHAnsi"/>
          <w:szCs w:val="22"/>
        </w:rPr>
        <w:t xml:space="preserve"> την παροχή </w:t>
      </w:r>
      <w:r w:rsidRPr="00BB6CF3">
        <w:rPr>
          <w:rFonts w:asciiTheme="minorHAnsi" w:hAnsiTheme="minorHAnsi" w:cstheme="minorHAnsi"/>
          <w:szCs w:val="22"/>
        </w:rPr>
        <w:t xml:space="preserve"> </w:t>
      </w:r>
      <w:r w:rsidR="00860E59" w:rsidRPr="00BB6CF3">
        <w:rPr>
          <w:rFonts w:asciiTheme="minorHAnsi" w:hAnsiTheme="minorHAnsi" w:cstheme="minorHAnsi"/>
          <w:szCs w:val="22"/>
        </w:rPr>
        <w:t>συμβουλευτικών υπηρεσιών</w:t>
      </w:r>
      <w:r w:rsidR="00942123">
        <w:rPr>
          <w:rFonts w:asciiTheme="minorHAnsi" w:hAnsiTheme="minorHAnsi" w:cstheme="minorHAnsi"/>
          <w:szCs w:val="22"/>
        </w:rPr>
        <w:t xml:space="preserve"> για φοιτητικά θέματα και θέματα οργανωτικής δομής των ΑΕΙ</w:t>
      </w:r>
      <w:r w:rsidR="008D31C6" w:rsidRPr="00BB6CF3">
        <w:rPr>
          <w:rFonts w:asciiTheme="minorHAnsi" w:hAnsiTheme="minorHAnsi" w:cstheme="minorHAnsi"/>
          <w:szCs w:val="22"/>
        </w:rPr>
        <w:t xml:space="preserve"> </w:t>
      </w:r>
    </w:p>
    <w:p w:rsidR="00126609" w:rsidRPr="00BB6CF3" w:rsidRDefault="00126609" w:rsidP="00302D2E">
      <w:pPr>
        <w:pStyle w:val="af1"/>
        <w:numPr>
          <w:ilvl w:val="0"/>
          <w:numId w:val="46"/>
        </w:numPr>
        <w:autoSpaceDE w:val="0"/>
        <w:autoSpaceDN w:val="0"/>
        <w:adjustRightInd w:val="0"/>
        <w:rPr>
          <w:rFonts w:asciiTheme="minorHAnsi" w:hAnsiTheme="minorHAnsi" w:cstheme="minorHAnsi"/>
          <w:szCs w:val="22"/>
        </w:rPr>
      </w:pPr>
      <w:r w:rsidRPr="00BB6CF3">
        <w:rPr>
          <w:rFonts w:asciiTheme="minorHAnsi" w:hAnsiTheme="minorHAnsi" w:cstheme="minorHAnsi"/>
          <w:szCs w:val="22"/>
        </w:rPr>
        <w:t>Τον Συντονιστή της ομάδας ανάπτυξης</w:t>
      </w:r>
    </w:p>
    <w:p w:rsidR="00126609" w:rsidRPr="00BB6CF3" w:rsidRDefault="00126609" w:rsidP="00302D2E">
      <w:pPr>
        <w:pStyle w:val="af1"/>
        <w:numPr>
          <w:ilvl w:val="0"/>
          <w:numId w:val="46"/>
        </w:numPr>
        <w:autoSpaceDE w:val="0"/>
        <w:autoSpaceDN w:val="0"/>
        <w:adjustRightInd w:val="0"/>
        <w:rPr>
          <w:rFonts w:asciiTheme="minorHAnsi" w:hAnsiTheme="minorHAnsi" w:cstheme="minorHAnsi"/>
          <w:szCs w:val="22"/>
        </w:rPr>
      </w:pPr>
      <w:r w:rsidRPr="00BB6CF3">
        <w:rPr>
          <w:rFonts w:asciiTheme="minorHAnsi" w:hAnsiTheme="minorHAnsi" w:cstheme="minorHAnsi"/>
          <w:szCs w:val="22"/>
        </w:rPr>
        <w:t>Τα μέλη της ομάδας ανάπτυξης</w:t>
      </w:r>
    </w:p>
    <w:p w:rsidR="00126609" w:rsidRPr="00BB6CF3" w:rsidRDefault="00126609" w:rsidP="00302D2E">
      <w:pPr>
        <w:pStyle w:val="af1"/>
        <w:numPr>
          <w:ilvl w:val="0"/>
          <w:numId w:val="46"/>
        </w:numPr>
        <w:autoSpaceDE w:val="0"/>
        <w:autoSpaceDN w:val="0"/>
        <w:adjustRightInd w:val="0"/>
        <w:rPr>
          <w:rFonts w:asciiTheme="minorHAnsi" w:hAnsiTheme="minorHAnsi" w:cstheme="minorHAnsi"/>
          <w:szCs w:val="22"/>
        </w:rPr>
      </w:pPr>
      <w:r w:rsidRPr="00BB6CF3">
        <w:rPr>
          <w:rFonts w:asciiTheme="minorHAnsi" w:hAnsiTheme="minorHAnsi" w:cstheme="minorHAnsi"/>
          <w:szCs w:val="22"/>
        </w:rPr>
        <w:t xml:space="preserve">Το Συντονιστή της ομάδας παραμετροποίησης </w:t>
      </w:r>
    </w:p>
    <w:p w:rsidR="00126609" w:rsidRPr="00BB6CF3" w:rsidRDefault="00126609" w:rsidP="00302D2E">
      <w:pPr>
        <w:pStyle w:val="af1"/>
        <w:numPr>
          <w:ilvl w:val="0"/>
          <w:numId w:val="46"/>
        </w:numPr>
        <w:autoSpaceDE w:val="0"/>
        <w:autoSpaceDN w:val="0"/>
        <w:adjustRightInd w:val="0"/>
        <w:rPr>
          <w:rFonts w:asciiTheme="minorHAnsi" w:hAnsiTheme="minorHAnsi" w:cstheme="minorHAnsi"/>
          <w:szCs w:val="22"/>
        </w:rPr>
      </w:pPr>
      <w:r w:rsidRPr="00BB6CF3">
        <w:rPr>
          <w:rFonts w:asciiTheme="minorHAnsi" w:hAnsiTheme="minorHAnsi" w:cstheme="minorHAnsi"/>
          <w:szCs w:val="22"/>
        </w:rPr>
        <w:t>Τα μέλη της ομάδας παραμετροποίησης</w:t>
      </w:r>
    </w:p>
    <w:p w:rsidR="00126609" w:rsidRPr="00BB6CF3" w:rsidRDefault="00126609" w:rsidP="00302D2E">
      <w:pPr>
        <w:pStyle w:val="af1"/>
        <w:numPr>
          <w:ilvl w:val="0"/>
          <w:numId w:val="46"/>
        </w:numPr>
        <w:autoSpaceDE w:val="0"/>
        <w:autoSpaceDN w:val="0"/>
        <w:adjustRightInd w:val="0"/>
        <w:rPr>
          <w:rFonts w:asciiTheme="minorHAnsi" w:hAnsiTheme="minorHAnsi" w:cstheme="minorHAnsi"/>
          <w:szCs w:val="22"/>
        </w:rPr>
      </w:pPr>
      <w:r w:rsidRPr="00BB6CF3">
        <w:rPr>
          <w:rFonts w:asciiTheme="minorHAnsi" w:hAnsiTheme="minorHAnsi" w:cstheme="minorHAnsi"/>
          <w:szCs w:val="22"/>
        </w:rPr>
        <w:t>Το Συντονιστή της ομάδας Εκπαίδευσης</w:t>
      </w:r>
    </w:p>
    <w:p w:rsidR="00126609" w:rsidRPr="00BB6CF3" w:rsidRDefault="00126609" w:rsidP="00302D2E">
      <w:pPr>
        <w:pStyle w:val="af1"/>
        <w:numPr>
          <w:ilvl w:val="0"/>
          <w:numId w:val="46"/>
        </w:numPr>
        <w:autoSpaceDE w:val="0"/>
        <w:autoSpaceDN w:val="0"/>
        <w:adjustRightInd w:val="0"/>
        <w:spacing w:after="0"/>
        <w:ind w:left="714" w:hanging="357"/>
        <w:rPr>
          <w:rFonts w:asciiTheme="minorHAnsi" w:hAnsiTheme="minorHAnsi" w:cstheme="minorHAnsi"/>
          <w:szCs w:val="22"/>
        </w:rPr>
      </w:pPr>
      <w:r w:rsidRPr="00BB6CF3">
        <w:rPr>
          <w:rFonts w:asciiTheme="minorHAnsi" w:hAnsiTheme="minorHAnsi" w:cstheme="minorHAnsi"/>
          <w:szCs w:val="22"/>
        </w:rPr>
        <w:t xml:space="preserve">Τα μέλη της ομάδας εκπαίδευσης. </w:t>
      </w:r>
      <w:r w:rsidR="00942123">
        <w:rPr>
          <w:rFonts w:asciiTheme="minorHAnsi" w:hAnsiTheme="minorHAnsi" w:cstheme="minorHAnsi"/>
          <w:szCs w:val="22"/>
        </w:rPr>
        <w:t xml:space="preserve"> </w:t>
      </w:r>
    </w:p>
    <w:p w:rsidR="000805FC" w:rsidRPr="006B0A8A" w:rsidRDefault="000805FC" w:rsidP="004168BE">
      <w:pPr>
        <w:rPr>
          <w:rFonts w:asciiTheme="minorHAnsi" w:hAnsiTheme="minorHAnsi" w:cstheme="minorHAnsi"/>
        </w:rPr>
      </w:pPr>
    </w:p>
    <w:p w:rsidR="004168BE" w:rsidRPr="006B0A8A" w:rsidRDefault="004168BE" w:rsidP="00781CC4">
      <w:pPr>
        <w:pStyle w:val="3"/>
      </w:pPr>
      <w:bookmarkStart w:id="122" w:name="_Toc316976635"/>
      <w:r w:rsidRPr="006B0A8A">
        <w:t xml:space="preserve">Υπεύθυνος Έργου </w:t>
      </w:r>
      <w:r w:rsidR="00CB371A" w:rsidRPr="006B0A8A">
        <w:t xml:space="preserve">και </w:t>
      </w:r>
      <w:r w:rsidR="00365145" w:rsidRPr="006B0A8A">
        <w:t>Σ</w:t>
      </w:r>
      <w:r w:rsidR="00CB371A" w:rsidRPr="006B0A8A">
        <w:t xml:space="preserve">υντονιστής </w:t>
      </w:r>
      <w:r w:rsidR="00365145" w:rsidRPr="006B0A8A">
        <w:t>Ε</w:t>
      </w:r>
      <w:r w:rsidR="00CB371A" w:rsidRPr="006B0A8A">
        <w:t>μπειρογνωμόνων</w:t>
      </w:r>
      <w:bookmarkEnd w:id="122"/>
      <w:r w:rsidRPr="006B0A8A">
        <w:t xml:space="preserve"> </w:t>
      </w:r>
    </w:p>
    <w:p w:rsidR="00B37A27" w:rsidRPr="006B0A8A" w:rsidRDefault="00B37A27" w:rsidP="00230EEA">
      <w:pPr>
        <w:jc w:val="both"/>
        <w:rPr>
          <w:rFonts w:asciiTheme="minorHAnsi" w:hAnsiTheme="minorHAnsi" w:cstheme="minorHAnsi"/>
        </w:rPr>
      </w:pPr>
      <w:r w:rsidRPr="006B0A8A">
        <w:rPr>
          <w:rFonts w:asciiTheme="minorHAnsi" w:hAnsiTheme="minorHAnsi" w:cstheme="minorHAnsi"/>
        </w:rPr>
        <w:t>Ο Ανάδοχος θα πρέπει να αναθέσει καθήκοντα Διαχειριστή Έργου (</w:t>
      </w:r>
      <w:r w:rsidRPr="006B0A8A">
        <w:rPr>
          <w:rFonts w:asciiTheme="minorHAnsi" w:hAnsiTheme="minorHAnsi" w:cstheme="minorHAnsi"/>
          <w:lang w:val="en-US"/>
        </w:rPr>
        <w:t>project</w:t>
      </w:r>
      <w:r w:rsidRPr="006B0A8A">
        <w:rPr>
          <w:rFonts w:asciiTheme="minorHAnsi" w:hAnsiTheme="minorHAnsi" w:cstheme="minorHAnsi"/>
        </w:rPr>
        <w:t xml:space="preserve"> </w:t>
      </w:r>
      <w:r w:rsidRPr="006B0A8A">
        <w:rPr>
          <w:rFonts w:asciiTheme="minorHAnsi" w:hAnsiTheme="minorHAnsi" w:cstheme="minorHAnsi"/>
          <w:lang w:val="en-US"/>
        </w:rPr>
        <w:t>manager</w:t>
      </w:r>
      <w:r w:rsidRPr="006B0A8A">
        <w:rPr>
          <w:rFonts w:asciiTheme="minorHAnsi" w:hAnsiTheme="minorHAnsi" w:cstheme="minorHAnsi"/>
        </w:rPr>
        <w:t>) και Συντονιστή των εμπειρογνωμόνων (</w:t>
      </w:r>
      <w:proofErr w:type="spellStart"/>
      <w:r w:rsidRPr="006B0A8A">
        <w:rPr>
          <w:rFonts w:asciiTheme="minorHAnsi" w:hAnsiTheme="minorHAnsi" w:cstheme="minorHAnsi"/>
        </w:rPr>
        <w:t>Team</w:t>
      </w:r>
      <w:proofErr w:type="spellEnd"/>
      <w:r w:rsidRPr="006B0A8A">
        <w:rPr>
          <w:rFonts w:asciiTheme="minorHAnsi" w:hAnsiTheme="minorHAnsi" w:cstheme="minorHAnsi"/>
        </w:rPr>
        <w:t xml:space="preserve"> </w:t>
      </w:r>
      <w:proofErr w:type="spellStart"/>
      <w:r w:rsidRPr="006B0A8A">
        <w:rPr>
          <w:rFonts w:asciiTheme="minorHAnsi" w:hAnsiTheme="minorHAnsi" w:cstheme="minorHAnsi"/>
        </w:rPr>
        <w:t>Leader</w:t>
      </w:r>
      <w:proofErr w:type="spellEnd"/>
      <w:r w:rsidRPr="006B0A8A">
        <w:rPr>
          <w:rFonts w:asciiTheme="minorHAnsi" w:hAnsiTheme="minorHAnsi" w:cstheme="minorHAnsi"/>
        </w:rPr>
        <w:t xml:space="preserve">) σε άτομο με εμπειρία στη διοργάνωση και διαχείριση συναφών έργων. Αυτός θα παρέχει υπηρεσίες κατά την εκτέλεση του έργου. Ο Συντονιστής των εμπειρογνωμόνων θα έχει την ευθύνη της συνεχούς, επί καθημερινής βάσης παρακολούθησης της παροχής υπηρεσιών και προμήθειας εξοπλισμού μέσα στα όρια που καθορίζονται στους παρόντες όρους εντολής. Ευθύνη του Συντονιστή είναι να διασφαλίσει ότι το έργο θα δώσει τα αναμενόμενα προϊόντα, στο αναμενόμενο επίπεδο ποιότητας μέσα στα προκαθορισμένα χρονικά και οικονομικά όρια. Ο Συντονιστής θα είναι επίσης υπεύθυνος, να διασφαλίσει ότι, το έργο θα αποδώσει το αποτέλεσμα εκείνο που θα κάνει εφικτούς τους στόχους και τα αναμενόμενα επιχειρησιακά οφέλη. </w:t>
      </w:r>
    </w:p>
    <w:p w:rsidR="00230EEA" w:rsidRPr="006B0A8A" w:rsidRDefault="00230EEA" w:rsidP="00230EEA">
      <w:pPr>
        <w:jc w:val="both"/>
        <w:rPr>
          <w:rFonts w:asciiTheme="minorHAnsi" w:hAnsiTheme="minorHAnsi" w:cstheme="minorHAnsi"/>
        </w:rPr>
      </w:pPr>
    </w:p>
    <w:p w:rsidR="006B0A8A" w:rsidRPr="00BB6CF3" w:rsidRDefault="006B0A8A" w:rsidP="006B0A8A">
      <w:pPr>
        <w:rPr>
          <w:rFonts w:asciiTheme="minorHAnsi" w:hAnsiTheme="minorHAnsi" w:cstheme="minorHAnsi"/>
          <w:szCs w:val="22"/>
          <w:u w:val="single"/>
        </w:rPr>
      </w:pPr>
      <w:r w:rsidRPr="00BB6CF3">
        <w:rPr>
          <w:rFonts w:asciiTheme="minorHAnsi" w:hAnsiTheme="minorHAnsi" w:cstheme="minorHAnsi"/>
          <w:szCs w:val="22"/>
          <w:u w:val="single"/>
        </w:rPr>
        <w:t xml:space="preserve">Καθήκοντα που θα εκτελεί: </w:t>
      </w:r>
    </w:p>
    <w:p w:rsidR="006B0A8A" w:rsidRPr="00BB6CF3" w:rsidRDefault="006B0A8A" w:rsidP="006B0A8A">
      <w:pPr>
        <w:rPr>
          <w:rFonts w:asciiTheme="minorHAnsi" w:hAnsiTheme="minorHAnsi" w:cstheme="minorHAnsi"/>
          <w:szCs w:val="22"/>
        </w:rPr>
      </w:pPr>
      <w:r w:rsidRPr="00BB6CF3">
        <w:rPr>
          <w:rFonts w:asciiTheme="minorHAnsi" w:hAnsiTheme="minorHAnsi" w:cstheme="minorHAnsi"/>
          <w:szCs w:val="22"/>
        </w:rPr>
        <w:t xml:space="preserve">Συγκεκριμένα ο Συντονιστής θα έχει τις πιο κάτω ευθύνες, καθήκοντα και αρμοδιότητες: </w:t>
      </w:r>
    </w:p>
    <w:p w:rsidR="006B0A8A" w:rsidRPr="00BB6CF3" w:rsidRDefault="006B0A8A" w:rsidP="00302D2E">
      <w:pPr>
        <w:pStyle w:val="af1"/>
        <w:numPr>
          <w:ilvl w:val="0"/>
          <w:numId w:val="47"/>
        </w:numPr>
        <w:rPr>
          <w:rFonts w:asciiTheme="minorHAnsi" w:hAnsiTheme="minorHAnsi" w:cstheme="minorHAnsi"/>
          <w:szCs w:val="22"/>
        </w:rPr>
      </w:pPr>
      <w:r w:rsidRPr="00BB6CF3">
        <w:rPr>
          <w:rFonts w:asciiTheme="minorHAnsi" w:hAnsiTheme="minorHAnsi" w:cstheme="minorHAnsi"/>
          <w:szCs w:val="22"/>
        </w:rPr>
        <w:t>Διοργάνωση και συντονισμός του όλου ανθρώπινου δυναμικού που θα εμπλακεί στην υλοποίηση του Έργου.</w:t>
      </w:r>
    </w:p>
    <w:p w:rsidR="006B0A8A" w:rsidRPr="00BB6CF3" w:rsidRDefault="006B0A8A" w:rsidP="00302D2E">
      <w:pPr>
        <w:pStyle w:val="af1"/>
        <w:numPr>
          <w:ilvl w:val="0"/>
          <w:numId w:val="47"/>
        </w:numPr>
        <w:rPr>
          <w:rFonts w:asciiTheme="minorHAnsi" w:hAnsiTheme="minorHAnsi" w:cstheme="minorHAnsi"/>
          <w:szCs w:val="22"/>
        </w:rPr>
      </w:pPr>
      <w:r w:rsidRPr="00BB6CF3">
        <w:rPr>
          <w:rFonts w:asciiTheme="minorHAnsi" w:hAnsiTheme="minorHAnsi" w:cstheme="minorHAnsi"/>
          <w:szCs w:val="22"/>
        </w:rPr>
        <w:t>Διαχείριση πόρων και δραστηριοτήτων του όλου έργου.</w:t>
      </w:r>
    </w:p>
    <w:p w:rsidR="006B0A8A" w:rsidRPr="00BB6CF3" w:rsidRDefault="006B0A8A" w:rsidP="00302D2E">
      <w:pPr>
        <w:pStyle w:val="af1"/>
        <w:numPr>
          <w:ilvl w:val="0"/>
          <w:numId w:val="47"/>
        </w:numPr>
        <w:rPr>
          <w:rFonts w:asciiTheme="minorHAnsi" w:hAnsiTheme="minorHAnsi" w:cstheme="minorHAnsi"/>
          <w:szCs w:val="22"/>
        </w:rPr>
      </w:pPr>
      <w:r w:rsidRPr="00BB6CF3">
        <w:rPr>
          <w:rFonts w:asciiTheme="minorHAnsi" w:hAnsiTheme="minorHAnsi" w:cstheme="minorHAnsi"/>
          <w:szCs w:val="22"/>
        </w:rPr>
        <w:t>Διασφάλιση της ποιότητας των παραδοτέων.</w:t>
      </w:r>
    </w:p>
    <w:p w:rsidR="006B0A8A" w:rsidRPr="00BB6CF3" w:rsidRDefault="006B0A8A" w:rsidP="00302D2E">
      <w:pPr>
        <w:pStyle w:val="af1"/>
        <w:numPr>
          <w:ilvl w:val="0"/>
          <w:numId w:val="47"/>
        </w:numPr>
        <w:rPr>
          <w:rFonts w:asciiTheme="minorHAnsi" w:hAnsiTheme="minorHAnsi" w:cstheme="minorHAnsi"/>
          <w:szCs w:val="22"/>
        </w:rPr>
      </w:pPr>
      <w:r w:rsidRPr="00BB6CF3">
        <w:rPr>
          <w:rFonts w:asciiTheme="minorHAnsi" w:hAnsiTheme="minorHAnsi" w:cstheme="minorHAnsi"/>
          <w:szCs w:val="22"/>
        </w:rPr>
        <w:t>Επίλυση οποιονδήποτε προβλημάτων παρουσιαστούν κατά τη διάρκεια της υλοποίησης του έργου.</w:t>
      </w:r>
    </w:p>
    <w:p w:rsidR="006B0A8A" w:rsidRPr="00BB6CF3" w:rsidRDefault="006B0A8A" w:rsidP="00302D2E">
      <w:pPr>
        <w:pStyle w:val="af1"/>
        <w:numPr>
          <w:ilvl w:val="0"/>
          <w:numId w:val="47"/>
        </w:numPr>
        <w:rPr>
          <w:rFonts w:asciiTheme="minorHAnsi" w:hAnsiTheme="minorHAnsi" w:cstheme="minorHAnsi"/>
          <w:szCs w:val="22"/>
        </w:rPr>
      </w:pPr>
      <w:r w:rsidRPr="00BB6CF3">
        <w:rPr>
          <w:rFonts w:asciiTheme="minorHAnsi" w:hAnsiTheme="minorHAnsi" w:cstheme="minorHAnsi"/>
          <w:szCs w:val="22"/>
        </w:rPr>
        <w:t>Συμμετοχή, εάν χρειαστεί, σε συνεδριάσεις της Καθοδηγητικής Επιτροπής.</w:t>
      </w:r>
    </w:p>
    <w:p w:rsidR="006B0A8A" w:rsidRPr="00BB6CF3" w:rsidRDefault="006B0A8A" w:rsidP="00302D2E">
      <w:pPr>
        <w:pStyle w:val="af1"/>
        <w:numPr>
          <w:ilvl w:val="0"/>
          <w:numId w:val="47"/>
        </w:numPr>
        <w:rPr>
          <w:rFonts w:asciiTheme="minorHAnsi" w:hAnsiTheme="minorHAnsi" w:cstheme="minorHAnsi"/>
          <w:szCs w:val="22"/>
        </w:rPr>
      </w:pPr>
      <w:r w:rsidRPr="00BB6CF3">
        <w:rPr>
          <w:rFonts w:asciiTheme="minorHAnsi" w:hAnsiTheme="minorHAnsi" w:cstheme="minorHAnsi"/>
          <w:szCs w:val="22"/>
        </w:rPr>
        <w:t>Διεύθυνση της ετοιμασίας των διαφόρων προϊόντων του έργου</w:t>
      </w:r>
    </w:p>
    <w:p w:rsidR="006B0A8A" w:rsidRPr="00BB6CF3" w:rsidRDefault="006B0A8A" w:rsidP="00302D2E">
      <w:pPr>
        <w:pStyle w:val="af1"/>
        <w:numPr>
          <w:ilvl w:val="0"/>
          <w:numId w:val="47"/>
        </w:numPr>
        <w:rPr>
          <w:rFonts w:asciiTheme="minorHAnsi" w:hAnsiTheme="minorHAnsi" w:cstheme="minorHAnsi"/>
          <w:szCs w:val="22"/>
        </w:rPr>
      </w:pPr>
      <w:r w:rsidRPr="00BB6CF3">
        <w:rPr>
          <w:rFonts w:asciiTheme="minorHAnsi" w:hAnsiTheme="minorHAnsi" w:cstheme="minorHAnsi"/>
          <w:szCs w:val="22"/>
        </w:rPr>
        <w:t>Προγραμματισμός και έλεγχος του έργου.</w:t>
      </w:r>
    </w:p>
    <w:p w:rsidR="006B0A8A" w:rsidRPr="00BB6CF3" w:rsidRDefault="006B0A8A" w:rsidP="00302D2E">
      <w:pPr>
        <w:pStyle w:val="af1"/>
        <w:numPr>
          <w:ilvl w:val="0"/>
          <w:numId w:val="47"/>
        </w:numPr>
        <w:rPr>
          <w:rFonts w:asciiTheme="minorHAnsi" w:hAnsiTheme="minorHAnsi" w:cstheme="minorHAnsi"/>
          <w:szCs w:val="22"/>
        </w:rPr>
      </w:pPr>
      <w:r w:rsidRPr="00BB6CF3">
        <w:rPr>
          <w:rFonts w:asciiTheme="minorHAnsi" w:hAnsiTheme="minorHAnsi" w:cstheme="minorHAnsi"/>
          <w:szCs w:val="22"/>
        </w:rPr>
        <w:t>Κατανομή εργασιών και εφαρμογή διαδικασιών ελέγχου ποιότητας όπως αυτός καθορίζεται από την Καθοδηγητική Επιτροπή.</w:t>
      </w:r>
    </w:p>
    <w:p w:rsidR="006B0A8A" w:rsidRPr="00BB6CF3" w:rsidRDefault="006B0A8A" w:rsidP="00302D2E">
      <w:pPr>
        <w:pStyle w:val="af1"/>
        <w:numPr>
          <w:ilvl w:val="0"/>
          <w:numId w:val="47"/>
        </w:numPr>
        <w:rPr>
          <w:rFonts w:asciiTheme="minorHAnsi" w:hAnsiTheme="minorHAnsi" w:cstheme="minorHAnsi"/>
          <w:szCs w:val="22"/>
        </w:rPr>
      </w:pPr>
      <w:r w:rsidRPr="00BB6CF3">
        <w:rPr>
          <w:rFonts w:asciiTheme="minorHAnsi" w:hAnsiTheme="minorHAnsi" w:cstheme="minorHAnsi"/>
          <w:szCs w:val="22"/>
        </w:rPr>
        <w:t xml:space="preserve">Ετοιμασία του Εγγράφου Έναρξης Έργου (Project </w:t>
      </w:r>
      <w:proofErr w:type="spellStart"/>
      <w:r w:rsidRPr="00BB6CF3">
        <w:rPr>
          <w:rFonts w:asciiTheme="minorHAnsi" w:hAnsiTheme="minorHAnsi" w:cstheme="minorHAnsi"/>
          <w:szCs w:val="22"/>
        </w:rPr>
        <w:t>Initiation</w:t>
      </w:r>
      <w:proofErr w:type="spellEnd"/>
      <w:r w:rsidRPr="00BB6CF3">
        <w:rPr>
          <w:rFonts w:asciiTheme="minorHAnsi" w:hAnsiTheme="minorHAnsi" w:cstheme="minorHAnsi"/>
          <w:szCs w:val="22"/>
        </w:rPr>
        <w:t xml:space="preserve"> </w:t>
      </w:r>
      <w:proofErr w:type="spellStart"/>
      <w:r w:rsidRPr="00BB6CF3">
        <w:rPr>
          <w:rFonts w:asciiTheme="minorHAnsi" w:hAnsiTheme="minorHAnsi" w:cstheme="minorHAnsi"/>
          <w:szCs w:val="22"/>
        </w:rPr>
        <w:t>Document</w:t>
      </w:r>
      <w:proofErr w:type="spellEnd"/>
      <w:r w:rsidRPr="00BB6CF3">
        <w:rPr>
          <w:rFonts w:asciiTheme="minorHAnsi" w:hAnsiTheme="minorHAnsi" w:cstheme="minorHAnsi"/>
          <w:szCs w:val="22"/>
        </w:rPr>
        <w:t>).</w:t>
      </w:r>
    </w:p>
    <w:p w:rsidR="006B0A8A" w:rsidRPr="00BB6CF3" w:rsidRDefault="006B0A8A" w:rsidP="00302D2E">
      <w:pPr>
        <w:pStyle w:val="af1"/>
        <w:numPr>
          <w:ilvl w:val="0"/>
          <w:numId w:val="47"/>
        </w:numPr>
        <w:rPr>
          <w:rFonts w:asciiTheme="minorHAnsi" w:hAnsiTheme="minorHAnsi" w:cstheme="minorHAnsi"/>
          <w:szCs w:val="22"/>
        </w:rPr>
      </w:pPr>
      <w:r w:rsidRPr="00BB6CF3">
        <w:rPr>
          <w:rFonts w:asciiTheme="minorHAnsi" w:hAnsiTheme="minorHAnsi" w:cstheme="minorHAnsi"/>
          <w:szCs w:val="22"/>
        </w:rPr>
        <w:t xml:space="preserve">Ετοιμασία των πλάνων για τα στάδια και τις απρόοπτες καταστάσεις του έργου, σε συνεργασία με τα μέλη της ομάδας έργου και τους υπεύθυνους ποιοτικού ελέγχου. </w:t>
      </w:r>
    </w:p>
    <w:p w:rsidR="006B0A8A" w:rsidRPr="00BB6CF3" w:rsidRDefault="006B0A8A" w:rsidP="00302D2E">
      <w:pPr>
        <w:pStyle w:val="af1"/>
        <w:numPr>
          <w:ilvl w:val="0"/>
          <w:numId w:val="47"/>
        </w:numPr>
        <w:rPr>
          <w:rFonts w:asciiTheme="minorHAnsi" w:hAnsiTheme="minorHAnsi" w:cstheme="minorHAnsi"/>
          <w:szCs w:val="22"/>
        </w:rPr>
      </w:pPr>
      <w:r w:rsidRPr="00BB6CF3">
        <w:rPr>
          <w:rFonts w:asciiTheme="minorHAnsi" w:hAnsiTheme="minorHAnsi" w:cstheme="minorHAnsi"/>
          <w:szCs w:val="22"/>
        </w:rPr>
        <w:t>Ετοιμασία πλάνου για χειρισμό απρόοπτων καταστάσεων (</w:t>
      </w:r>
      <w:proofErr w:type="spellStart"/>
      <w:r w:rsidRPr="00BB6CF3">
        <w:rPr>
          <w:rFonts w:asciiTheme="minorHAnsi" w:hAnsiTheme="minorHAnsi" w:cstheme="minorHAnsi"/>
          <w:szCs w:val="22"/>
        </w:rPr>
        <w:t>contingency</w:t>
      </w:r>
      <w:proofErr w:type="spellEnd"/>
      <w:r w:rsidRPr="00BB6CF3">
        <w:rPr>
          <w:rFonts w:asciiTheme="minorHAnsi" w:hAnsiTheme="minorHAnsi" w:cstheme="minorHAnsi"/>
          <w:szCs w:val="22"/>
        </w:rPr>
        <w:t xml:space="preserve"> </w:t>
      </w:r>
      <w:proofErr w:type="spellStart"/>
      <w:r w:rsidRPr="00BB6CF3">
        <w:rPr>
          <w:rFonts w:asciiTheme="minorHAnsi" w:hAnsiTheme="minorHAnsi" w:cstheme="minorHAnsi"/>
          <w:szCs w:val="22"/>
        </w:rPr>
        <w:t>plan</w:t>
      </w:r>
      <w:proofErr w:type="spellEnd"/>
      <w:r w:rsidRPr="00BB6CF3">
        <w:rPr>
          <w:rFonts w:asciiTheme="minorHAnsi" w:hAnsiTheme="minorHAnsi" w:cstheme="minorHAnsi"/>
          <w:szCs w:val="22"/>
        </w:rPr>
        <w:t xml:space="preserve">) και χειρισμός των διαφόρων θεμάτων που θέτουν σε κίνδυνο την επιτυχία του έργου (επιχειρησιακά και/ή τεχνικά – </w:t>
      </w:r>
      <w:proofErr w:type="spellStart"/>
      <w:r w:rsidRPr="00BB6CF3">
        <w:rPr>
          <w:rFonts w:asciiTheme="minorHAnsi" w:hAnsiTheme="minorHAnsi" w:cstheme="minorHAnsi"/>
          <w:szCs w:val="22"/>
        </w:rPr>
        <w:t>business</w:t>
      </w:r>
      <w:proofErr w:type="spellEnd"/>
      <w:r w:rsidRPr="00BB6CF3">
        <w:rPr>
          <w:rFonts w:asciiTheme="minorHAnsi" w:hAnsiTheme="minorHAnsi" w:cstheme="minorHAnsi"/>
          <w:szCs w:val="22"/>
        </w:rPr>
        <w:t xml:space="preserve"> </w:t>
      </w:r>
      <w:proofErr w:type="spellStart"/>
      <w:r w:rsidRPr="00BB6CF3">
        <w:rPr>
          <w:rFonts w:asciiTheme="minorHAnsi" w:hAnsiTheme="minorHAnsi" w:cstheme="minorHAnsi"/>
          <w:szCs w:val="22"/>
        </w:rPr>
        <w:t>and</w:t>
      </w:r>
      <w:proofErr w:type="spellEnd"/>
      <w:r w:rsidRPr="00BB6CF3">
        <w:rPr>
          <w:rFonts w:asciiTheme="minorHAnsi" w:hAnsiTheme="minorHAnsi" w:cstheme="minorHAnsi"/>
          <w:szCs w:val="22"/>
        </w:rPr>
        <w:t xml:space="preserve"> </w:t>
      </w:r>
      <w:proofErr w:type="spellStart"/>
      <w:r w:rsidRPr="00BB6CF3">
        <w:rPr>
          <w:rFonts w:asciiTheme="minorHAnsi" w:hAnsiTheme="minorHAnsi" w:cstheme="minorHAnsi"/>
          <w:szCs w:val="22"/>
        </w:rPr>
        <w:t>project</w:t>
      </w:r>
      <w:proofErr w:type="spellEnd"/>
      <w:r w:rsidRPr="00BB6CF3">
        <w:rPr>
          <w:rFonts w:asciiTheme="minorHAnsi" w:hAnsiTheme="minorHAnsi" w:cstheme="minorHAnsi"/>
          <w:szCs w:val="22"/>
        </w:rPr>
        <w:t xml:space="preserve"> </w:t>
      </w:r>
      <w:proofErr w:type="spellStart"/>
      <w:r w:rsidRPr="00BB6CF3">
        <w:rPr>
          <w:rFonts w:asciiTheme="minorHAnsi" w:hAnsiTheme="minorHAnsi" w:cstheme="minorHAnsi"/>
          <w:szCs w:val="22"/>
        </w:rPr>
        <w:t>risks</w:t>
      </w:r>
      <w:proofErr w:type="spellEnd"/>
      <w:r w:rsidRPr="00BB6CF3">
        <w:rPr>
          <w:rFonts w:asciiTheme="minorHAnsi" w:hAnsiTheme="minorHAnsi" w:cstheme="minorHAnsi"/>
          <w:szCs w:val="22"/>
        </w:rPr>
        <w:t>).</w:t>
      </w:r>
    </w:p>
    <w:p w:rsidR="006B0A8A" w:rsidRPr="00BB6CF3" w:rsidRDefault="006B0A8A" w:rsidP="00302D2E">
      <w:pPr>
        <w:pStyle w:val="af1"/>
        <w:numPr>
          <w:ilvl w:val="0"/>
          <w:numId w:val="47"/>
        </w:numPr>
        <w:rPr>
          <w:rFonts w:asciiTheme="minorHAnsi" w:hAnsiTheme="minorHAnsi" w:cstheme="minorHAnsi"/>
          <w:szCs w:val="22"/>
        </w:rPr>
      </w:pPr>
      <w:r w:rsidRPr="00BB6CF3">
        <w:rPr>
          <w:rFonts w:asciiTheme="minorHAnsi" w:hAnsiTheme="minorHAnsi" w:cstheme="minorHAnsi"/>
          <w:szCs w:val="22"/>
        </w:rPr>
        <w:t>Ευθύνη της προόδου και της διαχείρισης των πόρων του έργου (</w:t>
      </w:r>
      <w:proofErr w:type="spellStart"/>
      <w:r w:rsidRPr="00BB6CF3">
        <w:rPr>
          <w:rFonts w:asciiTheme="minorHAnsi" w:hAnsiTheme="minorHAnsi" w:cstheme="minorHAnsi"/>
          <w:szCs w:val="22"/>
        </w:rPr>
        <w:t>resources</w:t>
      </w:r>
      <w:proofErr w:type="spellEnd"/>
      <w:r w:rsidRPr="00BB6CF3">
        <w:rPr>
          <w:rFonts w:asciiTheme="minorHAnsi" w:hAnsiTheme="minorHAnsi" w:cstheme="minorHAnsi"/>
          <w:szCs w:val="22"/>
        </w:rPr>
        <w:t>) και εκτέλεση διορθωτικών ενεργειών όπου χρειάζονται.</w:t>
      </w:r>
    </w:p>
    <w:p w:rsidR="006B0A8A" w:rsidRPr="00BB6CF3" w:rsidRDefault="006B0A8A" w:rsidP="00302D2E">
      <w:pPr>
        <w:pStyle w:val="af1"/>
        <w:numPr>
          <w:ilvl w:val="0"/>
          <w:numId w:val="47"/>
        </w:numPr>
        <w:rPr>
          <w:rFonts w:asciiTheme="minorHAnsi" w:hAnsiTheme="minorHAnsi" w:cstheme="minorHAnsi"/>
          <w:szCs w:val="22"/>
        </w:rPr>
      </w:pPr>
      <w:r w:rsidRPr="00BB6CF3">
        <w:rPr>
          <w:rFonts w:asciiTheme="minorHAnsi" w:hAnsiTheme="minorHAnsi" w:cstheme="minorHAnsi"/>
          <w:szCs w:val="22"/>
        </w:rPr>
        <w:t>Διαχείριση αλλαγών και διαχείριση εκδόσεων (</w:t>
      </w:r>
      <w:proofErr w:type="spellStart"/>
      <w:r w:rsidRPr="00BB6CF3">
        <w:rPr>
          <w:rFonts w:asciiTheme="minorHAnsi" w:hAnsiTheme="minorHAnsi" w:cstheme="minorHAnsi"/>
          <w:szCs w:val="22"/>
        </w:rPr>
        <w:t>configuration</w:t>
      </w:r>
      <w:proofErr w:type="spellEnd"/>
      <w:r w:rsidRPr="00BB6CF3">
        <w:rPr>
          <w:rFonts w:asciiTheme="minorHAnsi" w:hAnsiTheme="minorHAnsi" w:cstheme="minorHAnsi"/>
          <w:szCs w:val="22"/>
        </w:rPr>
        <w:t xml:space="preserve"> </w:t>
      </w:r>
      <w:proofErr w:type="spellStart"/>
      <w:r w:rsidRPr="00BB6CF3">
        <w:rPr>
          <w:rFonts w:asciiTheme="minorHAnsi" w:hAnsiTheme="minorHAnsi" w:cstheme="minorHAnsi"/>
          <w:szCs w:val="22"/>
        </w:rPr>
        <w:t>management</w:t>
      </w:r>
      <w:proofErr w:type="spellEnd"/>
      <w:r w:rsidRPr="00BB6CF3">
        <w:rPr>
          <w:rFonts w:asciiTheme="minorHAnsi" w:hAnsiTheme="minorHAnsi" w:cstheme="minorHAnsi"/>
          <w:szCs w:val="22"/>
        </w:rPr>
        <w:t xml:space="preserve">). </w:t>
      </w:r>
    </w:p>
    <w:p w:rsidR="006B0A8A" w:rsidRPr="00BB6CF3" w:rsidRDefault="006B0A8A" w:rsidP="00302D2E">
      <w:pPr>
        <w:pStyle w:val="af1"/>
        <w:numPr>
          <w:ilvl w:val="0"/>
          <w:numId w:val="47"/>
        </w:numPr>
        <w:rPr>
          <w:rFonts w:asciiTheme="minorHAnsi" w:hAnsiTheme="minorHAnsi" w:cstheme="minorHAnsi"/>
          <w:szCs w:val="22"/>
        </w:rPr>
      </w:pPr>
      <w:r w:rsidRPr="00BB6CF3">
        <w:rPr>
          <w:rFonts w:asciiTheme="minorHAnsi" w:hAnsiTheme="minorHAnsi" w:cstheme="minorHAnsi"/>
          <w:szCs w:val="22"/>
        </w:rPr>
        <w:t>Διασφάλιση, σε συνεργασία με την Καθοδηγητική Επιτροπή και/ή τους εξουσιοδοτημένους αντιπροσώπους της σε θέματα ποιοτικού ελέγχου, της ποιοτικής εφαρμογής του έργου στην ολότητά του.</w:t>
      </w:r>
    </w:p>
    <w:p w:rsidR="006B0A8A" w:rsidRPr="00BB6CF3" w:rsidRDefault="006B0A8A" w:rsidP="00302D2E">
      <w:pPr>
        <w:pStyle w:val="af1"/>
        <w:numPr>
          <w:ilvl w:val="0"/>
          <w:numId w:val="47"/>
        </w:numPr>
        <w:rPr>
          <w:rFonts w:asciiTheme="minorHAnsi" w:hAnsiTheme="minorHAnsi" w:cstheme="minorHAnsi"/>
          <w:szCs w:val="22"/>
        </w:rPr>
      </w:pPr>
      <w:r w:rsidRPr="00BB6CF3">
        <w:rPr>
          <w:rFonts w:asciiTheme="minorHAnsi" w:hAnsiTheme="minorHAnsi" w:cstheme="minorHAnsi"/>
          <w:szCs w:val="22"/>
        </w:rPr>
        <w:t>Ετοιμασία της Τελικής Έκθεσης.</w:t>
      </w:r>
    </w:p>
    <w:p w:rsidR="006B0A8A" w:rsidRPr="00BB6CF3" w:rsidRDefault="006B0A8A" w:rsidP="00302D2E">
      <w:pPr>
        <w:pStyle w:val="af1"/>
        <w:numPr>
          <w:ilvl w:val="0"/>
          <w:numId w:val="47"/>
        </w:numPr>
        <w:rPr>
          <w:rFonts w:asciiTheme="minorHAnsi" w:hAnsiTheme="minorHAnsi" w:cstheme="minorHAnsi"/>
          <w:szCs w:val="22"/>
        </w:rPr>
      </w:pPr>
      <w:r w:rsidRPr="00BB6CF3">
        <w:rPr>
          <w:rFonts w:asciiTheme="minorHAnsi" w:hAnsiTheme="minorHAnsi" w:cstheme="minorHAnsi"/>
          <w:szCs w:val="22"/>
        </w:rPr>
        <w:t>Οποιαδήποτε άλλα καθήκοντα κρίνονται αναγκαία για να διασφαλιστεί η επιτυχής εφαρμογή του έργου.</w:t>
      </w:r>
    </w:p>
    <w:p w:rsidR="00B37A27" w:rsidRPr="006B0A8A" w:rsidRDefault="00B37A27" w:rsidP="00230EEA">
      <w:pPr>
        <w:jc w:val="both"/>
        <w:rPr>
          <w:rFonts w:asciiTheme="minorHAnsi" w:hAnsiTheme="minorHAnsi" w:cstheme="minorHAnsi"/>
        </w:rPr>
      </w:pPr>
    </w:p>
    <w:p w:rsidR="0077452C" w:rsidRPr="006B0A8A" w:rsidRDefault="0077452C" w:rsidP="00781CC4">
      <w:pPr>
        <w:pStyle w:val="3"/>
      </w:pPr>
      <w:bookmarkStart w:id="123" w:name="_Toc316976636"/>
      <w:r w:rsidRPr="006B0A8A">
        <w:t>Σύμβουλος Συστήματος Διαχείρισης Φοιτητικών Στοιχείων</w:t>
      </w:r>
      <w:bookmarkEnd w:id="123"/>
      <w:r w:rsidRPr="006B0A8A">
        <w:t xml:space="preserve"> </w:t>
      </w:r>
    </w:p>
    <w:p w:rsidR="0077452C" w:rsidRPr="006B0A8A" w:rsidRDefault="0077452C" w:rsidP="00230EEA">
      <w:pPr>
        <w:jc w:val="both"/>
        <w:rPr>
          <w:rFonts w:asciiTheme="minorHAnsi" w:hAnsiTheme="minorHAnsi" w:cstheme="minorHAnsi"/>
        </w:rPr>
      </w:pPr>
      <w:r w:rsidRPr="006B0A8A">
        <w:rPr>
          <w:rFonts w:asciiTheme="minorHAnsi" w:hAnsiTheme="minorHAnsi" w:cstheme="minorHAnsi"/>
        </w:rPr>
        <w:t>Ο εμπειρογνώμονας αυτός θα παρέχει συμβουλευτικές υπηρεσίες κατά την εκτέλεση του έργου του Συστήματος Διαχείρισης Φοιτητικών Θεμάτων. Θα πρέπει να έχει τα προσόντα και την ικανότητα να παρέχει τεχνική βοήθεια για τις δραστηριότητες που σχετίζονται με την ολοκλήρωση του Συστήματος Διαχείρισης Φοιτητικών Στοιχείων σύμφωνα με τις απαιτήσεις που περιγράφονται πιο πάνω.</w:t>
      </w:r>
    </w:p>
    <w:p w:rsidR="0077452C" w:rsidRPr="006B0A8A" w:rsidRDefault="0077452C" w:rsidP="00230EEA">
      <w:pPr>
        <w:jc w:val="both"/>
        <w:rPr>
          <w:rFonts w:asciiTheme="minorHAnsi" w:hAnsiTheme="minorHAnsi" w:cstheme="minorHAnsi"/>
        </w:rPr>
      </w:pPr>
    </w:p>
    <w:p w:rsidR="006B0A8A" w:rsidRPr="006B0A8A" w:rsidRDefault="006B0A8A" w:rsidP="006B0A8A">
      <w:pPr>
        <w:rPr>
          <w:rFonts w:asciiTheme="minorHAnsi" w:hAnsiTheme="minorHAnsi" w:cstheme="minorHAnsi"/>
          <w:u w:val="single"/>
        </w:rPr>
      </w:pPr>
      <w:r w:rsidRPr="006B0A8A">
        <w:rPr>
          <w:rFonts w:asciiTheme="minorHAnsi" w:hAnsiTheme="minorHAnsi" w:cstheme="minorHAnsi"/>
          <w:u w:val="single"/>
        </w:rPr>
        <w:lastRenderedPageBreak/>
        <w:t>Καθήκοντα που θα εκτελεί:</w:t>
      </w:r>
    </w:p>
    <w:p w:rsidR="006B0A8A" w:rsidRPr="006B0A8A" w:rsidRDefault="006B0A8A" w:rsidP="006B0A8A">
      <w:pPr>
        <w:rPr>
          <w:rFonts w:asciiTheme="minorHAnsi" w:hAnsiTheme="minorHAnsi" w:cstheme="minorHAnsi"/>
        </w:rPr>
      </w:pPr>
      <w:r w:rsidRPr="006B0A8A">
        <w:rPr>
          <w:rFonts w:asciiTheme="minorHAnsi" w:hAnsiTheme="minorHAnsi" w:cstheme="minorHAnsi"/>
        </w:rPr>
        <w:t>Συμβουλευτικές υπηρεσίες κατά την υλοποίηση του Συστήματος Διαχείρισης Φοιτητικών Στοιχείων.</w:t>
      </w:r>
    </w:p>
    <w:p w:rsidR="006B0A8A" w:rsidRPr="006B0A8A" w:rsidRDefault="006B0A8A" w:rsidP="006B0A8A">
      <w:pPr>
        <w:rPr>
          <w:rFonts w:asciiTheme="minorHAnsi" w:hAnsiTheme="minorHAnsi" w:cstheme="minorHAnsi"/>
        </w:rPr>
      </w:pPr>
      <w:r w:rsidRPr="006B0A8A">
        <w:rPr>
          <w:rFonts w:asciiTheme="minorHAnsi" w:hAnsiTheme="minorHAnsi" w:cstheme="minorHAnsi"/>
        </w:rPr>
        <w:t>Παροχή τεχνικής βοήθειας στην βελτιστοποίηση των διαδικασιών της Υπηρεσίας Σπουδών και Φοιτητικής Μέριμνας.</w:t>
      </w:r>
    </w:p>
    <w:p w:rsidR="00910A1E" w:rsidRPr="006B0A8A" w:rsidRDefault="00910A1E" w:rsidP="00230EEA">
      <w:pPr>
        <w:jc w:val="both"/>
        <w:rPr>
          <w:rFonts w:asciiTheme="minorHAnsi" w:hAnsiTheme="minorHAnsi" w:cstheme="minorHAnsi"/>
        </w:rPr>
      </w:pPr>
    </w:p>
    <w:p w:rsidR="00910A1E" w:rsidRPr="006B0A8A" w:rsidRDefault="00910A1E" w:rsidP="00781CC4">
      <w:pPr>
        <w:pStyle w:val="3"/>
      </w:pPr>
      <w:bookmarkStart w:id="124" w:name="_Toc316976637"/>
      <w:r w:rsidRPr="006B0A8A">
        <w:t>Συντονιστής της ομάδας ανάπτυξης</w:t>
      </w:r>
      <w:bookmarkEnd w:id="124"/>
      <w:r w:rsidRPr="006B0A8A">
        <w:t xml:space="preserve"> </w:t>
      </w:r>
    </w:p>
    <w:p w:rsidR="00573566" w:rsidRPr="006B0A8A" w:rsidRDefault="007B640F" w:rsidP="00573566">
      <w:pPr>
        <w:jc w:val="both"/>
        <w:rPr>
          <w:rFonts w:asciiTheme="minorHAnsi" w:hAnsiTheme="minorHAnsi" w:cstheme="minorHAnsi"/>
        </w:rPr>
      </w:pPr>
      <w:r w:rsidRPr="006B0A8A">
        <w:rPr>
          <w:rFonts w:asciiTheme="minorHAnsi" w:hAnsiTheme="minorHAnsi" w:cstheme="minorHAnsi"/>
        </w:rPr>
        <w:t xml:space="preserve">Ο εμπειρογνώμονας αυτός είναι υπεύθυνος για τον συντονισμό της ομάδας ανάπτυξης. </w:t>
      </w:r>
      <w:r w:rsidR="00573566" w:rsidRPr="006B0A8A">
        <w:rPr>
          <w:rFonts w:asciiTheme="minorHAnsi" w:hAnsiTheme="minorHAnsi" w:cstheme="minorHAnsi"/>
        </w:rPr>
        <w:t xml:space="preserve">Θα παρέχει υπηρεσίες κατά την εκτέλεση του έργου. Θα πρέπει να έχει τις γνώσεις, τα προσόντα και την ικανότητα να εκτελέσει την ανάλυση και το σχεδιασμό του συστήματος ώστε να ικανοποιεί τις ανάγκες του Ακαδημαϊκού Ιδρύματος. </w:t>
      </w:r>
    </w:p>
    <w:p w:rsidR="007B640F" w:rsidRPr="006B0A8A" w:rsidRDefault="007B640F" w:rsidP="007B640F">
      <w:pPr>
        <w:jc w:val="both"/>
        <w:rPr>
          <w:rFonts w:asciiTheme="minorHAnsi" w:hAnsiTheme="minorHAnsi" w:cstheme="minorHAnsi"/>
        </w:rPr>
      </w:pPr>
    </w:p>
    <w:p w:rsidR="006B0A8A" w:rsidRPr="00BB6CF3" w:rsidRDefault="006B0A8A" w:rsidP="006B0A8A">
      <w:pPr>
        <w:rPr>
          <w:rFonts w:asciiTheme="minorHAnsi" w:hAnsiTheme="minorHAnsi" w:cstheme="minorHAnsi"/>
          <w:szCs w:val="22"/>
          <w:u w:val="single"/>
        </w:rPr>
      </w:pPr>
      <w:r w:rsidRPr="00BB6CF3">
        <w:rPr>
          <w:rFonts w:asciiTheme="minorHAnsi" w:hAnsiTheme="minorHAnsi" w:cstheme="minorHAnsi"/>
          <w:szCs w:val="22"/>
          <w:u w:val="single"/>
        </w:rPr>
        <w:t>Καθήκοντα που θα εκτελεί:</w:t>
      </w:r>
    </w:p>
    <w:p w:rsidR="006B0A8A" w:rsidRPr="00BB6CF3" w:rsidRDefault="006B0A8A" w:rsidP="00302D2E">
      <w:pPr>
        <w:pStyle w:val="af1"/>
        <w:numPr>
          <w:ilvl w:val="0"/>
          <w:numId w:val="57"/>
        </w:numPr>
        <w:spacing w:line="276" w:lineRule="auto"/>
        <w:rPr>
          <w:rFonts w:asciiTheme="minorHAnsi" w:hAnsiTheme="minorHAnsi" w:cstheme="minorHAnsi"/>
          <w:szCs w:val="22"/>
        </w:rPr>
      </w:pPr>
      <w:r w:rsidRPr="00BB6CF3">
        <w:rPr>
          <w:rFonts w:asciiTheme="minorHAnsi" w:hAnsiTheme="minorHAnsi" w:cstheme="minorHAnsi"/>
          <w:szCs w:val="22"/>
        </w:rPr>
        <w:t>Λεπτομερής καταγραφή απαιτήσεων πελάτη</w:t>
      </w:r>
    </w:p>
    <w:p w:rsidR="006B0A8A" w:rsidRPr="00BB6CF3" w:rsidRDefault="006B0A8A" w:rsidP="00302D2E">
      <w:pPr>
        <w:pStyle w:val="af1"/>
        <w:numPr>
          <w:ilvl w:val="0"/>
          <w:numId w:val="57"/>
        </w:numPr>
        <w:spacing w:line="276" w:lineRule="auto"/>
        <w:rPr>
          <w:rFonts w:asciiTheme="minorHAnsi" w:hAnsiTheme="minorHAnsi" w:cstheme="minorHAnsi"/>
          <w:szCs w:val="22"/>
        </w:rPr>
      </w:pPr>
      <w:r w:rsidRPr="00BB6CF3">
        <w:rPr>
          <w:rFonts w:asciiTheme="minorHAnsi" w:hAnsiTheme="minorHAnsi" w:cstheme="minorHAnsi"/>
          <w:szCs w:val="22"/>
        </w:rPr>
        <w:t>Ανάλυση και Σχεδιασμός Συστήματος</w:t>
      </w:r>
    </w:p>
    <w:p w:rsidR="006B0A8A" w:rsidRPr="00BB6CF3" w:rsidRDefault="006B0A8A" w:rsidP="00302D2E">
      <w:pPr>
        <w:pStyle w:val="af1"/>
        <w:numPr>
          <w:ilvl w:val="0"/>
          <w:numId w:val="57"/>
        </w:numPr>
        <w:spacing w:line="276" w:lineRule="auto"/>
        <w:rPr>
          <w:rFonts w:asciiTheme="minorHAnsi" w:hAnsiTheme="minorHAnsi" w:cstheme="minorHAnsi"/>
          <w:szCs w:val="22"/>
        </w:rPr>
      </w:pPr>
      <w:r w:rsidRPr="00BB6CF3">
        <w:rPr>
          <w:rFonts w:asciiTheme="minorHAnsi" w:hAnsiTheme="minorHAnsi" w:cstheme="minorHAnsi"/>
          <w:szCs w:val="22"/>
        </w:rPr>
        <w:t>Παροχή τεχνικής και μεθοδολογικής βοήθειας στην ομάδα ανάπτυξης (προγραμματιστές)</w:t>
      </w:r>
    </w:p>
    <w:p w:rsidR="006B0A8A" w:rsidRPr="00BB6CF3" w:rsidRDefault="006B0A8A" w:rsidP="00302D2E">
      <w:pPr>
        <w:pStyle w:val="af1"/>
        <w:numPr>
          <w:ilvl w:val="0"/>
          <w:numId w:val="57"/>
        </w:numPr>
        <w:spacing w:line="276" w:lineRule="auto"/>
        <w:rPr>
          <w:rFonts w:asciiTheme="minorHAnsi" w:hAnsiTheme="minorHAnsi" w:cstheme="minorHAnsi"/>
          <w:szCs w:val="22"/>
        </w:rPr>
      </w:pPr>
      <w:r w:rsidRPr="00BB6CF3">
        <w:rPr>
          <w:rFonts w:asciiTheme="minorHAnsi" w:hAnsiTheme="minorHAnsi" w:cstheme="minorHAnsi"/>
          <w:szCs w:val="22"/>
        </w:rPr>
        <w:t>Συμβολή στην ετοιμασία των σεναρίων ελέγχου αποδοχής</w:t>
      </w:r>
    </w:p>
    <w:p w:rsidR="006B0A8A" w:rsidRPr="00BB6CF3" w:rsidRDefault="006B0A8A" w:rsidP="00302D2E">
      <w:pPr>
        <w:pStyle w:val="af1"/>
        <w:numPr>
          <w:ilvl w:val="0"/>
          <w:numId w:val="57"/>
        </w:numPr>
        <w:spacing w:line="276" w:lineRule="auto"/>
        <w:rPr>
          <w:rFonts w:asciiTheme="minorHAnsi" w:hAnsiTheme="minorHAnsi" w:cstheme="minorHAnsi"/>
          <w:szCs w:val="22"/>
        </w:rPr>
      </w:pPr>
      <w:r w:rsidRPr="00BB6CF3">
        <w:rPr>
          <w:rFonts w:asciiTheme="minorHAnsi" w:hAnsiTheme="minorHAnsi" w:cstheme="minorHAnsi"/>
          <w:szCs w:val="22"/>
        </w:rPr>
        <w:t>Ανάλυση και Σχεδιασμός της διαδικασίας μεταφοράς και επεξεργασία δεδομένων και στην μεταφορά τους στο νέο σύστημα</w:t>
      </w:r>
    </w:p>
    <w:p w:rsidR="006B0A8A" w:rsidRPr="00BB6CF3" w:rsidRDefault="006B0A8A" w:rsidP="00302D2E">
      <w:pPr>
        <w:pStyle w:val="af1"/>
        <w:numPr>
          <w:ilvl w:val="0"/>
          <w:numId w:val="57"/>
        </w:numPr>
        <w:spacing w:line="276" w:lineRule="auto"/>
        <w:rPr>
          <w:rFonts w:asciiTheme="minorHAnsi" w:hAnsiTheme="minorHAnsi" w:cstheme="minorHAnsi"/>
          <w:szCs w:val="22"/>
        </w:rPr>
      </w:pPr>
      <w:r w:rsidRPr="00BB6CF3">
        <w:rPr>
          <w:rFonts w:asciiTheme="minorHAnsi" w:hAnsiTheme="minorHAnsi" w:cstheme="minorHAnsi"/>
          <w:szCs w:val="22"/>
        </w:rPr>
        <w:t>Παροχή τεχνικής βοήθειας όπου χρειάζεται για την υλοποίηση του νέου συστήματος.</w:t>
      </w:r>
    </w:p>
    <w:p w:rsidR="006B0A8A" w:rsidRPr="00BB6CF3" w:rsidRDefault="006B0A8A" w:rsidP="00302D2E">
      <w:pPr>
        <w:pStyle w:val="af1"/>
        <w:numPr>
          <w:ilvl w:val="0"/>
          <w:numId w:val="57"/>
        </w:numPr>
        <w:spacing w:line="276" w:lineRule="auto"/>
        <w:rPr>
          <w:rFonts w:asciiTheme="minorHAnsi" w:hAnsiTheme="minorHAnsi" w:cstheme="minorHAnsi"/>
          <w:szCs w:val="22"/>
        </w:rPr>
      </w:pPr>
      <w:r w:rsidRPr="00BB6CF3">
        <w:rPr>
          <w:rFonts w:asciiTheme="minorHAnsi" w:hAnsiTheme="minorHAnsi" w:cstheme="minorHAnsi"/>
          <w:szCs w:val="22"/>
        </w:rPr>
        <w:t>Συμμετοχή στην ανάπτυξη της στρατηγικής υλοποίησης.</w:t>
      </w:r>
    </w:p>
    <w:p w:rsidR="00910A1E" w:rsidRPr="00BB6CF3" w:rsidRDefault="00910A1E" w:rsidP="00230EEA">
      <w:pPr>
        <w:jc w:val="both"/>
        <w:rPr>
          <w:rFonts w:asciiTheme="minorHAnsi" w:hAnsiTheme="minorHAnsi" w:cstheme="minorHAnsi"/>
          <w:szCs w:val="22"/>
        </w:rPr>
      </w:pPr>
    </w:p>
    <w:p w:rsidR="00910A1E" w:rsidRPr="006B0A8A" w:rsidRDefault="00910A1E" w:rsidP="00781CC4">
      <w:pPr>
        <w:pStyle w:val="3"/>
      </w:pPr>
      <w:bookmarkStart w:id="125" w:name="_Toc316976638"/>
      <w:r w:rsidRPr="006B0A8A">
        <w:t>Μέλη της ομάδας ανάπτυξης</w:t>
      </w:r>
      <w:bookmarkEnd w:id="125"/>
      <w:r w:rsidRPr="006B0A8A">
        <w:t xml:space="preserve"> </w:t>
      </w:r>
    </w:p>
    <w:p w:rsidR="00D316E2" w:rsidRPr="006B0A8A" w:rsidRDefault="00D316E2" w:rsidP="00D316E2">
      <w:pPr>
        <w:jc w:val="both"/>
        <w:rPr>
          <w:rFonts w:asciiTheme="minorHAnsi" w:hAnsiTheme="minorHAnsi" w:cstheme="minorHAnsi"/>
        </w:rPr>
      </w:pPr>
      <w:r w:rsidRPr="006B0A8A">
        <w:rPr>
          <w:rFonts w:asciiTheme="minorHAnsi" w:hAnsiTheme="minorHAnsi" w:cstheme="minorHAnsi"/>
        </w:rPr>
        <w:t xml:space="preserve">Οι εμπειρογνώμονες αυτοί θα παρέχουν υπηρεσίες κατά την εκτέλεση των έργου. Θα πρέπει να έχει τα προσόντα και την ικανότητα να παρέχουν τεχνική βοήθεια για τις δραστηριότητες που σχετίζονται με την ανάπτυξη των τεχνολογικών λύσεων σύμφωνα με τις απαιτήσεις που περιγράφηκαν πιο πάνω.  </w:t>
      </w:r>
    </w:p>
    <w:p w:rsidR="006B0A8A" w:rsidRPr="00BB6CF3" w:rsidRDefault="006B0A8A" w:rsidP="006B0A8A">
      <w:pPr>
        <w:rPr>
          <w:rFonts w:asciiTheme="minorHAnsi" w:hAnsiTheme="minorHAnsi" w:cstheme="minorHAnsi"/>
          <w:szCs w:val="22"/>
        </w:rPr>
      </w:pPr>
    </w:p>
    <w:p w:rsidR="006B0A8A" w:rsidRPr="00BB6CF3" w:rsidRDefault="006B0A8A" w:rsidP="006B0A8A">
      <w:pPr>
        <w:rPr>
          <w:rFonts w:asciiTheme="minorHAnsi" w:hAnsiTheme="minorHAnsi" w:cstheme="minorHAnsi"/>
          <w:szCs w:val="22"/>
          <w:u w:val="single"/>
        </w:rPr>
      </w:pPr>
      <w:r w:rsidRPr="00BB6CF3">
        <w:rPr>
          <w:rFonts w:asciiTheme="minorHAnsi" w:hAnsiTheme="minorHAnsi" w:cstheme="minorHAnsi"/>
          <w:szCs w:val="22"/>
          <w:u w:val="single"/>
        </w:rPr>
        <w:t>Καθήκοντα που θα εκτελούν:</w:t>
      </w:r>
    </w:p>
    <w:p w:rsidR="006B0A8A" w:rsidRPr="00BB6CF3" w:rsidRDefault="006B0A8A" w:rsidP="00302D2E">
      <w:pPr>
        <w:pStyle w:val="af1"/>
        <w:numPr>
          <w:ilvl w:val="0"/>
          <w:numId w:val="58"/>
        </w:numPr>
        <w:spacing w:line="276" w:lineRule="auto"/>
        <w:rPr>
          <w:rFonts w:asciiTheme="minorHAnsi" w:hAnsiTheme="minorHAnsi" w:cstheme="minorHAnsi"/>
          <w:szCs w:val="22"/>
        </w:rPr>
      </w:pPr>
      <w:r w:rsidRPr="00BB6CF3">
        <w:rPr>
          <w:rFonts w:asciiTheme="minorHAnsi" w:hAnsiTheme="minorHAnsi" w:cstheme="minorHAnsi"/>
          <w:szCs w:val="22"/>
        </w:rPr>
        <w:t xml:space="preserve">Ανάπτυξη πιθανών νέων χαρακτηριστικών που θα προκύψουν κατά τη φάση της ανάλυσης απαιτήσεων </w:t>
      </w:r>
    </w:p>
    <w:p w:rsidR="006B0A8A" w:rsidRPr="00BB6CF3" w:rsidRDefault="006B0A8A" w:rsidP="00302D2E">
      <w:pPr>
        <w:pStyle w:val="af1"/>
        <w:numPr>
          <w:ilvl w:val="0"/>
          <w:numId w:val="58"/>
        </w:numPr>
        <w:spacing w:line="276" w:lineRule="auto"/>
        <w:rPr>
          <w:rFonts w:asciiTheme="minorHAnsi" w:hAnsiTheme="minorHAnsi" w:cstheme="minorHAnsi"/>
          <w:szCs w:val="22"/>
        </w:rPr>
      </w:pPr>
      <w:r w:rsidRPr="00BB6CF3">
        <w:rPr>
          <w:rFonts w:asciiTheme="minorHAnsi" w:hAnsiTheme="minorHAnsi" w:cstheme="minorHAnsi"/>
          <w:szCs w:val="22"/>
        </w:rPr>
        <w:t>Παροχή τεχνικής βοήθειας στην ανάπτυξη στρατηγικής καταγραφής των πηγών δεδομένων.</w:t>
      </w:r>
    </w:p>
    <w:p w:rsidR="006B0A8A" w:rsidRPr="00BB6CF3" w:rsidRDefault="006B0A8A" w:rsidP="00302D2E">
      <w:pPr>
        <w:pStyle w:val="af1"/>
        <w:numPr>
          <w:ilvl w:val="0"/>
          <w:numId w:val="58"/>
        </w:numPr>
        <w:spacing w:line="276" w:lineRule="auto"/>
        <w:rPr>
          <w:rFonts w:asciiTheme="minorHAnsi" w:hAnsiTheme="minorHAnsi" w:cstheme="minorHAnsi"/>
          <w:szCs w:val="22"/>
        </w:rPr>
      </w:pPr>
      <w:r w:rsidRPr="00BB6CF3">
        <w:rPr>
          <w:rFonts w:asciiTheme="minorHAnsi" w:hAnsiTheme="minorHAnsi" w:cstheme="minorHAnsi"/>
          <w:szCs w:val="22"/>
        </w:rPr>
        <w:t>Ανάπτυξη της σύνδεσης μεταξύ των συστημάτων.</w:t>
      </w:r>
    </w:p>
    <w:p w:rsidR="006B0A8A" w:rsidRPr="00BB6CF3" w:rsidRDefault="006B0A8A" w:rsidP="00302D2E">
      <w:pPr>
        <w:pStyle w:val="af1"/>
        <w:numPr>
          <w:ilvl w:val="0"/>
          <w:numId w:val="58"/>
        </w:numPr>
        <w:spacing w:line="276" w:lineRule="auto"/>
        <w:rPr>
          <w:rFonts w:asciiTheme="minorHAnsi" w:hAnsiTheme="minorHAnsi" w:cstheme="minorHAnsi"/>
          <w:szCs w:val="22"/>
        </w:rPr>
      </w:pPr>
      <w:r w:rsidRPr="00BB6CF3">
        <w:rPr>
          <w:rFonts w:asciiTheme="minorHAnsi" w:hAnsiTheme="minorHAnsi" w:cstheme="minorHAnsi"/>
          <w:szCs w:val="22"/>
        </w:rPr>
        <w:t>Παροχή μεθοδολογικής βοήθειας στην τεκμηρίωση (</w:t>
      </w:r>
      <w:proofErr w:type="spellStart"/>
      <w:r w:rsidRPr="00BB6CF3">
        <w:rPr>
          <w:rFonts w:asciiTheme="minorHAnsi" w:hAnsiTheme="minorHAnsi" w:cstheme="minorHAnsi"/>
          <w:szCs w:val="22"/>
        </w:rPr>
        <w:t>documentation</w:t>
      </w:r>
      <w:proofErr w:type="spellEnd"/>
      <w:r w:rsidRPr="00BB6CF3">
        <w:rPr>
          <w:rFonts w:asciiTheme="minorHAnsi" w:hAnsiTheme="minorHAnsi" w:cstheme="minorHAnsi"/>
          <w:szCs w:val="22"/>
        </w:rPr>
        <w:t>) της λύσης.</w:t>
      </w:r>
    </w:p>
    <w:p w:rsidR="006B0A8A" w:rsidRPr="00BB6CF3" w:rsidRDefault="006B0A8A" w:rsidP="00302D2E">
      <w:pPr>
        <w:pStyle w:val="af1"/>
        <w:numPr>
          <w:ilvl w:val="0"/>
          <w:numId w:val="58"/>
        </w:numPr>
        <w:spacing w:line="276" w:lineRule="auto"/>
        <w:rPr>
          <w:rFonts w:asciiTheme="minorHAnsi" w:hAnsiTheme="minorHAnsi" w:cstheme="minorHAnsi"/>
          <w:b/>
          <w:i/>
          <w:szCs w:val="22"/>
        </w:rPr>
      </w:pPr>
      <w:r w:rsidRPr="00BB6CF3">
        <w:rPr>
          <w:rFonts w:asciiTheme="minorHAnsi" w:hAnsiTheme="minorHAnsi" w:cstheme="minorHAnsi"/>
          <w:szCs w:val="22"/>
        </w:rPr>
        <w:t>Παροχή τεχνικής βοήθειας στη διατύπωση των τεχνολογικών αναγκών και της στρατηγικής υλοποίησης.</w:t>
      </w:r>
    </w:p>
    <w:p w:rsidR="007B640F" w:rsidRPr="00BB6CF3" w:rsidRDefault="007B640F" w:rsidP="00F6684B">
      <w:pPr>
        <w:spacing w:line="276" w:lineRule="auto"/>
        <w:jc w:val="both"/>
        <w:rPr>
          <w:rFonts w:asciiTheme="minorHAnsi" w:hAnsiTheme="minorHAnsi" w:cstheme="minorHAnsi"/>
          <w:szCs w:val="22"/>
        </w:rPr>
      </w:pPr>
    </w:p>
    <w:p w:rsidR="00910A1E" w:rsidRPr="006B0A8A" w:rsidRDefault="00910A1E" w:rsidP="00781CC4">
      <w:pPr>
        <w:pStyle w:val="3"/>
      </w:pPr>
      <w:bookmarkStart w:id="126" w:name="_Toc316976639"/>
      <w:r w:rsidRPr="006B0A8A">
        <w:t>Συντονιστής της ομάδας παραμετροποίησης</w:t>
      </w:r>
      <w:bookmarkEnd w:id="126"/>
    </w:p>
    <w:p w:rsidR="003E6C9E" w:rsidRPr="006B0A8A" w:rsidRDefault="003E6C9E" w:rsidP="003E6C9E">
      <w:pPr>
        <w:jc w:val="both"/>
        <w:rPr>
          <w:rFonts w:asciiTheme="minorHAnsi" w:hAnsiTheme="minorHAnsi" w:cstheme="minorHAnsi"/>
        </w:rPr>
      </w:pPr>
      <w:r w:rsidRPr="006B0A8A">
        <w:rPr>
          <w:rFonts w:asciiTheme="minorHAnsi" w:hAnsiTheme="minorHAnsi" w:cstheme="minorHAnsi"/>
        </w:rPr>
        <w:t xml:space="preserve">Ο εμπειρογνώμονας αυτός είναι υπεύθυνος για τον συντονισμό της ομάδας παραμετροποίησης του συστήματος. Θα παρέχει υπηρεσίες κατά την εκτέλεση του έργου. Θα πρέπει να έχει τις γνώσεις, τα προσόντα και την ικανότητα να εκτελέσει την παραμετροποίηση του συστήματος, ώστε να ικανοποιεί τις ανάγκες του Ακαδημαϊκού Ιδρύματος. </w:t>
      </w:r>
    </w:p>
    <w:p w:rsidR="003E6C9E" w:rsidRPr="006B0A8A" w:rsidRDefault="003E6C9E" w:rsidP="003E6C9E">
      <w:pPr>
        <w:jc w:val="both"/>
        <w:rPr>
          <w:rFonts w:asciiTheme="minorHAnsi" w:hAnsiTheme="minorHAnsi" w:cstheme="minorHAnsi"/>
        </w:rPr>
      </w:pPr>
    </w:p>
    <w:p w:rsidR="006B0A8A" w:rsidRPr="00BB6CF3" w:rsidRDefault="006B0A8A" w:rsidP="006B0A8A">
      <w:pPr>
        <w:rPr>
          <w:rFonts w:asciiTheme="minorHAnsi" w:hAnsiTheme="minorHAnsi" w:cstheme="minorHAnsi"/>
          <w:szCs w:val="22"/>
          <w:u w:val="single"/>
        </w:rPr>
      </w:pPr>
      <w:r w:rsidRPr="00BB6CF3">
        <w:rPr>
          <w:rFonts w:asciiTheme="minorHAnsi" w:hAnsiTheme="minorHAnsi" w:cstheme="minorHAnsi"/>
          <w:szCs w:val="22"/>
          <w:u w:val="single"/>
        </w:rPr>
        <w:t>Καθήκοντα που θα εκτελεί:</w:t>
      </w:r>
    </w:p>
    <w:p w:rsidR="006B0A8A" w:rsidRPr="00BB6CF3" w:rsidRDefault="006B0A8A" w:rsidP="00302D2E">
      <w:pPr>
        <w:pStyle w:val="af1"/>
        <w:numPr>
          <w:ilvl w:val="0"/>
          <w:numId w:val="57"/>
        </w:numPr>
        <w:spacing w:line="276" w:lineRule="auto"/>
        <w:rPr>
          <w:rFonts w:asciiTheme="minorHAnsi" w:hAnsiTheme="minorHAnsi" w:cstheme="minorHAnsi"/>
          <w:szCs w:val="22"/>
        </w:rPr>
      </w:pPr>
      <w:r w:rsidRPr="00BB6CF3">
        <w:rPr>
          <w:rFonts w:asciiTheme="minorHAnsi" w:hAnsiTheme="minorHAnsi" w:cstheme="minorHAnsi"/>
          <w:szCs w:val="22"/>
        </w:rPr>
        <w:t>Συμμετοχή στην καταγραφή απαιτήσεων πελάτη</w:t>
      </w:r>
    </w:p>
    <w:p w:rsidR="006B0A8A" w:rsidRPr="00BB6CF3" w:rsidRDefault="006B0A8A" w:rsidP="00302D2E">
      <w:pPr>
        <w:pStyle w:val="af1"/>
        <w:numPr>
          <w:ilvl w:val="0"/>
          <w:numId w:val="57"/>
        </w:numPr>
        <w:spacing w:line="276" w:lineRule="auto"/>
        <w:rPr>
          <w:rFonts w:asciiTheme="minorHAnsi" w:hAnsiTheme="minorHAnsi" w:cstheme="minorHAnsi"/>
          <w:szCs w:val="22"/>
        </w:rPr>
      </w:pPr>
      <w:r w:rsidRPr="00BB6CF3">
        <w:rPr>
          <w:rFonts w:asciiTheme="minorHAnsi" w:hAnsiTheme="minorHAnsi" w:cstheme="minorHAnsi"/>
          <w:szCs w:val="22"/>
        </w:rPr>
        <w:t>Συμμετοχή στην Ανάλυση και Σχεδιασμό Συστήματος</w:t>
      </w:r>
    </w:p>
    <w:p w:rsidR="006B0A8A" w:rsidRPr="00BB6CF3" w:rsidRDefault="006B0A8A" w:rsidP="00302D2E">
      <w:pPr>
        <w:pStyle w:val="af1"/>
        <w:numPr>
          <w:ilvl w:val="0"/>
          <w:numId w:val="57"/>
        </w:numPr>
        <w:spacing w:line="276" w:lineRule="auto"/>
        <w:rPr>
          <w:rFonts w:asciiTheme="minorHAnsi" w:hAnsiTheme="minorHAnsi" w:cstheme="minorHAnsi"/>
          <w:szCs w:val="22"/>
        </w:rPr>
      </w:pPr>
      <w:r w:rsidRPr="00BB6CF3">
        <w:rPr>
          <w:rFonts w:asciiTheme="minorHAnsi" w:hAnsiTheme="minorHAnsi" w:cstheme="minorHAnsi"/>
          <w:szCs w:val="22"/>
        </w:rPr>
        <w:t xml:space="preserve">Παροχή τεχνικής και μεθοδολογικής βοήθειας στην ομάδα παραμετροποίησης </w:t>
      </w:r>
    </w:p>
    <w:p w:rsidR="006B0A8A" w:rsidRPr="00BB6CF3" w:rsidRDefault="006B0A8A" w:rsidP="00302D2E">
      <w:pPr>
        <w:pStyle w:val="af1"/>
        <w:numPr>
          <w:ilvl w:val="0"/>
          <w:numId w:val="57"/>
        </w:numPr>
        <w:spacing w:line="276" w:lineRule="auto"/>
        <w:rPr>
          <w:rFonts w:asciiTheme="minorHAnsi" w:hAnsiTheme="minorHAnsi" w:cstheme="minorHAnsi"/>
          <w:szCs w:val="22"/>
        </w:rPr>
      </w:pPr>
      <w:r w:rsidRPr="00BB6CF3">
        <w:rPr>
          <w:rFonts w:asciiTheme="minorHAnsi" w:hAnsiTheme="minorHAnsi" w:cstheme="minorHAnsi"/>
          <w:szCs w:val="22"/>
        </w:rPr>
        <w:t>Παροχή τεχνικής βοήθειας όπου χρειάζεται για την υλοποίηση του νέου συστήματος.</w:t>
      </w:r>
    </w:p>
    <w:p w:rsidR="00910A1E" w:rsidRPr="006B0A8A" w:rsidRDefault="00910A1E" w:rsidP="00910A1E">
      <w:pPr>
        <w:rPr>
          <w:rFonts w:asciiTheme="minorHAnsi" w:hAnsiTheme="minorHAnsi" w:cstheme="minorHAnsi"/>
        </w:rPr>
      </w:pPr>
    </w:p>
    <w:p w:rsidR="00910A1E" w:rsidRPr="006B0A8A" w:rsidRDefault="006F1E94" w:rsidP="00781CC4">
      <w:pPr>
        <w:pStyle w:val="3"/>
      </w:pPr>
      <w:bookmarkStart w:id="127" w:name="_Toc316976640"/>
      <w:r w:rsidRPr="006B0A8A">
        <w:t>Μέλη</w:t>
      </w:r>
      <w:r w:rsidR="00910A1E" w:rsidRPr="006B0A8A">
        <w:t xml:space="preserve"> της ομάδας παραμετροποίησης</w:t>
      </w:r>
      <w:bookmarkEnd w:id="127"/>
    </w:p>
    <w:p w:rsidR="00867210" w:rsidRPr="006B0A8A" w:rsidRDefault="00867210" w:rsidP="00867210">
      <w:pPr>
        <w:jc w:val="both"/>
        <w:rPr>
          <w:rFonts w:asciiTheme="minorHAnsi" w:hAnsiTheme="minorHAnsi" w:cstheme="minorHAnsi"/>
        </w:rPr>
      </w:pPr>
      <w:r w:rsidRPr="006B0A8A">
        <w:rPr>
          <w:rFonts w:asciiTheme="minorHAnsi" w:hAnsiTheme="minorHAnsi" w:cstheme="minorHAnsi"/>
        </w:rPr>
        <w:t xml:space="preserve">Οι εμπειρογνώμονες αυτοί θα παρέχουν υπηρεσίες κατά την εκτέλεση των έργου. Θα πρέπει να έχει τα προσόντα και την ικανότητα να παρέχουν τεχνική βοήθεια για τις δραστηριότητες που σχετίζονται με την παραμετροποίηση των εφαρμογών, ώστε αυτές να ικανοποιούν τις ανάγκες του Ιδρύματος.  </w:t>
      </w:r>
    </w:p>
    <w:p w:rsidR="00867210" w:rsidRPr="006B0A8A" w:rsidRDefault="00867210" w:rsidP="00867210">
      <w:pPr>
        <w:jc w:val="both"/>
        <w:rPr>
          <w:rFonts w:asciiTheme="minorHAnsi" w:hAnsiTheme="minorHAnsi" w:cstheme="minorHAnsi"/>
        </w:rPr>
      </w:pPr>
    </w:p>
    <w:p w:rsidR="006B0A8A" w:rsidRPr="006B0A8A" w:rsidRDefault="006B0A8A" w:rsidP="006B0A8A">
      <w:pPr>
        <w:rPr>
          <w:rFonts w:asciiTheme="minorHAnsi" w:hAnsiTheme="minorHAnsi" w:cstheme="minorHAnsi"/>
          <w:u w:val="single"/>
        </w:rPr>
      </w:pPr>
      <w:r w:rsidRPr="006B0A8A">
        <w:rPr>
          <w:rFonts w:asciiTheme="minorHAnsi" w:hAnsiTheme="minorHAnsi" w:cstheme="minorHAnsi"/>
          <w:u w:val="single"/>
        </w:rPr>
        <w:lastRenderedPageBreak/>
        <w:t>Καθήκοντα που θα εκτελούν:</w:t>
      </w:r>
    </w:p>
    <w:p w:rsidR="006B0A8A" w:rsidRPr="004201C3" w:rsidRDefault="006B0A8A" w:rsidP="00302D2E">
      <w:pPr>
        <w:pStyle w:val="af1"/>
        <w:numPr>
          <w:ilvl w:val="0"/>
          <w:numId w:val="57"/>
        </w:numPr>
        <w:spacing w:line="276" w:lineRule="auto"/>
        <w:rPr>
          <w:rFonts w:asciiTheme="minorHAnsi" w:hAnsiTheme="minorHAnsi" w:cstheme="minorHAnsi"/>
          <w:szCs w:val="22"/>
        </w:rPr>
      </w:pPr>
      <w:r w:rsidRPr="004201C3">
        <w:rPr>
          <w:rFonts w:asciiTheme="minorHAnsi" w:hAnsiTheme="minorHAnsi" w:cstheme="minorHAnsi"/>
          <w:szCs w:val="22"/>
        </w:rPr>
        <w:t xml:space="preserve">Παραμετροποίηση των εφαρμογών </w:t>
      </w:r>
    </w:p>
    <w:p w:rsidR="00867210" w:rsidRPr="006B0A8A" w:rsidRDefault="00867210" w:rsidP="00867210">
      <w:pPr>
        <w:spacing w:line="276" w:lineRule="auto"/>
        <w:jc w:val="both"/>
        <w:rPr>
          <w:rFonts w:asciiTheme="minorHAnsi" w:hAnsiTheme="minorHAnsi" w:cstheme="minorHAnsi"/>
        </w:rPr>
      </w:pPr>
    </w:p>
    <w:p w:rsidR="00910A1E" w:rsidRPr="006B0A8A" w:rsidRDefault="00910A1E" w:rsidP="00781CC4">
      <w:pPr>
        <w:pStyle w:val="3"/>
      </w:pPr>
      <w:bookmarkStart w:id="128" w:name="_Toc316976641"/>
      <w:r w:rsidRPr="006B0A8A">
        <w:t>Συντονιστής της ομάδας εκπαίδευσης</w:t>
      </w:r>
      <w:bookmarkEnd w:id="128"/>
    </w:p>
    <w:p w:rsidR="00CE5EC6" w:rsidRPr="006B0A8A" w:rsidRDefault="00CE5EC6" w:rsidP="00CE5EC6">
      <w:pPr>
        <w:jc w:val="both"/>
        <w:rPr>
          <w:rFonts w:asciiTheme="minorHAnsi" w:hAnsiTheme="minorHAnsi" w:cstheme="minorHAnsi"/>
        </w:rPr>
      </w:pPr>
      <w:r w:rsidRPr="006B0A8A">
        <w:rPr>
          <w:rFonts w:asciiTheme="minorHAnsi" w:hAnsiTheme="minorHAnsi" w:cstheme="minorHAnsi"/>
        </w:rPr>
        <w:t xml:space="preserve">Ο εμπειρογνώμονας αυτός είναι υπεύθυνος για τον συντονισμό της ομάδας εκπαίδευσης του συστήματος. Θα παρέχει υπηρεσίες κατά την εκτέλεση του έργου. Θα πρέπει να έχει τις γνώσεις, τα προσόντα και την ικανότητα να εκτελέσει την εκπαίδευση των χρηστών και διαχειριστών, ώστε να ικανοποιούνται οι ανάγκες του Ακαδημαϊκού Ιδρύματος. </w:t>
      </w:r>
    </w:p>
    <w:p w:rsidR="00CE5EC6" w:rsidRPr="006B0A8A" w:rsidRDefault="00CE5EC6" w:rsidP="00CE5EC6">
      <w:pPr>
        <w:jc w:val="both"/>
        <w:rPr>
          <w:rFonts w:asciiTheme="minorHAnsi" w:hAnsiTheme="minorHAnsi" w:cstheme="minorHAnsi"/>
        </w:rPr>
      </w:pPr>
    </w:p>
    <w:p w:rsidR="006B0A8A" w:rsidRPr="00BB6CF3" w:rsidRDefault="006B0A8A" w:rsidP="006B0A8A">
      <w:pPr>
        <w:rPr>
          <w:rFonts w:asciiTheme="minorHAnsi" w:hAnsiTheme="minorHAnsi" w:cstheme="minorHAnsi"/>
          <w:szCs w:val="22"/>
          <w:u w:val="single"/>
        </w:rPr>
      </w:pPr>
      <w:r w:rsidRPr="00BB6CF3">
        <w:rPr>
          <w:rFonts w:asciiTheme="minorHAnsi" w:hAnsiTheme="minorHAnsi" w:cstheme="minorHAnsi"/>
          <w:szCs w:val="22"/>
          <w:u w:val="single"/>
        </w:rPr>
        <w:t>Καθήκοντα που θα εκτελεί:</w:t>
      </w:r>
    </w:p>
    <w:p w:rsidR="006B0A8A" w:rsidRPr="00BB6CF3" w:rsidRDefault="006B0A8A" w:rsidP="00302D2E">
      <w:pPr>
        <w:pStyle w:val="af1"/>
        <w:numPr>
          <w:ilvl w:val="0"/>
          <w:numId w:val="57"/>
        </w:numPr>
        <w:spacing w:line="276" w:lineRule="auto"/>
        <w:rPr>
          <w:rFonts w:asciiTheme="minorHAnsi" w:hAnsiTheme="minorHAnsi" w:cstheme="minorHAnsi"/>
          <w:szCs w:val="22"/>
        </w:rPr>
      </w:pPr>
      <w:r w:rsidRPr="00BB6CF3">
        <w:rPr>
          <w:rFonts w:asciiTheme="minorHAnsi" w:hAnsiTheme="minorHAnsi" w:cstheme="minorHAnsi"/>
          <w:szCs w:val="22"/>
        </w:rPr>
        <w:t xml:space="preserve">Συμμετοχή στην εκπαίδευση των χρηστών και διαχειριστών </w:t>
      </w:r>
    </w:p>
    <w:p w:rsidR="00CE5EC6" w:rsidRPr="006B0A8A" w:rsidRDefault="00CE5EC6" w:rsidP="002A4EBF">
      <w:pPr>
        <w:pStyle w:val="af1"/>
        <w:spacing w:line="276" w:lineRule="auto"/>
        <w:rPr>
          <w:rFonts w:asciiTheme="minorHAnsi" w:hAnsiTheme="minorHAnsi" w:cstheme="minorHAnsi"/>
          <w:sz w:val="24"/>
          <w:szCs w:val="24"/>
        </w:rPr>
      </w:pPr>
    </w:p>
    <w:p w:rsidR="00910A1E" w:rsidRPr="006B0A8A" w:rsidRDefault="00910A1E" w:rsidP="00781CC4">
      <w:pPr>
        <w:pStyle w:val="3"/>
      </w:pPr>
      <w:bookmarkStart w:id="129" w:name="_Toc316976642"/>
      <w:r w:rsidRPr="006B0A8A">
        <w:t>Μέλη της ομάδας εκπαίδευσης</w:t>
      </w:r>
      <w:bookmarkEnd w:id="129"/>
    </w:p>
    <w:p w:rsidR="00FD74C6" w:rsidRPr="00BB6CF3" w:rsidRDefault="00FD74C6" w:rsidP="00FD74C6">
      <w:pPr>
        <w:jc w:val="both"/>
        <w:rPr>
          <w:rFonts w:asciiTheme="minorHAnsi" w:hAnsiTheme="minorHAnsi" w:cstheme="minorHAnsi"/>
          <w:szCs w:val="22"/>
        </w:rPr>
      </w:pPr>
      <w:r w:rsidRPr="006B0A8A">
        <w:rPr>
          <w:rFonts w:asciiTheme="minorHAnsi" w:hAnsiTheme="minorHAnsi" w:cstheme="minorHAnsi"/>
        </w:rPr>
        <w:t>Οι εμπειρογνώμονες αυτοί θα παρέχουν υπηρεσίες κατά την εκτέλεση των έργου. Θα πρέπει να έχει τα προσόντα και την ικανότητα να παρέχουν υπηρεσίες εκπαίδευσης χρηστών και διαχειρι</w:t>
      </w:r>
      <w:r w:rsidRPr="00BB6CF3">
        <w:rPr>
          <w:rFonts w:asciiTheme="minorHAnsi" w:hAnsiTheme="minorHAnsi" w:cstheme="minorHAnsi"/>
          <w:szCs w:val="22"/>
        </w:rPr>
        <w:t xml:space="preserve">στών, ώστε αυτές να ικανοποιούν τις ανάγκες του Ιδρύματος.  </w:t>
      </w:r>
    </w:p>
    <w:p w:rsidR="00FD74C6" w:rsidRPr="00BB6CF3" w:rsidRDefault="00FD74C6" w:rsidP="00FD74C6">
      <w:pPr>
        <w:jc w:val="both"/>
        <w:rPr>
          <w:rFonts w:asciiTheme="minorHAnsi" w:hAnsiTheme="minorHAnsi" w:cstheme="minorHAnsi"/>
          <w:szCs w:val="22"/>
        </w:rPr>
      </w:pPr>
    </w:p>
    <w:p w:rsidR="006B0A8A" w:rsidRPr="00BB6CF3" w:rsidRDefault="006B0A8A" w:rsidP="006B0A8A">
      <w:pPr>
        <w:rPr>
          <w:rFonts w:asciiTheme="minorHAnsi" w:hAnsiTheme="minorHAnsi" w:cstheme="minorHAnsi"/>
          <w:szCs w:val="22"/>
          <w:u w:val="single"/>
        </w:rPr>
      </w:pPr>
      <w:r w:rsidRPr="00BB6CF3">
        <w:rPr>
          <w:rFonts w:asciiTheme="minorHAnsi" w:hAnsiTheme="minorHAnsi" w:cstheme="minorHAnsi"/>
          <w:szCs w:val="22"/>
          <w:u w:val="single"/>
        </w:rPr>
        <w:t>Καθήκοντα που θα εκτελούν:</w:t>
      </w:r>
    </w:p>
    <w:p w:rsidR="006B0A8A" w:rsidRPr="00BB6CF3" w:rsidRDefault="006B0A8A" w:rsidP="00302D2E">
      <w:pPr>
        <w:pStyle w:val="af1"/>
        <w:numPr>
          <w:ilvl w:val="0"/>
          <w:numId w:val="57"/>
        </w:numPr>
        <w:spacing w:line="276" w:lineRule="auto"/>
        <w:rPr>
          <w:rFonts w:asciiTheme="minorHAnsi" w:hAnsiTheme="minorHAnsi" w:cstheme="minorHAnsi"/>
          <w:szCs w:val="22"/>
        </w:rPr>
      </w:pPr>
      <w:r w:rsidRPr="00BB6CF3">
        <w:rPr>
          <w:rFonts w:asciiTheme="minorHAnsi" w:hAnsiTheme="minorHAnsi" w:cstheme="minorHAnsi"/>
          <w:szCs w:val="22"/>
        </w:rPr>
        <w:t xml:space="preserve">Εκπαίδευση χρηστών </w:t>
      </w:r>
    </w:p>
    <w:p w:rsidR="006B0A8A" w:rsidRPr="00BB6CF3" w:rsidRDefault="006B0A8A" w:rsidP="00302D2E">
      <w:pPr>
        <w:pStyle w:val="af1"/>
        <w:numPr>
          <w:ilvl w:val="0"/>
          <w:numId w:val="57"/>
        </w:numPr>
        <w:spacing w:line="276" w:lineRule="auto"/>
        <w:rPr>
          <w:rFonts w:asciiTheme="minorHAnsi" w:hAnsiTheme="minorHAnsi" w:cstheme="minorHAnsi"/>
          <w:szCs w:val="22"/>
        </w:rPr>
      </w:pPr>
      <w:r w:rsidRPr="00BB6CF3">
        <w:rPr>
          <w:rFonts w:asciiTheme="minorHAnsi" w:hAnsiTheme="minorHAnsi" w:cstheme="minorHAnsi"/>
          <w:szCs w:val="22"/>
        </w:rPr>
        <w:t xml:space="preserve">Εκπαίδευση διαχειριστών </w:t>
      </w:r>
    </w:p>
    <w:p w:rsidR="00910A1E" w:rsidRPr="00BB6CF3" w:rsidRDefault="00910A1E" w:rsidP="00230EEA">
      <w:pPr>
        <w:jc w:val="both"/>
        <w:rPr>
          <w:rFonts w:asciiTheme="minorHAnsi" w:hAnsiTheme="minorHAnsi" w:cstheme="minorHAnsi"/>
          <w:szCs w:val="22"/>
        </w:rPr>
      </w:pPr>
    </w:p>
    <w:p w:rsidR="008538EB" w:rsidRPr="00A257BD" w:rsidRDefault="008538EB" w:rsidP="00781CC4">
      <w:pPr>
        <w:pStyle w:val="2"/>
      </w:pPr>
      <w:bookmarkStart w:id="130" w:name="_Toc316976643"/>
      <w:r>
        <w:t>Σχέδιο και Σύστημα Διασφάλισης Ποιότητας</w:t>
      </w:r>
      <w:bookmarkEnd w:id="130"/>
    </w:p>
    <w:p w:rsidR="00230EEA" w:rsidRDefault="00230EEA" w:rsidP="00925730">
      <w:pPr>
        <w:autoSpaceDE w:val="0"/>
        <w:autoSpaceDN w:val="0"/>
        <w:adjustRightInd w:val="0"/>
        <w:spacing w:after="120"/>
        <w:jc w:val="both"/>
        <w:rPr>
          <w:rFonts w:cs="Calibri"/>
        </w:rPr>
      </w:pPr>
      <w:r>
        <w:rPr>
          <w:rFonts w:cs="Calibri"/>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w:t>
      </w:r>
      <w:r w:rsidR="005A2661">
        <w:rPr>
          <w:rFonts w:cs="Calibri"/>
        </w:rPr>
        <w:t>ησης, ανθρώπινους πόρους (ρόλοι</w:t>
      </w:r>
      <w:r>
        <w:rPr>
          <w:rFonts w:cs="Calibri"/>
        </w:rPr>
        <w:t>/ ομάδες έργου) και αρμοδιότητες, καθώς και τα κύρια ορόσημα του Έργου.</w:t>
      </w:r>
    </w:p>
    <w:p w:rsidR="00230EEA" w:rsidRDefault="00230EEA" w:rsidP="005A2661">
      <w:pPr>
        <w:autoSpaceDE w:val="0"/>
        <w:autoSpaceDN w:val="0"/>
        <w:adjustRightInd w:val="0"/>
        <w:spacing w:after="120"/>
        <w:jc w:val="both"/>
        <w:rPr>
          <w:rFonts w:cs="Calibri"/>
        </w:rPr>
      </w:pPr>
      <w:r>
        <w:rPr>
          <w:rFonts w:cs="Calibri"/>
        </w:rPr>
        <w:t>Κατά τη διάρκεια υλοποίησης του Πληροφοριακού Συστήματος, ο Ανάδοχος θα υποβάλλει Μηνιαίες Αναφορές Προόδου (</w:t>
      </w:r>
      <w:r w:rsidRPr="005A2661">
        <w:rPr>
          <w:rFonts w:cs="Calibri"/>
          <w:lang w:val="en-US"/>
        </w:rPr>
        <w:t>progress</w:t>
      </w:r>
      <w:r w:rsidRPr="009A7CBA">
        <w:rPr>
          <w:rFonts w:cs="Calibri"/>
        </w:rPr>
        <w:t xml:space="preserve"> </w:t>
      </w:r>
      <w:r w:rsidRPr="005A2661">
        <w:rPr>
          <w:rFonts w:cs="Calibri"/>
          <w:lang w:val="en-US"/>
        </w:rPr>
        <w:t>reports</w:t>
      </w:r>
      <w:r>
        <w:rPr>
          <w:rFonts w:cs="Calibri"/>
        </w:rPr>
        <w:t>) σχετικά με τις δράσεις του και τις διαδικασίες εκτέλεσης του Έργου, έτσι ώστε να διασφαλίζεται:</w:t>
      </w:r>
    </w:p>
    <w:p w:rsidR="00230EEA" w:rsidRPr="00BB6CF3" w:rsidRDefault="00230EEA" w:rsidP="005A2661">
      <w:pPr>
        <w:pStyle w:val="af1"/>
        <w:numPr>
          <w:ilvl w:val="0"/>
          <w:numId w:val="46"/>
        </w:numPr>
        <w:autoSpaceDE w:val="0"/>
        <w:autoSpaceDN w:val="0"/>
        <w:adjustRightInd w:val="0"/>
        <w:spacing w:after="0"/>
        <w:ind w:left="714" w:hanging="357"/>
        <w:rPr>
          <w:rFonts w:asciiTheme="minorHAnsi" w:hAnsiTheme="minorHAnsi" w:cstheme="minorHAnsi"/>
          <w:szCs w:val="22"/>
        </w:rPr>
      </w:pPr>
      <w:r w:rsidRPr="00BB6CF3">
        <w:rPr>
          <w:rFonts w:asciiTheme="minorHAnsi" w:hAnsiTheme="minorHAnsi" w:cstheme="minorHAnsi"/>
          <w:szCs w:val="22"/>
        </w:rPr>
        <w:t>η τήρηση του χρονοδιαγράμματος του Έργου</w:t>
      </w:r>
    </w:p>
    <w:p w:rsidR="00230EEA" w:rsidRPr="00BB6CF3" w:rsidRDefault="00230EEA" w:rsidP="00302D2E">
      <w:pPr>
        <w:pStyle w:val="af1"/>
        <w:numPr>
          <w:ilvl w:val="0"/>
          <w:numId w:val="46"/>
        </w:numPr>
        <w:autoSpaceDE w:val="0"/>
        <w:autoSpaceDN w:val="0"/>
        <w:adjustRightInd w:val="0"/>
        <w:rPr>
          <w:rFonts w:asciiTheme="minorHAnsi" w:hAnsiTheme="minorHAnsi" w:cstheme="minorHAnsi"/>
          <w:szCs w:val="22"/>
        </w:rPr>
      </w:pPr>
      <w:r w:rsidRPr="00BB6CF3">
        <w:rPr>
          <w:rFonts w:asciiTheme="minorHAnsi" w:hAnsiTheme="minorHAnsi" w:cstheme="minorHAnsi"/>
          <w:szCs w:val="22"/>
        </w:rPr>
        <w:t>η ορθή, και συμβατή με τις προδιαγραφές, εκτέλεση των υποχρεώσεων του Αναδόχου.</w:t>
      </w:r>
    </w:p>
    <w:p w:rsidR="00230EEA" w:rsidRDefault="00230EEA" w:rsidP="00230EEA">
      <w:pPr>
        <w:autoSpaceDE w:val="0"/>
        <w:autoSpaceDN w:val="0"/>
        <w:adjustRightInd w:val="0"/>
        <w:jc w:val="both"/>
        <w:rPr>
          <w:rFonts w:cs="Calibri"/>
        </w:rPr>
      </w:pPr>
      <w:r w:rsidRPr="00BB6CF3">
        <w:rPr>
          <w:rFonts w:cs="Calibri"/>
          <w:szCs w:val="22"/>
        </w:rPr>
        <w:t>Οι τακτι</w:t>
      </w:r>
      <w:r>
        <w:rPr>
          <w:rFonts w:cs="Calibri"/>
        </w:rPr>
        <w:t>κές συναντήσεις του Αναδόχου με την ΕΠΠΕ για την πρόοδο του Έργου θα διεξάγονται σε μηνιαία βάση.</w:t>
      </w:r>
      <w:r w:rsidR="005A2661">
        <w:rPr>
          <w:rFonts w:cs="Calibri"/>
        </w:rPr>
        <w:t xml:space="preserve"> </w:t>
      </w:r>
      <w:r>
        <w:rPr>
          <w:rFonts w:cs="Calibri"/>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r w:rsidR="005A2661">
        <w:rPr>
          <w:rFonts w:cs="Calibri"/>
        </w:rPr>
        <w:t xml:space="preserve"> </w:t>
      </w:r>
      <w:r>
        <w:rPr>
          <w:rFonts w:cs="Calibri"/>
        </w:rPr>
        <w:t>Εκτός από τις τακτικές συναντήσεις, ο Πρόεδρος της ΕΠΠΕ μπορεί να συγκαλέσει έκτακτες συν</w:t>
      </w:r>
      <w:r w:rsidR="005A2661">
        <w:rPr>
          <w:rFonts w:cs="Calibri"/>
        </w:rPr>
        <w:t xml:space="preserve">αντήσεις εάν κριθεί απαραίτητο. </w:t>
      </w:r>
      <w:r>
        <w:rPr>
          <w:rFonts w:cs="Calibri"/>
        </w:rPr>
        <w:t>Ο Ανάδοχος θα τηρεί τα πρακτικά των συναντήσεων που διεξάγονται για την πρόοδο του Έργου και θα τα αποστέλλει στην ΕΠΠΕ.</w:t>
      </w:r>
    </w:p>
    <w:p w:rsidR="00230EEA" w:rsidRDefault="00230EEA" w:rsidP="00230EEA">
      <w:pPr>
        <w:jc w:val="both"/>
        <w:rPr>
          <w:rFonts w:cs="Calibri"/>
        </w:rPr>
      </w:pPr>
    </w:p>
    <w:p w:rsidR="00F0623F" w:rsidRDefault="00230EEA" w:rsidP="00230EEA">
      <w:pPr>
        <w:autoSpaceDE w:val="0"/>
        <w:autoSpaceDN w:val="0"/>
        <w:adjustRightInd w:val="0"/>
        <w:jc w:val="both"/>
        <w:rPr>
          <w:rFonts w:cs="Calibri"/>
        </w:rPr>
      </w:pPr>
      <w:r>
        <w:rPr>
          <w:rFonts w:cs="Calibri"/>
        </w:rPr>
        <w:t>Εφόσον ο υποψήφιος Ανάδοχος εφαρμόζει σύστημα διαχείρισης ποιότητας, θα πρέπει να συμπεριλάβει στην προσφορά του την εν λόγω διαδικασία με τα έντυπά της, ή σε περίπτωση χρήσης λογισμικού, να γίνει σχετική αναφορά. Ο Ανάδοχος οφείλει να παραδώσει στα πλαίσια υλοποίησης της Μελέτης Εφαρμογής ένα ολοκληρωμένο Σχέδιο Διαχείρισης και Ποιότητας Έργου (ΣΔΠΕ).</w:t>
      </w:r>
    </w:p>
    <w:p w:rsidR="00F0623F" w:rsidRDefault="00F0623F" w:rsidP="00230EEA">
      <w:pPr>
        <w:autoSpaceDE w:val="0"/>
        <w:autoSpaceDN w:val="0"/>
        <w:adjustRightInd w:val="0"/>
        <w:jc w:val="both"/>
        <w:rPr>
          <w:rFonts w:cs="Calibri"/>
        </w:rPr>
      </w:pPr>
    </w:p>
    <w:p w:rsidR="008538EB" w:rsidRPr="00A257BD" w:rsidRDefault="008538EB" w:rsidP="00781CC4">
      <w:pPr>
        <w:pStyle w:val="2"/>
      </w:pPr>
      <w:bookmarkStart w:id="131" w:name="_Toc316976644"/>
      <w:r>
        <w:t>Σενάρια χρήσης και Ελέγχου - Διαδικασία παραλαβής</w:t>
      </w:r>
      <w:r w:rsidR="00112D34">
        <w:t xml:space="preserve"> λειτουργικότητας συστημάτων και </w:t>
      </w:r>
      <w:r w:rsidR="00A365F3">
        <w:t>Έργου</w:t>
      </w:r>
      <w:bookmarkEnd w:id="131"/>
    </w:p>
    <w:p w:rsidR="00BA0D1F" w:rsidRDefault="00BA0D1F" w:rsidP="00BA0D1F">
      <w:pPr>
        <w:autoSpaceDE w:val="0"/>
        <w:autoSpaceDN w:val="0"/>
        <w:adjustRightInd w:val="0"/>
        <w:jc w:val="both"/>
        <w:rPr>
          <w:rFonts w:asciiTheme="minorHAnsi" w:hAnsiTheme="minorHAnsi" w:cstheme="minorHAnsi"/>
        </w:rPr>
      </w:pPr>
      <w:r w:rsidRPr="009E11C8">
        <w:rPr>
          <w:rFonts w:asciiTheme="minorHAnsi" w:hAnsiTheme="minorHAnsi" w:cstheme="minorHAnsi"/>
        </w:rPr>
        <w:t>Για να διαπιστωθεί ότι το έργο ανταποκρίνεται πλήρως στις απαιτήσεις των</w:t>
      </w:r>
      <w:r>
        <w:rPr>
          <w:rFonts w:asciiTheme="minorHAnsi" w:hAnsiTheme="minorHAnsi" w:cstheme="minorHAnsi"/>
        </w:rPr>
        <w:t xml:space="preserve"> </w:t>
      </w:r>
      <w:r w:rsidRPr="009E11C8">
        <w:rPr>
          <w:rFonts w:asciiTheme="minorHAnsi" w:hAnsiTheme="minorHAnsi" w:cstheme="minorHAnsi"/>
        </w:rPr>
        <w:t>προδιαγραφών και εκπληρώνει τους σκοπούς για τους όποιους δημιουργήθηκε, ο</w:t>
      </w:r>
      <w:r>
        <w:rPr>
          <w:rFonts w:asciiTheme="minorHAnsi" w:hAnsiTheme="minorHAnsi" w:cstheme="minorHAnsi"/>
        </w:rPr>
        <w:t xml:space="preserve"> </w:t>
      </w:r>
      <w:r w:rsidRPr="009E11C8">
        <w:rPr>
          <w:rFonts w:asciiTheme="minorHAnsi" w:hAnsiTheme="minorHAnsi" w:cstheme="minorHAnsi"/>
        </w:rPr>
        <w:t>ανάδοχος υποχρεούται να προχωρήσει στη διενέργεια ελέγχων για την ορθή</w:t>
      </w:r>
      <w:r>
        <w:rPr>
          <w:rFonts w:asciiTheme="minorHAnsi" w:hAnsiTheme="minorHAnsi" w:cstheme="minorHAnsi"/>
        </w:rPr>
        <w:t xml:space="preserve"> </w:t>
      </w:r>
      <w:r w:rsidRPr="009E11C8">
        <w:rPr>
          <w:rFonts w:asciiTheme="minorHAnsi" w:hAnsiTheme="minorHAnsi" w:cstheme="minorHAnsi"/>
        </w:rPr>
        <w:t>λειτουργία του πληροφοριακού συστήματος.</w:t>
      </w:r>
    </w:p>
    <w:p w:rsidR="00BA0D1F" w:rsidRPr="009E11C8" w:rsidRDefault="00BA0D1F" w:rsidP="00BA0D1F">
      <w:pPr>
        <w:autoSpaceDE w:val="0"/>
        <w:autoSpaceDN w:val="0"/>
        <w:adjustRightInd w:val="0"/>
        <w:jc w:val="both"/>
        <w:rPr>
          <w:rFonts w:asciiTheme="minorHAnsi" w:hAnsiTheme="minorHAnsi" w:cstheme="minorHAnsi"/>
        </w:rPr>
      </w:pPr>
    </w:p>
    <w:p w:rsidR="00BA0D1F" w:rsidRDefault="00BA0D1F" w:rsidP="00BA0D1F">
      <w:pPr>
        <w:autoSpaceDE w:val="0"/>
        <w:autoSpaceDN w:val="0"/>
        <w:adjustRightInd w:val="0"/>
        <w:jc w:val="both"/>
        <w:rPr>
          <w:rFonts w:asciiTheme="minorHAnsi" w:hAnsiTheme="minorHAnsi" w:cstheme="minorHAnsi"/>
        </w:rPr>
      </w:pPr>
      <w:r w:rsidRPr="009E11C8">
        <w:rPr>
          <w:rFonts w:asciiTheme="minorHAnsi" w:hAnsiTheme="minorHAnsi" w:cstheme="minorHAnsi"/>
        </w:rPr>
        <w:lastRenderedPageBreak/>
        <w:t>Για την επίτευξη αυτής της υποχρέωσης, ο Ανάδοχος οφείλει να συνεργαστεί με την</w:t>
      </w:r>
      <w:r>
        <w:rPr>
          <w:rFonts w:asciiTheme="minorHAnsi" w:hAnsiTheme="minorHAnsi" w:cstheme="minorHAnsi"/>
        </w:rPr>
        <w:t xml:space="preserve"> </w:t>
      </w:r>
      <w:r w:rsidRPr="009E11C8">
        <w:rPr>
          <w:rFonts w:asciiTheme="minorHAnsi" w:hAnsiTheme="minorHAnsi" w:cstheme="minorHAnsi"/>
        </w:rPr>
        <w:t>ΕΠΠΕ και να εφαρμόσει μεθοδολογία ελέγχου συστημάτων πληροφορικής, σε</w:t>
      </w:r>
      <w:r>
        <w:rPr>
          <w:rFonts w:asciiTheme="minorHAnsi" w:hAnsiTheme="minorHAnsi" w:cstheme="minorHAnsi"/>
        </w:rPr>
        <w:t xml:space="preserve"> </w:t>
      </w:r>
      <w:r w:rsidRPr="009E11C8">
        <w:rPr>
          <w:rFonts w:asciiTheme="minorHAnsi" w:hAnsiTheme="minorHAnsi" w:cstheme="minorHAnsi"/>
        </w:rPr>
        <w:t>επίπεδο ολοκληρωμένων συστημάτων και να τεκμηριώσει τα αποτελέσματα του</w:t>
      </w:r>
      <w:r>
        <w:rPr>
          <w:rFonts w:asciiTheme="minorHAnsi" w:hAnsiTheme="minorHAnsi" w:cstheme="minorHAnsi"/>
        </w:rPr>
        <w:t xml:space="preserve"> </w:t>
      </w:r>
      <w:r w:rsidRPr="009E11C8">
        <w:rPr>
          <w:rFonts w:asciiTheme="minorHAnsi" w:hAnsiTheme="minorHAnsi" w:cstheme="minorHAnsi"/>
        </w:rPr>
        <w:t>ελέγχου.</w:t>
      </w:r>
    </w:p>
    <w:p w:rsidR="00BA0D1F" w:rsidRPr="009E11C8" w:rsidRDefault="00BA0D1F" w:rsidP="00BA0D1F">
      <w:pPr>
        <w:autoSpaceDE w:val="0"/>
        <w:autoSpaceDN w:val="0"/>
        <w:adjustRightInd w:val="0"/>
        <w:jc w:val="both"/>
        <w:rPr>
          <w:rFonts w:asciiTheme="minorHAnsi" w:hAnsiTheme="minorHAnsi" w:cstheme="minorHAnsi"/>
        </w:rPr>
      </w:pPr>
    </w:p>
    <w:p w:rsidR="00BA0D1F" w:rsidRPr="00BB6CF3" w:rsidRDefault="005A2661" w:rsidP="00BA0D1F">
      <w:pPr>
        <w:autoSpaceDE w:val="0"/>
        <w:autoSpaceDN w:val="0"/>
        <w:adjustRightInd w:val="0"/>
        <w:jc w:val="both"/>
        <w:rPr>
          <w:rFonts w:asciiTheme="minorHAnsi" w:hAnsiTheme="minorHAnsi" w:cstheme="minorHAnsi"/>
          <w:szCs w:val="22"/>
        </w:rPr>
      </w:pPr>
      <w:r>
        <w:rPr>
          <w:rFonts w:asciiTheme="minorHAnsi" w:hAnsiTheme="minorHAnsi" w:cstheme="minorHAnsi"/>
        </w:rPr>
        <w:t>Η μεθοδολογία που θ</w:t>
      </w:r>
      <w:r w:rsidR="00BA0D1F" w:rsidRPr="009E11C8">
        <w:rPr>
          <w:rFonts w:asciiTheme="minorHAnsi" w:hAnsiTheme="minorHAnsi" w:cstheme="minorHAnsi"/>
        </w:rPr>
        <w:t>α χρησιμοποιήσει ο Ανάδο</w:t>
      </w:r>
      <w:r w:rsidR="00925730">
        <w:rPr>
          <w:rFonts w:asciiTheme="minorHAnsi" w:hAnsiTheme="minorHAnsi" w:cstheme="minorHAnsi"/>
        </w:rPr>
        <w:t>χος δεν θ</w:t>
      </w:r>
      <w:r w:rsidR="00BA0D1F" w:rsidRPr="009E11C8">
        <w:rPr>
          <w:rFonts w:asciiTheme="minorHAnsi" w:hAnsiTheme="minorHAnsi" w:cstheme="minorHAnsi"/>
        </w:rPr>
        <w:t>α διαφέρει από αυτή που</w:t>
      </w:r>
      <w:r w:rsidR="00BA0D1F">
        <w:rPr>
          <w:rFonts w:asciiTheme="minorHAnsi" w:hAnsiTheme="minorHAnsi" w:cstheme="minorHAnsi"/>
        </w:rPr>
        <w:t xml:space="preserve"> </w:t>
      </w:r>
      <w:r>
        <w:rPr>
          <w:rFonts w:asciiTheme="minorHAnsi" w:hAnsiTheme="minorHAnsi" w:cstheme="minorHAnsi"/>
        </w:rPr>
        <w:t xml:space="preserve">θα </w:t>
      </w:r>
      <w:r w:rsidR="00BA0D1F" w:rsidRPr="009E11C8">
        <w:rPr>
          <w:rFonts w:asciiTheme="minorHAnsi" w:hAnsiTheme="minorHAnsi" w:cstheme="minorHAnsi"/>
        </w:rPr>
        <w:t>παρουσιάσει στην πρ</w:t>
      </w:r>
      <w:r w:rsidR="00BA0D1F" w:rsidRPr="00BB6CF3">
        <w:rPr>
          <w:rFonts w:asciiTheme="minorHAnsi" w:hAnsiTheme="minorHAnsi" w:cstheme="minorHAnsi"/>
          <w:szCs w:val="22"/>
        </w:rPr>
        <w:t>οσφορά του, και πρέπει να περιλαμβάνει κατ’ ελάχιστον:</w:t>
      </w:r>
    </w:p>
    <w:p w:rsidR="00BA0D1F" w:rsidRPr="00BB6CF3" w:rsidRDefault="00BA0D1F" w:rsidP="00302D2E">
      <w:pPr>
        <w:pStyle w:val="af1"/>
        <w:numPr>
          <w:ilvl w:val="0"/>
          <w:numId w:val="48"/>
        </w:numPr>
        <w:autoSpaceDE w:val="0"/>
        <w:autoSpaceDN w:val="0"/>
        <w:adjustRightInd w:val="0"/>
        <w:rPr>
          <w:rFonts w:asciiTheme="minorHAnsi" w:hAnsiTheme="minorHAnsi" w:cstheme="minorHAnsi"/>
          <w:szCs w:val="22"/>
        </w:rPr>
      </w:pPr>
      <w:r w:rsidRPr="00BB6CF3">
        <w:rPr>
          <w:rFonts w:asciiTheme="minorHAnsi" w:hAnsiTheme="minorHAnsi" w:cstheme="minorHAnsi"/>
          <w:szCs w:val="22"/>
        </w:rPr>
        <w:t>τον προγραμματισμό του ελέγχου</w:t>
      </w:r>
    </w:p>
    <w:p w:rsidR="00BA0D1F" w:rsidRPr="00BB6CF3" w:rsidRDefault="00BA0D1F" w:rsidP="00302D2E">
      <w:pPr>
        <w:pStyle w:val="af1"/>
        <w:numPr>
          <w:ilvl w:val="0"/>
          <w:numId w:val="48"/>
        </w:numPr>
        <w:autoSpaceDE w:val="0"/>
        <w:autoSpaceDN w:val="0"/>
        <w:adjustRightInd w:val="0"/>
        <w:rPr>
          <w:rFonts w:asciiTheme="minorHAnsi" w:hAnsiTheme="minorHAnsi" w:cstheme="minorHAnsi"/>
          <w:szCs w:val="22"/>
        </w:rPr>
      </w:pPr>
      <w:r w:rsidRPr="00BB6CF3">
        <w:rPr>
          <w:rFonts w:asciiTheme="minorHAnsi" w:hAnsiTheme="minorHAnsi" w:cstheme="minorHAnsi"/>
          <w:szCs w:val="22"/>
        </w:rPr>
        <w:t>την διεκπεραίωση του ελέγχου</w:t>
      </w:r>
    </w:p>
    <w:p w:rsidR="00BA0D1F" w:rsidRPr="00BB6CF3" w:rsidRDefault="00BA0D1F" w:rsidP="005A2661">
      <w:pPr>
        <w:pStyle w:val="af1"/>
        <w:numPr>
          <w:ilvl w:val="0"/>
          <w:numId w:val="48"/>
        </w:numPr>
        <w:autoSpaceDE w:val="0"/>
        <w:autoSpaceDN w:val="0"/>
        <w:adjustRightInd w:val="0"/>
        <w:spacing w:after="0"/>
        <w:ind w:left="714" w:hanging="357"/>
        <w:rPr>
          <w:rFonts w:asciiTheme="minorHAnsi" w:hAnsiTheme="minorHAnsi" w:cstheme="minorHAnsi"/>
          <w:szCs w:val="22"/>
        </w:rPr>
      </w:pPr>
      <w:r w:rsidRPr="00BB6CF3">
        <w:rPr>
          <w:rFonts w:asciiTheme="minorHAnsi" w:hAnsiTheme="minorHAnsi" w:cstheme="minorHAnsi"/>
          <w:szCs w:val="22"/>
        </w:rPr>
        <w:t>την τεκμηρίωση των αποτελεσμάτων του ελέγχου</w:t>
      </w:r>
    </w:p>
    <w:p w:rsidR="00BA0D1F" w:rsidRPr="00BB6CF3" w:rsidRDefault="00BA0D1F" w:rsidP="00BA0D1F">
      <w:pPr>
        <w:autoSpaceDE w:val="0"/>
        <w:autoSpaceDN w:val="0"/>
        <w:adjustRightInd w:val="0"/>
        <w:jc w:val="both"/>
        <w:rPr>
          <w:rFonts w:asciiTheme="minorHAnsi" w:hAnsiTheme="minorHAnsi" w:cstheme="minorHAnsi"/>
          <w:szCs w:val="22"/>
        </w:rPr>
      </w:pPr>
    </w:p>
    <w:p w:rsidR="00BA0D1F" w:rsidRDefault="00BA0D1F" w:rsidP="00BA0D1F">
      <w:pPr>
        <w:autoSpaceDE w:val="0"/>
        <w:autoSpaceDN w:val="0"/>
        <w:adjustRightInd w:val="0"/>
        <w:jc w:val="both"/>
        <w:rPr>
          <w:rFonts w:asciiTheme="minorHAnsi" w:hAnsiTheme="minorHAnsi" w:cstheme="minorHAnsi"/>
        </w:rPr>
      </w:pPr>
      <w:r w:rsidRPr="00BB6CF3">
        <w:rPr>
          <w:rFonts w:asciiTheme="minorHAnsi" w:hAnsiTheme="minorHAnsi" w:cstheme="minorHAnsi"/>
          <w:szCs w:val="22"/>
        </w:rPr>
        <w:t>Η παρά</w:t>
      </w:r>
      <w:r w:rsidRPr="009E11C8">
        <w:rPr>
          <w:rFonts w:asciiTheme="minorHAnsi" w:hAnsiTheme="minorHAnsi" w:cstheme="minorHAnsi"/>
        </w:rPr>
        <w:t>δοση του Έργου από τον Ανάδοχο και η παραλαβή του Έργου από την ΕΠΠΕ,</w:t>
      </w:r>
      <w:r>
        <w:rPr>
          <w:rFonts w:asciiTheme="minorHAnsi" w:hAnsiTheme="minorHAnsi" w:cstheme="minorHAnsi"/>
        </w:rPr>
        <w:t xml:space="preserve"> </w:t>
      </w:r>
      <w:r w:rsidRPr="009E11C8">
        <w:rPr>
          <w:rFonts w:asciiTheme="minorHAnsi" w:hAnsiTheme="minorHAnsi" w:cstheme="minorHAnsi"/>
        </w:rPr>
        <w:t>γίνονται υποχρεωτικά μέσα στις προθεσμίες που θα οριστούν στη Σύμβαση.</w:t>
      </w:r>
      <w:r>
        <w:rPr>
          <w:rFonts w:asciiTheme="minorHAnsi" w:hAnsiTheme="minorHAnsi" w:cstheme="minorHAnsi"/>
        </w:rPr>
        <w:t xml:space="preserve"> </w:t>
      </w:r>
    </w:p>
    <w:p w:rsidR="00BA0D1F" w:rsidRDefault="00BA0D1F" w:rsidP="00BA0D1F">
      <w:pPr>
        <w:autoSpaceDE w:val="0"/>
        <w:autoSpaceDN w:val="0"/>
        <w:adjustRightInd w:val="0"/>
        <w:jc w:val="both"/>
        <w:rPr>
          <w:rFonts w:asciiTheme="minorHAnsi" w:hAnsiTheme="minorHAnsi" w:cstheme="minorHAnsi"/>
        </w:rPr>
      </w:pPr>
    </w:p>
    <w:p w:rsidR="00BA0D1F" w:rsidRDefault="00BA0D1F" w:rsidP="00BA0D1F">
      <w:pPr>
        <w:autoSpaceDE w:val="0"/>
        <w:autoSpaceDN w:val="0"/>
        <w:adjustRightInd w:val="0"/>
        <w:jc w:val="both"/>
        <w:rPr>
          <w:rFonts w:asciiTheme="minorHAnsi" w:hAnsiTheme="minorHAnsi" w:cstheme="minorHAnsi"/>
        </w:rPr>
      </w:pPr>
      <w:r w:rsidRPr="009E11C8">
        <w:rPr>
          <w:rFonts w:asciiTheme="minorHAnsi" w:hAnsiTheme="minorHAnsi" w:cstheme="minorHAnsi"/>
        </w:rPr>
        <w:t>Σχετικά με το σύνολο των ενδιάμεσων παραδοτέων, όπως αυτά θα περιγραφούν</w:t>
      </w:r>
      <w:r>
        <w:rPr>
          <w:rFonts w:asciiTheme="minorHAnsi" w:hAnsiTheme="minorHAnsi" w:cstheme="minorHAnsi"/>
        </w:rPr>
        <w:t xml:space="preserve"> </w:t>
      </w:r>
      <w:r w:rsidRPr="009E11C8">
        <w:rPr>
          <w:rFonts w:asciiTheme="minorHAnsi" w:hAnsiTheme="minorHAnsi" w:cstheme="minorHAnsi"/>
        </w:rPr>
        <w:t xml:space="preserve">στην σχετική σύμβαση η ΕΠΠΕ οφείλει να διαβιβάζει εγγράφως στον Ανάδοχο </w:t>
      </w:r>
      <w:r>
        <w:rPr>
          <w:rFonts w:asciiTheme="minorHAnsi" w:hAnsiTheme="minorHAnsi" w:cstheme="minorHAnsi"/>
        </w:rPr>
        <w:t>–</w:t>
      </w:r>
      <w:r w:rsidRPr="009E11C8">
        <w:rPr>
          <w:rFonts w:asciiTheme="minorHAnsi" w:hAnsiTheme="minorHAnsi" w:cstheme="minorHAnsi"/>
        </w:rPr>
        <w:t xml:space="preserve"> το</w:t>
      </w:r>
      <w:r>
        <w:rPr>
          <w:rFonts w:asciiTheme="minorHAnsi" w:hAnsiTheme="minorHAnsi" w:cstheme="minorHAnsi"/>
        </w:rPr>
        <w:t xml:space="preserve"> </w:t>
      </w:r>
      <w:r w:rsidRPr="009E11C8">
        <w:rPr>
          <w:rFonts w:asciiTheme="minorHAnsi" w:hAnsiTheme="minorHAnsi" w:cstheme="minorHAnsi"/>
        </w:rPr>
        <w:t>αργότερο εντός δώδεκα (12) εργάσιμων ημερών από την επόμενη της ημερομηνίας</w:t>
      </w:r>
      <w:r>
        <w:rPr>
          <w:rFonts w:asciiTheme="minorHAnsi" w:hAnsiTheme="minorHAnsi" w:cstheme="minorHAnsi"/>
        </w:rPr>
        <w:t xml:space="preserve"> </w:t>
      </w:r>
      <w:r w:rsidRPr="009E11C8">
        <w:rPr>
          <w:rFonts w:asciiTheme="minorHAnsi" w:hAnsiTheme="minorHAnsi" w:cstheme="minorHAnsi"/>
        </w:rPr>
        <w:t>παράδοσής του κάθε ενδιάμεσου παραδοτέου - τις παρατηρήσεις της επί του</w:t>
      </w:r>
      <w:r>
        <w:rPr>
          <w:rFonts w:asciiTheme="minorHAnsi" w:hAnsiTheme="minorHAnsi" w:cstheme="minorHAnsi"/>
        </w:rPr>
        <w:t xml:space="preserve"> </w:t>
      </w:r>
      <w:r w:rsidRPr="009E11C8">
        <w:rPr>
          <w:rFonts w:asciiTheme="minorHAnsi" w:hAnsiTheme="minorHAnsi" w:cstheme="minorHAnsi"/>
        </w:rPr>
        <w:t>παραδοτέου, προκειμένου ο Ανάδοχος να συμμορφωθεί με αυτές και να το</w:t>
      </w:r>
      <w:r>
        <w:rPr>
          <w:rFonts w:asciiTheme="minorHAnsi" w:hAnsiTheme="minorHAnsi" w:cstheme="minorHAnsi"/>
        </w:rPr>
        <w:t xml:space="preserve"> </w:t>
      </w:r>
      <w:proofErr w:type="spellStart"/>
      <w:r w:rsidRPr="009E11C8">
        <w:rPr>
          <w:rFonts w:asciiTheme="minorHAnsi" w:hAnsiTheme="minorHAnsi" w:cstheme="minorHAnsi"/>
        </w:rPr>
        <w:t>επανυποβάλει</w:t>
      </w:r>
      <w:proofErr w:type="spellEnd"/>
      <w:r w:rsidRPr="009E11C8">
        <w:rPr>
          <w:rFonts w:asciiTheme="minorHAnsi" w:hAnsiTheme="minorHAnsi" w:cstheme="minorHAnsi"/>
        </w:rPr>
        <w:t xml:space="preserve"> κατάλληλα διορθωμένο και συμπληρωμένο εντός δώδεκα (12)</w:t>
      </w:r>
      <w:r>
        <w:rPr>
          <w:rFonts w:asciiTheme="minorHAnsi" w:hAnsiTheme="minorHAnsi" w:cstheme="minorHAnsi"/>
        </w:rPr>
        <w:t xml:space="preserve"> </w:t>
      </w:r>
      <w:r w:rsidRPr="009E11C8">
        <w:rPr>
          <w:rFonts w:asciiTheme="minorHAnsi" w:hAnsiTheme="minorHAnsi" w:cstheme="minorHAnsi"/>
        </w:rPr>
        <w:t>εργάσιμων ημερών από τη λήψη των παρατηρήσεων.</w:t>
      </w:r>
    </w:p>
    <w:p w:rsidR="00BA0D1F" w:rsidRPr="009E11C8" w:rsidRDefault="00BA0D1F" w:rsidP="00BA0D1F">
      <w:pPr>
        <w:autoSpaceDE w:val="0"/>
        <w:autoSpaceDN w:val="0"/>
        <w:adjustRightInd w:val="0"/>
        <w:jc w:val="both"/>
        <w:rPr>
          <w:rFonts w:asciiTheme="minorHAnsi" w:hAnsiTheme="minorHAnsi" w:cstheme="minorHAnsi"/>
        </w:rPr>
      </w:pPr>
    </w:p>
    <w:p w:rsidR="00BA0D1F" w:rsidRDefault="00BA0D1F" w:rsidP="00BA0D1F">
      <w:pPr>
        <w:autoSpaceDE w:val="0"/>
        <w:autoSpaceDN w:val="0"/>
        <w:adjustRightInd w:val="0"/>
        <w:jc w:val="both"/>
        <w:rPr>
          <w:rFonts w:asciiTheme="minorHAnsi" w:hAnsiTheme="minorHAnsi" w:cstheme="minorHAnsi"/>
        </w:rPr>
      </w:pPr>
      <w:r w:rsidRPr="009E11C8">
        <w:rPr>
          <w:rFonts w:asciiTheme="minorHAnsi" w:hAnsiTheme="minorHAnsi" w:cstheme="minorHAnsi"/>
        </w:rPr>
        <w:t xml:space="preserve">Η διαδικασία </w:t>
      </w:r>
      <w:proofErr w:type="spellStart"/>
      <w:r w:rsidRPr="009E11C8">
        <w:rPr>
          <w:rFonts w:asciiTheme="minorHAnsi" w:hAnsiTheme="minorHAnsi" w:cstheme="minorHAnsi"/>
        </w:rPr>
        <w:t>επανυποβολής</w:t>
      </w:r>
      <w:proofErr w:type="spellEnd"/>
      <w:r w:rsidRPr="009E11C8">
        <w:rPr>
          <w:rFonts w:asciiTheme="minorHAnsi" w:hAnsiTheme="minorHAnsi" w:cstheme="minorHAnsi"/>
        </w:rPr>
        <w:t xml:space="preserve"> μπορεί να πραγματοποιηθεί μέχρι δύο (2) φορές και</w:t>
      </w:r>
      <w:r>
        <w:rPr>
          <w:rFonts w:asciiTheme="minorHAnsi" w:hAnsiTheme="minorHAnsi" w:cstheme="minorHAnsi"/>
        </w:rPr>
        <w:t xml:space="preserve"> </w:t>
      </w:r>
      <w:r w:rsidRPr="009E11C8">
        <w:rPr>
          <w:rFonts w:asciiTheme="minorHAnsi" w:hAnsiTheme="minorHAnsi" w:cstheme="minorHAnsi"/>
        </w:rPr>
        <w:t>κατά συνέπεια επηρεάζεται, αναλόγως της ταχύτητας παραλαβής της κάθε Φάσης,</w:t>
      </w:r>
      <w:r>
        <w:rPr>
          <w:rFonts w:asciiTheme="minorHAnsi" w:hAnsiTheme="minorHAnsi" w:cstheme="minorHAnsi"/>
        </w:rPr>
        <w:t xml:space="preserve"> </w:t>
      </w:r>
      <w:r w:rsidRPr="009E11C8">
        <w:rPr>
          <w:rFonts w:asciiTheme="minorHAnsi" w:hAnsiTheme="minorHAnsi" w:cstheme="minorHAnsi"/>
        </w:rPr>
        <w:t>ο συνολικός χρόνος υλοποίησης του Έργου.</w:t>
      </w:r>
      <w:r>
        <w:rPr>
          <w:rFonts w:asciiTheme="minorHAnsi" w:hAnsiTheme="minorHAnsi" w:cstheme="minorHAnsi"/>
        </w:rPr>
        <w:t xml:space="preserve"> </w:t>
      </w:r>
      <w:r w:rsidRPr="009E11C8">
        <w:rPr>
          <w:rFonts w:asciiTheme="minorHAnsi" w:hAnsiTheme="minorHAnsi" w:cstheme="minorHAnsi"/>
        </w:rPr>
        <w:t>Η παράδοση του Έργου από τον Ανάδοχο και η παραλαβή του Έργου από την ΕΠΠΕ,</w:t>
      </w:r>
      <w:r>
        <w:rPr>
          <w:rFonts w:asciiTheme="minorHAnsi" w:hAnsiTheme="minorHAnsi" w:cstheme="minorHAnsi"/>
        </w:rPr>
        <w:t xml:space="preserve"> </w:t>
      </w:r>
      <w:r w:rsidRPr="009E11C8">
        <w:rPr>
          <w:rFonts w:asciiTheme="minorHAnsi" w:hAnsiTheme="minorHAnsi" w:cstheme="minorHAnsi"/>
        </w:rPr>
        <w:t>γίνονται υποχρεωτικά μέσα στις προθεσμίες που θα οριστούν στη Σύμβαση.</w:t>
      </w:r>
      <w:r>
        <w:rPr>
          <w:rFonts w:asciiTheme="minorHAnsi" w:hAnsiTheme="minorHAnsi" w:cstheme="minorHAnsi"/>
        </w:rPr>
        <w:t xml:space="preserve"> </w:t>
      </w:r>
      <w:r w:rsidRPr="009E11C8">
        <w:rPr>
          <w:rFonts w:asciiTheme="minorHAnsi" w:hAnsiTheme="minorHAnsi" w:cstheme="minorHAnsi"/>
        </w:rPr>
        <w:t>Σε κάθε περίπτωση και σε οποιαδήποτε σημείο της εξέλιξης του έργου, εάν η ΕΠΠΕ</w:t>
      </w:r>
      <w:r>
        <w:rPr>
          <w:rFonts w:asciiTheme="minorHAnsi" w:hAnsiTheme="minorHAnsi" w:cstheme="minorHAnsi"/>
        </w:rPr>
        <w:t xml:space="preserve"> </w:t>
      </w:r>
      <w:r w:rsidRPr="009E11C8">
        <w:rPr>
          <w:rFonts w:asciiTheme="minorHAnsi" w:hAnsiTheme="minorHAnsi" w:cstheme="minorHAnsi"/>
        </w:rPr>
        <w:t>διαπιστώνει μη συμμορφώσεις με τους όρους της Σύμβασης και τις τιθέμενες</w:t>
      </w:r>
      <w:r>
        <w:rPr>
          <w:rFonts w:asciiTheme="minorHAnsi" w:hAnsiTheme="minorHAnsi" w:cstheme="minorHAnsi"/>
        </w:rPr>
        <w:t xml:space="preserve"> </w:t>
      </w:r>
      <w:r w:rsidRPr="009E11C8">
        <w:rPr>
          <w:rFonts w:asciiTheme="minorHAnsi" w:hAnsiTheme="minorHAnsi" w:cstheme="minorHAnsi"/>
        </w:rPr>
        <w:t>προδιαγραφές, ενημερώνει εγγράφως τον Ανάδοχο, ο οποίος υποχρεούται να</w:t>
      </w:r>
      <w:r>
        <w:rPr>
          <w:rFonts w:asciiTheme="minorHAnsi" w:hAnsiTheme="minorHAnsi" w:cstheme="minorHAnsi"/>
        </w:rPr>
        <w:t xml:space="preserve"> </w:t>
      </w:r>
      <w:r w:rsidRPr="009E11C8">
        <w:rPr>
          <w:rFonts w:asciiTheme="minorHAnsi" w:hAnsiTheme="minorHAnsi" w:cstheme="minorHAnsi"/>
        </w:rPr>
        <w:t xml:space="preserve">προβεί σε διορθωτικές ενέργειες και να αναφέρει αυτές στον </w:t>
      </w:r>
      <w:r>
        <w:rPr>
          <w:rFonts w:asciiTheme="minorHAnsi" w:hAnsiTheme="minorHAnsi" w:cstheme="minorHAnsi"/>
        </w:rPr>
        <w:t xml:space="preserve">Φορέα </w:t>
      </w:r>
      <w:r w:rsidRPr="009E11C8">
        <w:rPr>
          <w:rFonts w:asciiTheme="minorHAnsi" w:hAnsiTheme="minorHAnsi" w:cstheme="minorHAnsi"/>
        </w:rPr>
        <w:t>δώδεκα (12)</w:t>
      </w:r>
      <w:r>
        <w:rPr>
          <w:rFonts w:asciiTheme="minorHAnsi" w:hAnsiTheme="minorHAnsi" w:cstheme="minorHAnsi"/>
        </w:rPr>
        <w:t xml:space="preserve"> </w:t>
      </w:r>
      <w:r w:rsidRPr="009E11C8">
        <w:rPr>
          <w:rFonts w:asciiTheme="minorHAnsi" w:hAnsiTheme="minorHAnsi" w:cstheme="minorHAnsi"/>
        </w:rPr>
        <w:t>ημέρες από τη γνωστοποίηση των σχετικών ευρημάτων.</w:t>
      </w:r>
      <w:r>
        <w:rPr>
          <w:rFonts w:asciiTheme="minorHAnsi" w:hAnsiTheme="minorHAnsi" w:cstheme="minorHAnsi"/>
        </w:rPr>
        <w:t xml:space="preserve"> </w:t>
      </w:r>
    </w:p>
    <w:p w:rsidR="00BA0D1F" w:rsidRDefault="00BA0D1F" w:rsidP="00BA0D1F">
      <w:pPr>
        <w:autoSpaceDE w:val="0"/>
        <w:autoSpaceDN w:val="0"/>
        <w:adjustRightInd w:val="0"/>
        <w:jc w:val="both"/>
        <w:rPr>
          <w:rFonts w:asciiTheme="minorHAnsi" w:hAnsiTheme="minorHAnsi" w:cstheme="minorHAnsi"/>
        </w:rPr>
      </w:pPr>
    </w:p>
    <w:p w:rsidR="00F0623F" w:rsidRPr="00CB5B99" w:rsidRDefault="00BA0D1F" w:rsidP="00BA0D1F">
      <w:pPr>
        <w:autoSpaceDE w:val="0"/>
        <w:autoSpaceDN w:val="0"/>
        <w:adjustRightInd w:val="0"/>
        <w:jc w:val="both"/>
        <w:rPr>
          <w:rFonts w:asciiTheme="minorHAnsi" w:hAnsiTheme="minorHAnsi" w:cstheme="minorHAnsi"/>
        </w:rPr>
      </w:pPr>
      <w:r w:rsidRPr="009E11C8">
        <w:rPr>
          <w:rFonts w:asciiTheme="minorHAnsi" w:hAnsiTheme="minorHAnsi" w:cstheme="minorHAnsi"/>
        </w:rPr>
        <w:t>Εφ’ όσον διαπιστωθεί διατήρηση των μη συμμορφώσεων και μετά τις διορθωτικές</w:t>
      </w:r>
      <w:r>
        <w:rPr>
          <w:rFonts w:asciiTheme="minorHAnsi" w:hAnsiTheme="minorHAnsi" w:cstheme="minorHAnsi"/>
        </w:rPr>
        <w:t xml:space="preserve"> </w:t>
      </w:r>
      <w:r w:rsidRPr="009E11C8">
        <w:rPr>
          <w:rFonts w:asciiTheme="minorHAnsi" w:hAnsiTheme="minorHAnsi" w:cstheme="minorHAnsi"/>
        </w:rPr>
        <w:t>ενέργειες του Αναδόχου, παράλειψη διορθωτικών ενεργειών ή πρόθεση</w:t>
      </w:r>
      <w:r>
        <w:rPr>
          <w:rFonts w:asciiTheme="minorHAnsi" w:hAnsiTheme="minorHAnsi" w:cstheme="minorHAnsi"/>
        </w:rPr>
        <w:t xml:space="preserve"> </w:t>
      </w:r>
      <w:r w:rsidRPr="009E11C8">
        <w:rPr>
          <w:rFonts w:asciiTheme="minorHAnsi" w:hAnsiTheme="minorHAnsi" w:cstheme="minorHAnsi"/>
        </w:rPr>
        <w:t xml:space="preserve">παραπλάνησης του </w:t>
      </w:r>
      <w:r>
        <w:rPr>
          <w:rFonts w:asciiTheme="minorHAnsi" w:hAnsiTheme="minorHAnsi" w:cstheme="minorHAnsi"/>
        </w:rPr>
        <w:t>Ακαδημαϊκού Ιδρύματος</w:t>
      </w:r>
      <w:r w:rsidRPr="009E11C8">
        <w:rPr>
          <w:rFonts w:asciiTheme="minorHAnsi" w:hAnsiTheme="minorHAnsi" w:cstheme="minorHAnsi"/>
        </w:rPr>
        <w:t>, τότε η ΕΠΠΕ μπορεί να εισηγηθεί την έναρξη των</w:t>
      </w:r>
      <w:r>
        <w:rPr>
          <w:rFonts w:asciiTheme="minorHAnsi" w:hAnsiTheme="minorHAnsi" w:cstheme="minorHAnsi"/>
        </w:rPr>
        <w:t xml:space="preserve"> </w:t>
      </w:r>
      <w:r w:rsidRPr="009E11C8">
        <w:rPr>
          <w:rFonts w:asciiTheme="minorHAnsi" w:hAnsiTheme="minorHAnsi" w:cstheme="minorHAnsi"/>
        </w:rPr>
        <w:t>διαδικασιών για την κήρυξη του Αναδόχου ως έκπτωτου.</w:t>
      </w:r>
    </w:p>
    <w:p w:rsidR="00CE03F0" w:rsidRPr="00CB5B99" w:rsidRDefault="00CE03F0" w:rsidP="00BA0D1F">
      <w:pPr>
        <w:autoSpaceDE w:val="0"/>
        <w:autoSpaceDN w:val="0"/>
        <w:adjustRightInd w:val="0"/>
        <w:jc w:val="both"/>
        <w:rPr>
          <w:rFonts w:asciiTheme="minorHAnsi" w:hAnsiTheme="minorHAnsi" w:cstheme="minorHAnsi"/>
        </w:rPr>
      </w:pPr>
    </w:p>
    <w:p w:rsidR="00CE03F0" w:rsidRPr="00CB5B99" w:rsidRDefault="00CE03F0" w:rsidP="00BA0D1F">
      <w:pPr>
        <w:autoSpaceDE w:val="0"/>
        <w:autoSpaceDN w:val="0"/>
        <w:adjustRightInd w:val="0"/>
        <w:jc w:val="both"/>
        <w:rPr>
          <w:rFonts w:asciiTheme="minorHAnsi" w:hAnsiTheme="minorHAnsi" w:cstheme="minorHAnsi"/>
        </w:rPr>
      </w:pPr>
    </w:p>
    <w:p w:rsidR="00734988" w:rsidRPr="00CE03F0" w:rsidRDefault="00734988" w:rsidP="009C2D7A">
      <w:pPr>
        <w:spacing w:after="120"/>
        <w:jc w:val="center"/>
        <w:rPr>
          <w:rFonts w:asciiTheme="minorHAnsi" w:hAnsiTheme="minorHAnsi" w:cstheme="minorHAnsi"/>
        </w:rPr>
      </w:pPr>
    </w:p>
    <w:sectPr w:rsidR="00734988" w:rsidRPr="00CE03F0" w:rsidSect="009C2D7A">
      <w:headerReference w:type="default" r:id="rId27"/>
      <w:footerReference w:type="default" r:id="rId28"/>
      <w:pgSz w:w="11906" w:h="16838"/>
      <w:pgMar w:top="1418" w:right="1418" w:bottom="1418" w:left="1418"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B41" w:rsidRDefault="00E44B41">
      <w:r>
        <w:separator/>
      </w:r>
    </w:p>
  </w:endnote>
  <w:endnote w:type="continuationSeparator" w:id="0">
    <w:p w:rsidR="00E44B41" w:rsidRDefault="00E44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A1"/>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A1"/>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Roman">
    <w:panose1 w:val="00000000000000000000"/>
    <w:charset w:val="FF"/>
    <w:family w:val="auto"/>
    <w:notTrueType/>
    <w:pitch w:val="variable"/>
    <w:sig w:usb0="00000083" w:usb1="00000000" w:usb2="00000000" w:usb3="00000000" w:csb0="00000008" w:csb1="00000000"/>
  </w:font>
  <w:font w:name="Arial (W1)">
    <w:charset w:val="A1"/>
    <w:family w:val="swiss"/>
    <w:pitch w:val="variable"/>
    <w:sig w:usb0="20007A87" w:usb1="80000000" w:usb2="00000008" w:usb3="00000000" w:csb0="000001FF" w:csb1="00000000"/>
  </w:font>
  <w:font w:name="Century Gothic">
    <w:panose1 w:val="020B05020202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CBA" w:rsidRPr="00585C02" w:rsidRDefault="009A7CBA" w:rsidP="00664DF5">
    <w:pPr>
      <w:jc w:val="center"/>
      <w:rPr>
        <w:sz w:val="16"/>
        <w:szCs w:val="16"/>
      </w:rPr>
    </w:pPr>
    <w:r>
      <w:rPr>
        <w:sz w:val="16"/>
        <w:szCs w:val="16"/>
      </w:rPr>
      <w:t>Σελίδα</w:t>
    </w:r>
    <w:r w:rsidRPr="00585C02">
      <w:rPr>
        <w:sz w:val="16"/>
        <w:szCs w:val="16"/>
      </w:rPr>
      <w:t xml:space="preserve"> </w:t>
    </w:r>
    <w:r w:rsidRPr="00585C02">
      <w:rPr>
        <w:sz w:val="16"/>
        <w:szCs w:val="16"/>
      </w:rPr>
      <w:fldChar w:fldCharType="begin"/>
    </w:r>
    <w:r w:rsidRPr="00585C02">
      <w:rPr>
        <w:sz w:val="16"/>
        <w:szCs w:val="16"/>
      </w:rPr>
      <w:instrText xml:space="preserve"> PAGE </w:instrText>
    </w:r>
    <w:r w:rsidRPr="00585C02">
      <w:rPr>
        <w:sz w:val="16"/>
        <w:szCs w:val="16"/>
      </w:rPr>
      <w:fldChar w:fldCharType="separate"/>
    </w:r>
    <w:r w:rsidR="00C63D64">
      <w:rPr>
        <w:noProof/>
        <w:sz w:val="16"/>
        <w:szCs w:val="16"/>
      </w:rPr>
      <w:t>3</w:t>
    </w:r>
    <w:r w:rsidRPr="00585C02">
      <w:rPr>
        <w:sz w:val="16"/>
        <w:szCs w:val="16"/>
      </w:rPr>
      <w:fldChar w:fldCharType="end"/>
    </w:r>
    <w:r w:rsidRPr="00585C02">
      <w:rPr>
        <w:sz w:val="16"/>
        <w:szCs w:val="16"/>
      </w:rPr>
      <w:t xml:space="preserve"> </w:t>
    </w:r>
    <w:r>
      <w:rPr>
        <w:sz w:val="16"/>
        <w:szCs w:val="16"/>
      </w:rPr>
      <w:t>από</w:t>
    </w:r>
    <w:r w:rsidRPr="00585C02">
      <w:rPr>
        <w:sz w:val="16"/>
        <w:szCs w:val="16"/>
      </w:rPr>
      <w:t xml:space="preserve"> </w:t>
    </w:r>
    <w:r w:rsidRPr="00585C02">
      <w:rPr>
        <w:sz w:val="16"/>
        <w:szCs w:val="16"/>
      </w:rPr>
      <w:fldChar w:fldCharType="begin"/>
    </w:r>
    <w:r w:rsidRPr="00585C02">
      <w:rPr>
        <w:sz w:val="16"/>
        <w:szCs w:val="16"/>
      </w:rPr>
      <w:instrText xml:space="preserve"> NUMPAGES  </w:instrText>
    </w:r>
    <w:r w:rsidRPr="00585C02">
      <w:rPr>
        <w:sz w:val="16"/>
        <w:szCs w:val="16"/>
      </w:rPr>
      <w:fldChar w:fldCharType="separate"/>
    </w:r>
    <w:r w:rsidR="00C63D64">
      <w:rPr>
        <w:noProof/>
        <w:sz w:val="16"/>
        <w:szCs w:val="16"/>
      </w:rPr>
      <w:t>52</w:t>
    </w:r>
    <w:r w:rsidRPr="00585C02">
      <w:rPr>
        <w:sz w:val="16"/>
        <w:szCs w:val="16"/>
      </w:rPr>
      <w:fldChar w:fldCharType="end"/>
    </w:r>
  </w:p>
  <w:p w:rsidR="009A7CBA" w:rsidRDefault="009A7CBA" w:rsidP="00C579D4">
    <w:pPr>
      <w:pStyle w:val="a9"/>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CBA" w:rsidRDefault="009A7CBA" w:rsidP="00734988">
    <w:pPr>
      <w:jc w:val="center"/>
      <w:rPr>
        <w:sz w:val="16"/>
        <w:szCs w:val="16"/>
      </w:rPr>
    </w:pPr>
  </w:p>
  <w:p w:rsidR="009A7CBA" w:rsidRPr="00585C02" w:rsidRDefault="009A7CBA" w:rsidP="00734988">
    <w:pPr>
      <w:jc w:val="center"/>
      <w:rPr>
        <w:sz w:val="16"/>
        <w:szCs w:val="16"/>
      </w:rPr>
    </w:pPr>
    <w:r>
      <w:rPr>
        <w:sz w:val="16"/>
        <w:szCs w:val="16"/>
      </w:rPr>
      <w:t>Μέρος Α: Σελίδα</w:t>
    </w:r>
    <w:r w:rsidRPr="00585C02">
      <w:rPr>
        <w:sz w:val="16"/>
        <w:szCs w:val="16"/>
      </w:rPr>
      <w:t xml:space="preserve"> </w:t>
    </w:r>
    <w:r w:rsidRPr="00585C02">
      <w:rPr>
        <w:sz w:val="16"/>
        <w:szCs w:val="16"/>
      </w:rPr>
      <w:fldChar w:fldCharType="begin"/>
    </w:r>
    <w:r w:rsidRPr="00585C02">
      <w:rPr>
        <w:sz w:val="16"/>
        <w:szCs w:val="16"/>
      </w:rPr>
      <w:instrText xml:space="preserve"> PAGE </w:instrText>
    </w:r>
    <w:r w:rsidRPr="00585C02">
      <w:rPr>
        <w:sz w:val="16"/>
        <w:szCs w:val="16"/>
      </w:rPr>
      <w:fldChar w:fldCharType="separate"/>
    </w:r>
    <w:r w:rsidR="00C63D64">
      <w:rPr>
        <w:noProof/>
        <w:sz w:val="16"/>
        <w:szCs w:val="16"/>
      </w:rPr>
      <w:t>5</w:t>
    </w:r>
    <w:r w:rsidRPr="00585C02">
      <w:rPr>
        <w:sz w:val="16"/>
        <w:szCs w:val="16"/>
      </w:rPr>
      <w:fldChar w:fldCharType="end"/>
    </w:r>
    <w:r w:rsidRPr="00585C02">
      <w:rPr>
        <w:sz w:val="16"/>
        <w:szCs w:val="16"/>
      </w:rPr>
      <w:t xml:space="preserve"> </w:t>
    </w:r>
    <w:r>
      <w:rPr>
        <w:sz w:val="16"/>
        <w:szCs w:val="16"/>
      </w:rPr>
      <w:t>από</w:t>
    </w:r>
    <w:r w:rsidRPr="00585C02">
      <w:rPr>
        <w:sz w:val="16"/>
        <w:szCs w:val="16"/>
      </w:rPr>
      <w:t xml:space="preserve"> </w:t>
    </w:r>
    <w:r w:rsidRPr="00585C02">
      <w:rPr>
        <w:sz w:val="16"/>
        <w:szCs w:val="16"/>
      </w:rPr>
      <w:fldChar w:fldCharType="begin"/>
    </w:r>
    <w:r w:rsidRPr="00585C02">
      <w:rPr>
        <w:sz w:val="16"/>
        <w:szCs w:val="16"/>
      </w:rPr>
      <w:instrText xml:space="preserve"> NUMPAGES  </w:instrText>
    </w:r>
    <w:r w:rsidRPr="00585C02">
      <w:rPr>
        <w:sz w:val="16"/>
        <w:szCs w:val="16"/>
      </w:rPr>
      <w:fldChar w:fldCharType="separate"/>
    </w:r>
    <w:r w:rsidR="00C63D64">
      <w:rPr>
        <w:noProof/>
        <w:sz w:val="16"/>
        <w:szCs w:val="16"/>
      </w:rPr>
      <w:t>52</w:t>
    </w:r>
    <w:r w:rsidRPr="00585C02">
      <w:rPr>
        <w:sz w:val="16"/>
        <w:szCs w:val="16"/>
      </w:rPr>
      <w:fldChar w:fldCharType="end"/>
    </w:r>
  </w:p>
  <w:p w:rsidR="009A7CBA" w:rsidRDefault="009A7CBA" w:rsidP="00734988">
    <w:pPr>
      <w:pStyle w:val="a9"/>
    </w:pPr>
  </w:p>
  <w:p w:rsidR="009A7CBA" w:rsidRDefault="009A7CB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B41" w:rsidRDefault="00E44B41">
      <w:r>
        <w:separator/>
      </w:r>
    </w:p>
  </w:footnote>
  <w:footnote w:type="continuationSeparator" w:id="0">
    <w:p w:rsidR="00E44B41" w:rsidRDefault="00E44B41">
      <w:r>
        <w:continuationSeparator/>
      </w:r>
    </w:p>
  </w:footnote>
  <w:footnote w:id="1">
    <w:p w:rsidR="009A7CBA" w:rsidRDefault="009A7CBA" w:rsidP="00D73DA6">
      <w:pPr>
        <w:pStyle w:val="ab"/>
        <w:rPr>
          <w:lang w:val="el-GR"/>
        </w:rPr>
      </w:pPr>
      <w:r>
        <w:rPr>
          <w:rStyle w:val="ad"/>
        </w:rPr>
        <w:footnoteRef/>
      </w:r>
      <w:r>
        <w:rPr>
          <w:lang w:val="el-GR"/>
        </w:rPr>
        <w:t xml:space="preserve"> Ένα πρότυπο αναφοράς είναι ένα αρχείο που περιγράφει τη διάταξη και τη μορφοποίηση μιας αναφοράς.</w:t>
      </w:r>
    </w:p>
  </w:footnote>
  <w:footnote w:id="2">
    <w:p w:rsidR="009A7CBA" w:rsidRDefault="009A7CBA" w:rsidP="00D73DA6">
      <w:pPr>
        <w:pStyle w:val="ab"/>
        <w:rPr>
          <w:lang w:val="el-GR"/>
        </w:rPr>
      </w:pPr>
      <w:r>
        <w:rPr>
          <w:rStyle w:val="ad"/>
        </w:rPr>
        <w:footnoteRef/>
      </w:r>
      <w:r>
        <w:rPr>
          <w:lang w:val="el-GR"/>
        </w:rPr>
        <w:t xml:space="preserve"> Μια δυναμική αναφορά προσφέρει τη δυνατότητα άμεσης ανανέωσης τόσο των δεδομένων τα οποία απεικονίζει όσο και της μορφής της (π.χ. εκτεταμένες ή συνοπτικές λίστες) ακόμα και κατά τη διάρκεια της χρήσης της.</w:t>
      </w:r>
    </w:p>
  </w:footnote>
  <w:footnote w:id="3">
    <w:p w:rsidR="009A7CBA" w:rsidRPr="001C20DD" w:rsidRDefault="009A7CBA" w:rsidP="00CB1321">
      <w:pPr>
        <w:pStyle w:val="ab"/>
        <w:rPr>
          <w:lang w:val="el-GR"/>
        </w:rPr>
      </w:pPr>
      <w:r>
        <w:rPr>
          <w:rStyle w:val="ad"/>
        </w:rPr>
        <w:footnoteRef/>
      </w:r>
      <w:r w:rsidRPr="00B61CD5">
        <w:rPr>
          <w:lang w:val="el-GR"/>
        </w:rPr>
        <w:t xml:space="preserve"> </w:t>
      </w:r>
      <w:r>
        <w:rPr>
          <w:lang w:val="el-GR"/>
        </w:rPr>
        <w:t>Τύπος Παραδοτέου: Μ (Μελέτη), ΑΝ (Αναφορά), Λ (Λογισμικό), Υ (Υλικό/Εξοπλισμός), Υ (Υπηρεσία), Σ (Σύστημα), ΑΛ (Άλλο)</w:t>
      </w:r>
    </w:p>
  </w:footnote>
  <w:footnote w:id="4">
    <w:p w:rsidR="009A7CBA" w:rsidRPr="001C20DD" w:rsidRDefault="009A7CBA" w:rsidP="00CB1321">
      <w:pPr>
        <w:pStyle w:val="ab"/>
        <w:rPr>
          <w:lang w:val="el-GR"/>
        </w:rPr>
      </w:pPr>
      <w:r>
        <w:rPr>
          <w:rStyle w:val="ad"/>
        </w:rPr>
        <w:footnoteRef/>
      </w:r>
      <w:r w:rsidRPr="00B61CD5">
        <w:rPr>
          <w:lang w:val="el-GR"/>
        </w:rPr>
        <w:t xml:space="preserve"> </w:t>
      </w:r>
      <w:r>
        <w:rPr>
          <w:lang w:val="el-GR"/>
        </w:rPr>
        <w:t>Μήνας Παράδοσης Παραδοτέου (π.χ. Μ1, Μ2, ...ΜΝ) όπου Μ1 είναι ο πρώτος μήνας (δηλ. μήνας έναρξης) του Έργου</w:t>
      </w:r>
    </w:p>
  </w:footnote>
  <w:footnote w:id="5">
    <w:p w:rsidR="009A7CBA" w:rsidRPr="00C745B9" w:rsidRDefault="009A7CBA" w:rsidP="00C745B9">
      <w:pPr>
        <w:pStyle w:val="ab"/>
        <w:rPr>
          <w:lang w:val="el-GR"/>
        </w:rPr>
      </w:pPr>
      <w:r>
        <w:rPr>
          <w:rStyle w:val="ad"/>
        </w:rPr>
        <w:footnoteRef/>
      </w:r>
      <w:r w:rsidRPr="00C745B9">
        <w:rPr>
          <w:lang w:val="el-GR"/>
        </w:rPr>
        <w:t xml:space="preserve"> εφόσον η ΑΑ επιλέξει τη σύνδεση παράδοσης προοδευτικών τμημάτων λειτουργικότητας με αμοιβή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9286"/>
    </w:tblGrid>
    <w:tr w:rsidR="009A7CBA" w:rsidRPr="00764D38" w:rsidTr="00553A3C">
      <w:tc>
        <w:tcPr>
          <w:tcW w:w="9606" w:type="dxa"/>
        </w:tcPr>
        <w:p w:rsidR="009A7CBA" w:rsidRPr="00A92970" w:rsidRDefault="009A7CBA" w:rsidP="0091181B">
          <w:pPr>
            <w:pStyle w:val="a8"/>
            <w:jc w:val="center"/>
            <w:rPr>
              <w:bCs/>
              <w:sz w:val="16"/>
              <w:szCs w:val="16"/>
            </w:rPr>
          </w:pPr>
          <w:r w:rsidRPr="00A92970">
            <w:rPr>
              <w:bCs/>
              <w:sz w:val="16"/>
              <w:szCs w:val="16"/>
            </w:rPr>
            <w:t>Διακήρυξη Διαγωνισμού για το Έργο «Ψηφιακές Υπηρεσίες του Τ.Ε.Ι. Λάρισας – ΠΣ Φοιτητολογίου και Διαχείρισης Προσωπικού»</w:t>
          </w:r>
        </w:p>
      </w:tc>
    </w:tr>
    <w:tr w:rsidR="009A7CBA" w:rsidRPr="00764D38" w:rsidTr="00553A3C">
      <w:tc>
        <w:tcPr>
          <w:tcW w:w="9606" w:type="dxa"/>
          <w:tcBorders>
            <w:bottom w:val="single" w:sz="4" w:space="0" w:color="auto"/>
          </w:tcBorders>
        </w:tcPr>
        <w:p w:rsidR="009A7CBA" w:rsidRPr="00A92970" w:rsidRDefault="009A7CBA" w:rsidP="00DD0992">
          <w:pPr>
            <w:pStyle w:val="a8"/>
            <w:jc w:val="right"/>
            <w:rPr>
              <w:bCs/>
              <w:sz w:val="16"/>
              <w:szCs w:val="16"/>
            </w:rPr>
          </w:pPr>
        </w:p>
      </w:tc>
    </w:tr>
  </w:tbl>
  <w:p w:rsidR="009A7CBA" w:rsidRPr="00754A6F" w:rsidRDefault="009A7CBA" w:rsidP="0031080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8931"/>
    </w:tblGrid>
    <w:tr w:rsidR="009A7CBA" w:rsidRPr="00551B0E" w:rsidTr="00C163F8">
      <w:tc>
        <w:tcPr>
          <w:tcW w:w="8931" w:type="dxa"/>
        </w:tcPr>
        <w:p w:rsidR="009A7CBA" w:rsidRPr="003D778D" w:rsidRDefault="009A7CBA" w:rsidP="00734988">
          <w:pPr>
            <w:pStyle w:val="a8"/>
            <w:rPr>
              <w:bCs/>
              <w:sz w:val="16"/>
              <w:szCs w:val="16"/>
            </w:rPr>
          </w:pPr>
          <w:r w:rsidRPr="003D778D">
            <w:rPr>
              <w:bCs/>
              <w:sz w:val="16"/>
              <w:szCs w:val="16"/>
            </w:rPr>
            <w:t xml:space="preserve">Διακήρυξη Διαγωνισμού για το Έργο «Ψηφιακές Υπηρεσίες του Τ.Ε.Ι. Λάρισας – ΠΣ </w:t>
          </w:r>
          <w:proofErr w:type="spellStart"/>
          <w:r w:rsidRPr="003D778D">
            <w:rPr>
              <w:bCs/>
              <w:sz w:val="16"/>
              <w:szCs w:val="16"/>
            </w:rPr>
            <w:t>Φοιτητολογίου</w:t>
          </w:r>
          <w:proofErr w:type="spellEnd"/>
          <w:r w:rsidRPr="003D778D">
            <w:rPr>
              <w:bCs/>
              <w:sz w:val="16"/>
              <w:szCs w:val="16"/>
            </w:rPr>
            <w:t xml:space="preserve"> και Διαχείρισης Προσωπικού»</w:t>
          </w:r>
        </w:p>
      </w:tc>
    </w:tr>
    <w:tr w:rsidR="009A7CBA" w:rsidRPr="00551B0E" w:rsidTr="00C163F8">
      <w:tc>
        <w:tcPr>
          <w:tcW w:w="8931" w:type="dxa"/>
          <w:tcBorders>
            <w:bottom w:val="single" w:sz="4" w:space="0" w:color="auto"/>
          </w:tcBorders>
        </w:tcPr>
        <w:p w:rsidR="009A7CBA" w:rsidRPr="003D778D" w:rsidRDefault="009A7CBA" w:rsidP="00C163F8">
          <w:pPr>
            <w:pStyle w:val="a8"/>
            <w:jc w:val="right"/>
            <w:rPr>
              <w:bCs/>
              <w:sz w:val="16"/>
              <w:szCs w:val="16"/>
            </w:rPr>
          </w:pPr>
          <w:r>
            <w:rPr>
              <w:bCs/>
              <w:sz w:val="16"/>
              <w:szCs w:val="16"/>
            </w:rPr>
            <w:t>Μέρος Α: Αντικείμενο και Προδιαγραφές Έργου</w:t>
          </w:r>
        </w:p>
      </w:tc>
    </w:tr>
  </w:tbl>
  <w:p w:rsidR="009A7CBA" w:rsidRPr="0055437F" w:rsidRDefault="009A7CBA" w:rsidP="0073498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singleLevel"/>
    <w:tmpl w:val="00000002"/>
    <w:name w:val="WW8Num1"/>
    <w:lvl w:ilvl="0">
      <w:start w:val="1"/>
      <w:numFmt w:val="decimal"/>
      <w:lvlText w:val="%1."/>
      <w:lvlJc w:val="left"/>
      <w:pPr>
        <w:tabs>
          <w:tab w:val="num" w:pos="360"/>
        </w:tabs>
        <w:ind w:left="360" w:hanging="360"/>
      </w:pPr>
      <w:rPr>
        <w:rFonts w:cs="Times New Roman"/>
      </w:rPr>
    </w:lvl>
  </w:abstractNum>
  <w:abstractNum w:abstractNumId="2">
    <w:nsid w:val="002E11F2"/>
    <w:multiLevelType w:val="multilevel"/>
    <w:tmpl w:val="C6D459C6"/>
    <w:lvl w:ilvl="0">
      <w:start w:val="1"/>
      <w:numFmt w:val="decimal"/>
      <w:lvlRestart w:val="0"/>
      <w:lvlText w:val="Α%1."/>
      <w:lvlJc w:val="left"/>
      <w:pPr>
        <w:tabs>
          <w:tab w:val="num" w:pos="360"/>
        </w:tabs>
        <w:ind w:left="360" w:hanging="360"/>
      </w:pPr>
      <w:rPr>
        <w:rFonts w:cs="Times New Roman" w:hint="default"/>
      </w:rPr>
    </w:lvl>
    <w:lvl w:ilvl="1">
      <w:start w:val="1"/>
      <w:numFmt w:val="decimal"/>
      <w:pStyle w:val="2"/>
      <w:isLgl/>
      <w:lvlText w:val="Α%1.%2"/>
      <w:lvlJc w:val="left"/>
      <w:pPr>
        <w:tabs>
          <w:tab w:val="num" w:pos="360"/>
        </w:tabs>
        <w:ind w:left="360" w:hanging="360"/>
      </w:pPr>
      <w:rPr>
        <w:rFonts w:cs="Times New Roman" w:hint="default"/>
      </w:rPr>
    </w:lvl>
    <w:lvl w:ilvl="2">
      <w:start w:val="1"/>
      <w:numFmt w:val="decimal"/>
      <w:pStyle w:val="3"/>
      <w:isLgl/>
      <w:lvlText w:val="Α%1.%2.%3"/>
      <w:lvlJc w:val="left"/>
      <w:pPr>
        <w:tabs>
          <w:tab w:val="num" w:pos="720"/>
        </w:tabs>
        <w:ind w:left="720" w:hanging="720"/>
      </w:pPr>
      <w:rPr>
        <w:rFonts w:cs="Times New Roman" w:hint="default"/>
      </w:rPr>
    </w:lvl>
    <w:lvl w:ilvl="3">
      <w:start w:val="1"/>
      <w:numFmt w:val="decimal"/>
      <w:pStyle w:val="Heading4a"/>
      <w:isLgl/>
      <w:lvlText w:val="Α%1.%2.%3.%4"/>
      <w:lvlJc w:val="left"/>
      <w:pPr>
        <w:tabs>
          <w:tab w:val="num" w:pos="720"/>
        </w:tabs>
        <w:ind w:left="720" w:hanging="720"/>
      </w:pPr>
      <w:rPr>
        <w:rFonts w:cs="Times New Roman" w:hint="default"/>
      </w:rPr>
    </w:lvl>
    <w:lvl w:ilvl="4">
      <w:start w:val="1"/>
      <w:numFmt w:val="decimal"/>
      <w:isLgl/>
      <w:lvlText w:val="Β%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
    <w:nsid w:val="009E4B19"/>
    <w:multiLevelType w:val="hybridMultilevel"/>
    <w:tmpl w:val="74404044"/>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4">
    <w:nsid w:val="00F26BF1"/>
    <w:multiLevelType w:val="hybridMultilevel"/>
    <w:tmpl w:val="97340D3C"/>
    <w:lvl w:ilvl="0" w:tplc="A01E10C4">
      <w:start w:val="1"/>
      <w:numFmt w:val="bullet"/>
      <w:lvlText w:val="•"/>
      <w:lvlJc w:val="left"/>
      <w:pPr>
        <w:tabs>
          <w:tab w:val="num" w:pos="720"/>
        </w:tabs>
        <w:ind w:left="720" w:hanging="360"/>
      </w:pPr>
      <w:rPr>
        <w:rFonts w:ascii="Times New Roman" w:hAnsi="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1095695"/>
    <w:multiLevelType w:val="hybridMultilevel"/>
    <w:tmpl w:val="A3F6C0B6"/>
    <w:lvl w:ilvl="0" w:tplc="04080003">
      <w:start w:val="1"/>
      <w:numFmt w:val="bullet"/>
      <w:lvlText w:val="o"/>
      <w:lvlJc w:val="left"/>
      <w:pPr>
        <w:tabs>
          <w:tab w:val="num" w:pos="1080"/>
        </w:tabs>
        <w:ind w:left="1080" w:hanging="360"/>
      </w:pPr>
      <w:rPr>
        <w:rFonts w:ascii="Courier New" w:hAnsi="Courier New" w:cs="Courier New" w:hint="default"/>
      </w:rPr>
    </w:lvl>
    <w:lvl w:ilvl="1" w:tplc="FFFFFFFF">
      <w:start w:val="1"/>
      <w:numFmt w:val="bullet"/>
      <w:lvlText w:val="o"/>
      <w:lvlJc w:val="left"/>
      <w:pPr>
        <w:tabs>
          <w:tab w:val="num" w:pos="1260"/>
        </w:tabs>
        <w:ind w:left="1260" w:hanging="360"/>
      </w:pPr>
      <w:rPr>
        <w:rFonts w:ascii="Courier New" w:hAnsi="Courier New" w:cs="Courier New" w:hint="default"/>
      </w:rPr>
    </w:lvl>
    <w:lvl w:ilvl="2" w:tplc="FFFFFFFF">
      <w:start w:val="1"/>
      <w:numFmt w:val="bullet"/>
      <w:lvlText w:val=""/>
      <w:lvlJc w:val="left"/>
      <w:pPr>
        <w:tabs>
          <w:tab w:val="num" w:pos="1980"/>
        </w:tabs>
        <w:ind w:left="1980" w:hanging="360"/>
      </w:pPr>
      <w:rPr>
        <w:rFonts w:ascii="Wingdings" w:hAnsi="Wingdings" w:hint="default"/>
      </w:rPr>
    </w:lvl>
    <w:lvl w:ilvl="3" w:tplc="FFFFFFFF" w:tentative="1">
      <w:start w:val="1"/>
      <w:numFmt w:val="bullet"/>
      <w:lvlText w:val=""/>
      <w:lvlJc w:val="left"/>
      <w:pPr>
        <w:tabs>
          <w:tab w:val="num" w:pos="2700"/>
        </w:tabs>
        <w:ind w:left="2700" w:hanging="360"/>
      </w:pPr>
      <w:rPr>
        <w:rFonts w:ascii="Symbol" w:hAnsi="Symbol" w:hint="default"/>
      </w:rPr>
    </w:lvl>
    <w:lvl w:ilvl="4" w:tplc="FFFFFFFF" w:tentative="1">
      <w:start w:val="1"/>
      <w:numFmt w:val="bullet"/>
      <w:lvlText w:val="o"/>
      <w:lvlJc w:val="left"/>
      <w:pPr>
        <w:tabs>
          <w:tab w:val="num" w:pos="3420"/>
        </w:tabs>
        <w:ind w:left="3420" w:hanging="360"/>
      </w:pPr>
      <w:rPr>
        <w:rFonts w:ascii="Courier New" w:hAnsi="Courier New" w:cs="Courier New" w:hint="default"/>
      </w:rPr>
    </w:lvl>
    <w:lvl w:ilvl="5" w:tplc="FFFFFFFF" w:tentative="1">
      <w:start w:val="1"/>
      <w:numFmt w:val="bullet"/>
      <w:lvlText w:val=""/>
      <w:lvlJc w:val="left"/>
      <w:pPr>
        <w:tabs>
          <w:tab w:val="num" w:pos="4140"/>
        </w:tabs>
        <w:ind w:left="4140" w:hanging="360"/>
      </w:pPr>
      <w:rPr>
        <w:rFonts w:ascii="Wingdings" w:hAnsi="Wingdings" w:hint="default"/>
      </w:rPr>
    </w:lvl>
    <w:lvl w:ilvl="6" w:tplc="FFFFFFFF" w:tentative="1">
      <w:start w:val="1"/>
      <w:numFmt w:val="bullet"/>
      <w:lvlText w:val=""/>
      <w:lvlJc w:val="left"/>
      <w:pPr>
        <w:tabs>
          <w:tab w:val="num" w:pos="4860"/>
        </w:tabs>
        <w:ind w:left="4860" w:hanging="360"/>
      </w:pPr>
      <w:rPr>
        <w:rFonts w:ascii="Symbol" w:hAnsi="Symbol" w:hint="default"/>
      </w:rPr>
    </w:lvl>
    <w:lvl w:ilvl="7" w:tplc="FFFFFFFF" w:tentative="1">
      <w:start w:val="1"/>
      <w:numFmt w:val="bullet"/>
      <w:lvlText w:val="o"/>
      <w:lvlJc w:val="left"/>
      <w:pPr>
        <w:tabs>
          <w:tab w:val="num" w:pos="5580"/>
        </w:tabs>
        <w:ind w:left="5580" w:hanging="360"/>
      </w:pPr>
      <w:rPr>
        <w:rFonts w:ascii="Courier New" w:hAnsi="Courier New" w:cs="Courier New" w:hint="default"/>
      </w:rPr>
    </w:lvl>
    <w:lvl w:ilvl="8" w:tplc="FFFFFFFF" w:tentative="1">
      <w:start w:val="1"/>
      <w:numFmt w:val="bullet"/>
      <w:lvlText w:val=""/>
      <w:lvlJc w:val="left"/>
      <w:pPr>
        <w:tabs>
          <w:tab w:val="num" w:pos="6300"/>
        </w:tabs>
        <w:ind w:left="6300" w:hanging="360"/>
      </w:pPr>
      <w:rPr>
        <w:rFonts w:ascii="Wingdings" w:hAnsi="Wingdings" w:hint="default"/>
      </w:rPr>
    </w:lvl>
  </w:abstractNum>
  <w:abstractNum w:abstractNumId="6">
    <w:nsid w:val="042C4D5B"/>
    <w:multiLevelType w:val="hybridMultilevel"/>
    <w:tmpl w:val="BEAE9F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7905A93"/>
    <w:multiLevelType w:val="hybridMultilevel"/>
    <w:tmpl w:val="3F4212D6"/>
    <w:lvl w:ilvl="0" w:tplc="0408000B">
      <w:start w:val="1"/>
      <w:numFmt w:val="bullet"/>
      <w:lvlText w:val=""/>
      <w:lvlJc w:val="left"/>
      <w:pPr>
        <w:ind w:left="780" w:hanging="360"/>
      </w:pPr>
      <w:rPr>
        <w:rFonts w:ascii="Wingdings" w:hAnsi="Wingdings"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8">
    <w:nsid w:val="08D501CF"/>
    <w:multiLevelType w:val="hybridMultilevel"/>
    <w:tmpl w:val="0A4449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0A3F5722"/>
    <w:multiLevelType w:val="hybridMultilevel"/>
    <w:tmpl w:val="DCBCDA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nsid w:val="0A533239"/>
    <w:multiLevelType w:val="hybridMultilevel"/>
    <w:tmpl w:val="FB7EBB14"/>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0BF26DD7"/>
    <w:multiLevelType w:val="hybridMultilevel"/>
    <w:tmpl w:val="454A75BC"/>
    <w:lvl w:ilvl="0" w:tplc="EBF8085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C9A2E20"/>
    <w:multiLevelType w:val="hybridMultilevel"/>
    <w:tmpl w:val="A00EC97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800" w:hanging="72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0E2A087A"/>
    <w:multiLevelType w:val="multilevel"/>
    <w:tmpl w:val="5AC0EDE2"/>
    <w:styleLink w:val="a"/>
    <w:lvl w:ilvl="0">
      <w:start w:val="1"/>
      <w:numFmt w:val="decimal"/>
      <w:lvlText w:val="%1."/>
      <w:lvlJc w:val="left"/>
      <w:pPr>
        <w:tabs>
          <w:tab w:val="num" w:pos="720"/>
        </w:tabs>
        <w:ind w:left="720" w:hanging="360"/>
      </w:pPr>
      <w:rPr>
        <w:rFonts w:ascii="Tahoma" w:hAnsi="Tahom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F4A333A"/>
    <w:multiLevelType w:val="hybridMultilevel"/>
    <w:tmpl w:val="E0C6C89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5">
    <w:nsid w:val="107512F2"/>
    <w:multiLevelType w:val="hybridMultilevel"/>
    <w:tmpl w:val="141238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11EE0FE3"/>
    <w:multiLevelType w:val="hybridMultilevel"/>
    <w:tmpl w:val="58FE74C6"/>
    <w:lvl w:ilvl="0" w:tplc="04080001">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9980"/>
        </w:tabs>
        <w:ind w:left="-19980" w:hanging="360"/>
      </w:pPr>
      <w:rPr>
        <w:rFonts w:ascii="Courier New" w:hAnsi="Courier New" w:cs="Courier New" w:hint="default"/>
      </w:rPr>
    </w:lvl>
    <w:lvl w:ilvl="2" w:tplc="0408001B">
      <w:start w:val="1"/>
      <w:numFmt w:val="bullet"/>
      <w:lvlText w:val=""/>
      <w:lvlJc w:val="left"/>
      <w:pPr>
        <w:tabs>
          <w:tab w:val="num" w:pos="-19260"/>
        </w:tabs>
        <w:ind w:left="-19260" w:hanging="360"/>
      </w:pPr>
      <w:rPr>
        <w:rFonts w:ascii="Wingdings" w:hAnsi="Wingdings" w:hint="default"/>
      </w:rPr>
    </w:lvl>
    <w:lvl w:ilvl="3" w:tplc="04080001">
      <w:start w:val="1"/>
      <w:numFmt w:val="bullet"/>
      <w:lvlText w:val=""/>
      <w:lvlJc w:val="left"/>
      <w:pPr>
        <w:tabs>
          <w:tab w:val="num" w:pos="-18540"/>
        </w:tabs>
        <w:ind w:left="-18540" w:hanging="360"/>
      </w:pPr>
      <w:rPr>
        <w:rFonts w:ascii="Symbol" w:hAnsi="Symbol" w:hint="default"/>
      </w:rPr>
    </w:lvl>
    <w:lvl w:ilvl="4" w:tplc="04080019">
      <w:start w:val="1"/>
      <w:numFmt w:val="bullet"/>
      <w:lvlText w:val="o"/>
      <w:lvlJc w:val="left"/>
      <w:pPr>
        <w:tabs>
          <w:tab w:val="num" w:pos="-17820"/>
        </w:tabs>
        <w:ind w:left="-17820" w:hanging="360"/>
      </w:pPr>
      <w:rPr>
        <w:rFonts w:ascii="Courier New" w:hAnsi="Courier New" w:cs="Courier New" w:hint="default"/>
      </w:rPr>
    </w:lvl>
    <w:lvl w:ilvl="5" w:tplc="0408001B">
      <w:start w:val="1"/>
      <w:numFmt w:val="bullet"/>
      <w:lvlText w:val=""/>
      <w:lvlJc w:val="left"/>
      <w:pPr>
        <w:tabs>
          <w:tab w:val="num" w:pos="-17100"/>
        </w:tabs>
        <w:ind w:left="-17100" w:hanging="360"/>
      </w:pPr>
      <w:rPr>
        <w:rFonts w:ascii="Wingdings" w:hAnsi="Wingdings" w:hint="default"/>
      </w:rPr>
    </w:lvl>
    <w:lvl w:ilvl="6" w:tplc="0408000F">
      <w:start w:val="1"/>
      <w:numFmt w:val="bullet"/>
      <w:lvlText w:val=""/>
      <w:lvlJc w:val="left"/>
      <w:pPr>
        <w:tabs>
          <w:tab w:val="num" w:pos="-16380"/>
        </w:tabs>
        <w:ind w:left="-16380" w:hanging="360"/>
      </w:pPr>
      <w:rPr>
        <w:rFonts w:ascii="Symbol" w:hAnsi="Symbol" w:hint="default"/>
      </w:rPr>
    </w:lvl>
    <w:lvl w:ilvl="7" w:tplc="04080019">
      <w:start w:val="1"/>
      <w:numFmt w:val="bullet"/>
      <w:lvlText w:val="o"/>
      <w:lvlJc w:val="left"/>
      <w:pPr>
        <w:tabs>
          <w:tab w:val="num" w:pos="-15660"/>
        </w:tabs>
        <w:ind w:left="-15660" w:hanging="360"/>
      </w:pPr>
      <w:rPr>
        <w:rFonts w:ascii="Courier New" w:hAnsi="Courier New" w:cs="Courier New" w:hint="default"/>
      </w:rPr>
    </w:lvl>
    <w:lvl w:ilvl="8" w:tplc="0408001B">
      <w:start w:val="1"/>
      <w:numFmt w:val="bullet"/>
      <w:lvlText w:val=""/>
      <w:lvlJc w:val="left"/>
      <w:pPr>
        <w:tabs>
          <w:tab w:val="num" w:pos="-14940"/>
        </w:tabs>
        <w:ind w:left="-14940" w:hanging="360"/>
      </w:pPr>
      <w:rPr>
        <w:rFonts w:ascii="Wingdings" w:hAnsi="Wingdings" w:hint="default"/>
      </w:rPr>
    </w:lvl>
  </w:abstractNum>
  <w:abstractNum w:abstractNumId="17">
    <w:nsid w:val="13CB7EC3"/>
    <w:multiLevelType w:val="hybridMultilevel"/>
    <w:tmpl w:val="CC1AB916"/>
    <w:lvl w:ilvl="0" w:tplc="04080003">
      <w:start w:val="1"/>
      <w:numFmt w:val="bullet"/>
      <w:lvlText w:val="o"/>
      <w:lvlJc w:val="left"/>
      <w:pPr>
        <w:tabs>
          <w:tab w:val="num" w:pos="1440"/>
        </w:tabs>
        <w:ind w:left="1440" w:hanging="360"/>
      </w:pPr>
      <w:rPr>
        <w:rFonts w:ascii="Courier New" w:hAnsi="Courier New" w:cs="Courier New"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8">
    <w:nsid w:val="150A5ACF"/>
    <w:multiLevelType w:val="hybridMultilevel"/>
    <w:tmpl w:val="265284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16782227"/>
    <w:multiLevelType w:val="hybridMultilevel"/>
    <w:tmpl w:val="728CCC0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176C5227"/>
    <w:multiLevelType w:val="hybridMultilevel"/>
    <w:tmpl w:val="2A42914A"/>
    <w:lvl w:ilvl="0" w:tplc="6E0C61C6">
      <w:start w:val="1"/>
      <w:numFmt w:val="decimal"/>
      <w:lvlText w:val="%1."/>
      <w:lvlJc w:val="left"/>
      <w:pPr>
        <w:ind w:left="360" w:hanging="360"/>
      </w:pPr>
      <w:rPr>
        <w:b w:val="0"/>
        <w:lang w:val="en-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17887BAA"/>
    <w:multiLevelType w:val="hybridMultilevel"/>
    <w:tmpl w:val="E67CE74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17E97A03"/>
    <w:multiLevelType w:val="hybridMultilevel"/>
    <w:tmpl w:val="00B80960"/>
    <w:lvl w:ilvl="0" w:tplc="FFFFFFFF">
      <w:start w:val="1"/>
      <w:numFmt w:val="bullet"/>
      <w:pStyle w:val="a0"/>
      <w:lvlText w:val="-"/>
      <w:lvlJc w:val="left"/>
      <w:pPr>
        <w:tabs>
          <w:tab w:val="num" w:pos="-540"/>
        </w:tabs>
        <w:ind w:left="-540" w:hanging="360"/>
      </w:pPr>
      <w:rPr>
        <w:rFonts w:ascii="Tahoma" w:hAnsi="Tahoma" w:hint="default"/>
      </w:rPr>
    </w:lvl>
    <w:lvl w:ilvl="1" w:tplc="FFFFFFFF">
      <w:start w:val="1"/>
      <w:numFmt w:val="bullet"/>
      <w:lvlText w:val="o"/>
      <w:lvlJc w:val="left"/>
      <w:pPr>
        <w:tabs>
          <w:tab w:val="num" w:pos="-900"/>
        </w:tabs>
        <w:ind w:left="-900" w:hanging="360"/>
      </w:pPr>
      <w:rPr>
        <w:rFonts w:ascii="Courier New" w:hAnsi="Courier New" w:cs="Courier New" w:hint="default"/>
      </w:rPr>
    </w:lvl>
    <w:lvl w:ilvl="2" w:tplc="FFFFFFFF">
      <w:start w:val="1"/>
      <w:numFmt w:val="bullet"/>
      <w:lvlText w:val=""/>
      <w:lvlJc w:val="left"/>
      <w:pPr>
        <w:tabs>
          <w:tab w:val="num" w:pos="-180"/>
        </w:tabs>
        <w:ind w:left="-180" w:hanging="360"/>
      </w:pPr>
      <w:rPr>
        <w:rFonts w:ascii="Wingdings" w:hAnsi="Wingdings" w:hint="default"/>
      </w:rPr>
    </w:lvl>
    <w:lvl w:ilvl="3" w:tplc="04090001">
      <w:start w:val="1"/>
      <w:numFmt w:val="bullet"/>
      <w:lvlText w:val=""/>
      <w:lvlJc w:val="left"/>
      <w:pPr>
        <w:tabs>
          <w:tab w:val="num" w:pos="540"/>
        </w:tabs>
        <w:ind w:left="540" w:hanging="360"/>
      </w:pPr>
      <w:rPr>
        <w:rFonts w:ascii="Symbol" w:hAnsi="Symbol" w:hint="default"/>
      </w:rPr>
    </w:lvl>
    <w:lvl w:ilvl="4" w:tplc="FFFFFFFF" w:tentative="1">
      <w:start w:val="1"/>
      <w:numFmt w:val="bullet"/>
      <w:lvlText w:val="o"/>
      <w:lvlJc w:val="left"/>
      <w:pPr>
        <w:tabs>
          <w:tab w:val="num" w:pos="1260"/>
        </w:tabs>
        <w:ind w:left="1260" w:hanging="360"/>
      </w:pPr>
      <w:rPr>
        <w:rFonts w:ascii="Courier New" w:hAnsi="Courier New" w:cs="Courier New" w:hint="default"/>
      </w:rPr>
    </w:lvl>
    <w:lvl w:ilvl="5" w:tplc="FFFFFFFF" w:tentative="1">
      <w:start w:val="1"/>
      <w:numFmt w:val="bullet"/>
      <w:lvlText w:val=""/>
      <w:lvlJc w:val="left"/>
      <w:pPr>
        <w:tabs>
          <w:tab w:val="num" w:pos="1980"/>
        </w:tabs>
        <w:ind w:left="1980" w:hanging="360"/>
      </w:pPr>
      <w:rPr>
        <w:rFonts w:ascii="Wingdings" w:hAnsi="Wingdings" w:hint="default"/>
      </w:rPr>
    </w:lvl>
    <w:lvl w:ilvl="6" w:tplc="FFFFFFFF" w:tentative="1">
      <w:start w:val="1"/>
      <w:numFmt w:val="bullet"/>
      <w:lvlText w:val=""/>
      <w:lvlJc w:val="left"/>
      <w:pPr>
        <w:tabs>
          <w:tab w:val="num" w:pos="2700"/>
        </w:tabs>
        <w:ind w:left="2700" w:hanging="360"/>
      </w:pPr>
      <w:rPr>
        <w:rFonts w:ascii="Symbol" w:hAnsi="Symbol" w:hint="default"/>
      </w:rPr>
    </w:lvl>
    <w:lvl w:ilvl="7" w:tplc="FFFFFFFF" w:tentative="1">
      <w:start w:val="1"/>
      <w:numFmt w:val="bullet"/>
      <w:lvlText w:val="o"/>
      <w:lvlJc w:val="left"/>
      <w:pPr>
        <w:tabs>
          <w:tab w:val="num" w:pos="3420"/>
        </w:tabs>
        <w:ind w:left="3420" w:hanging="360"/>
      </w:pPr>
      <w:rPr>
        <w:rFonts w:ascii="Courier New" w:hAnsi="Courier New" w:cs="Courier New" w:hint="default"/>
      </w:rPr>
    </w:lvl>
    <w:lvl w:ilvl="8" w:tplc="FFFFFFFF" w:tentative="1">
      <w:start w:val="1"/>
      <w:numFmt w:val="bullet"/>
      <w:lvlText w:val=""/>
      <w:lvlJc w:val="left"/>
      <w:pPr>
        <w:tabs>
          <w:tab w:val="num" w:pos="4140"/>
        </w:tabs>
        <w:ind w:left="4140" w:hanging="360"/>
      </w:pPr>
      <w:rPr>
        <w:rFonts w:ascii="Wingdings" w:hAnsi="Wingdings" w:hint="default"/>
      </w:rPr>
    </w:lvl>
  </w:abstractNum>
  <w:abstractNum w:abstractNumId="23">
    <w:nsid w:val="18C60F66"/>
    <w:multiLevelType w:val="hybridMultilevel"/>
    <w:tmpl w:val="EC60D6D8"/>
    <w:lvl w:ilvl="0" w:tplc="269CA5BA">
      <w:start w:val="1"/>
      <w:numFmt w:val="bullet"/>
      <w:pStyle w:val="NumCharCharCharCharCharCharCharCharChar"/>
      <w:lvlText w:val=""/>
      <w:lvlJc w:val="left"/>
      <w:pPr>
        <w:tabs>
          <w:tab w:val="num" w:pos="429"/>
        </w:tabs>
        <w:ind w:left="431" w:hanging="371"/>
      </w:pPr>
      <w:rPr>
        <w:rFonts w:ascii="Symbol" w:hAnsi="Symbol" w:hint="default"/>
      </w:rPr>
    </w:lvl>
    <w:lvl w:ilvl="1" w:tplc="0408000F">
      <w:start w:val="1"/>
      <w:numFmt w:val="decimal"/>
      <w:lvlText w:val="%2."/>
      <w:lvlJc w:val="left"/>
      <w:pPr>
        <w:tabs>
          <w:tab w:val="num" w:pos="1440"/>
        </w:tabs>
        <w:ind w:left="1440" w:hanging="360"/>
      </w:pPr>
      <w:rPr>
        <w:rFonts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18D316DD"/>
    <w:multiLevelType w:val="hybridMultilevel"/>
    <w:tmpl w:val="9DA694C8"/>
    <w:lvl w:ilvl="0" w:tplc="04080001">
      <w:start w:val="1"/>
      <w:numFmt w:val="bullet"/>
      <w:lvlText w:val=""/>
      <w:lvlJc w:val="left"/>
      <w:pPr>
        <w:ind w:left="720" w:hanging="360"/>
      </w:pPr>
      <w:rPr>
        <w:rFonts w:ascii="Symbol" w:hAnsi="Symbol" w:hint="default"/>
      </w:rPr>
    </w:lvl>
    <w:lvl w:ilvl="1" w:tplc="3A6A5C42">
      <w:numFmt w:val="bullet"/>
      <w:lvlText w:val="•"/>
      <w:lvlJc w:val="left"/>
      <w:pPr>
        <w:ind w:left="1800" w:hanging="720"/>
      </w:pPr>
      <w:rPr>
        <w:rFonts w:ascii="Calibri" w:eastAsia="Times New Roman"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190044EB"/>
    <w:multiLevelType w:val="multilevel"/>
    <w:tmpl w:val="0408001D"/>
    <w:styleLink w:val="arithmisi"/>
    <w:lvl w:ilvl="0">
      <w:start w:val="1"/>
      <w:numFmt w:val="decimal"/>
      <w:lvlText w:val="%1)"/>
      <w:lvlJc w:val="left"/>
      <w:pPr>
        <w:tabs>
          <w:tab w:val="num" w:pos="360"/>
        </w:tabs>
        <w:ind w:left="360" w:hanging="360"/>
      </w:pPr>
      <w:rPr>
        <w:rFonts w:ascii="Tahoma" w:hAnsi="Tahoma"/>
        <w:b/>
        <w:sz w:val="2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195506AA"/>
    <w:multiLevelType w:val="hybridMultilevel"/>
    <w:tmpl w:val="AB8215A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7">
    <w:nsid w:val="1BA25A5B"/>
    <w:multiLevelType w:val="hybridMultilevel"/>
    <w:tmpl w:val="3CEE04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1EFC54D8"/>
    <w:multiLevelType w:val="hybridMultilevel"/>
    <w:tmpl w:val="3B20846A"/>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1F843F88"/>
    <w:multiLevelType w:val="hybridMultilevel"/>
    <w:tmpl w:val="FB800654"/>
    <w:lvl w:ilvl="0" w:tplc="3D6EFCC6">
      <w:numFmt w:val="bullet"/>
      <w:lvlText w:val="-"/>
      <w:lvlJc w:val="left"/>
      <w:pPr>
        <w:tabs>
          <w:tab w:val="num" w:pos="712"/>
        </w:tabs>
        <w:ind w:left="712" w:hanging="360"/>
      </w:pPr>
      <w:rPr>
        <w:rFonts w:ascii="Arial" w:eastAsia="Times New Roman" w:hAnsi="Arial" w:cs="Arial" w:hint="default"/>
      </w:rPr>
    </w:lvl>
    <w:lvl w:ilvl="1" w:tplc="04090003" w:tentative="1">
      <w:start w:val="1"/>
      <w:numFmt w:val="bullet"/>
      <w:lvlText w:val="o"/>
      <w:lvlJc w:val="left"/>
      <w:pPr>
        <w:tabs>
          <w:tab w:val="num" w:pos="1616"/>
        </w:tabs>
        <w:ind w:left="1616" w:hanging="360"/>
      </w:pPr>
      <w:rPr>
        <w:rFonts w:ascii="Courier New" w:hAnsi="Courier New" w:cs="Courier New" w:hint="default"/>
      </w:rPr>
    </w:lvl>
    <w:lvl w:ilvl="2" w:tplc="04090005" w:tentative="1">
      <w:start w:val="1"/>
      <w:numFmt w:val="bullet"/>
      <w:lvlText w:val=""/>
      <w:lvlJc w:val="left"/>
      <w:pPr>
        <w:tabs>
          <w:tab w:val="num" w:pos="2336"/>
        </w:tabs>
        <w:ind w:left="2336" w:hanging="360"/>
      </w:pPr>
      <w:rPr>
        <w:rFonts w:ascii="Wingdings" w:hAnsi="Wingdings" w:hint="default"/>
      </w:rPr>
    </w:lvl>
    <w:lvl w:ilvl="3" w:tplc="04090001" w:tentative="1">
      <w:start w:val="1"/>
      <w:numFmt w:val="bullet"/>
      <w:lvlText w:val=""/>
      <w:lvlJc w:val="left"/>
      <w:pPr>
        <w:tabs>
          <w:tab w:val="num" w:pos="3056"/>
        </w:tabs>
        <w:ind w:left="3056" w:hanging="360"/>
      </w:pPr>
      <w:rPr>
        <w:rFonts w:ascii="Symbol" w:hAnsi="Symbol" w:hint="default"/>
      </w:rPr>
    </w:lvl>
    <w:lvl w:ilvl="4" w:tplc="04090003" w:tentative="1">
      <w:start w:val="1"/>
      <w:numFmt w:val="bullet"/>
      <w:lvlText w:val="o"/>
      <w:lvlJc w:val="left"/>
      <w:pPr>
        <w:tabs>
          <w:tab w:val="num" w:pos="3776"/>
        </w:tabs>
        <w:ind w:left="3776" w:hanging="360"/>
      </w:pPr>
      <w:rPr>
        <w:rFonts w:ascii="Courier New" w:hAnsi="Courier New" w:cs="Courier New" w:hint="default"/>
      </w:rPr>
    </w:lvl>
    <w:lvl w:ilvl="5" w:tplc="04090005" w:tentative="1">
      <w:start w:val="1"/>
      <w:numFmt w:val="bullet"/>
      <w:lvlText w:val=""/>
      <w:lvlJc w:val="left"/>
      <w:pPr>
        <w:tabs>
          <w:tab w:val="num" w:pos="4496"/>
        </w:tabs>
        <w:ind w:left="4496" w:hanging="360"/>
      </w:pPr>
      <w:rPr>
        <w:rFonts w:ascii="Wingdings" w:hAnsi="Wingdings" w:hint="default"/>
      </w:rPr>
    </w:lvl>
    <w:lvl w:ilvl="6" w:tplc="04090001" w:tentative="1">
      <w:start w:val="1"/>
      <w:numFmt w:val="bullet"/>
      <w:lvlText w:val=""/>
      <w:lvlJc w:val="left"/>
      <w:pPr>
        <w:tabs>
          <w:tab w:val="num" w:pos="5216"/>
        </w:tabs>
        <w:ind w:left="5216" w:hanging="360"/>
      </w:pPr>
      <w:rPr>
        <w:rFonts w:ascii="Symbol" w:hAnsi="Symbol" w:hint="default"/>
      </w:rPr>
    </w:lvl>
    <w:lvl w:ilvl="7" w:tplc="04090003" w:tentative="1">
      <w:start w:val="1"/>
      <w:numFmt w:val="bullet"/>
      <w:lvlText w:val="o"/>
      <w:lvlJc w:val="left"/>
      <w:pPr>
        <w:tabs>
          <w:tab w:val="num" w:pos="5936"/>
        </w:tabs>
        <w:ind w:left="5936" w:hanging="360"/>
      </w:pPr>
      <w:rPr>
        <w:rFonts w:ascii="Courier New" w:hAnsi="Courier New" w:cs="Courier New" w:hint="default"/>
      </w:rPr>
    </w:lvl>
    <w:lvl w:ilvl="8" w:tplc="04090005" w:tentative="1">
      <w:start w:val="1"/>
      <w:numFmt w:val="bullet"/>
      <w:lvlText w:val=""/>
      <w:lvlJc w:val="left"/>
      <w:pPr>
        <w:tabs>
          <w:tab w:val="num" w:pos="6656"/>
        </w:tabs>
        <w:ind w:left="6656" w:hanging="360"/>
      </w:pPr>
      <w:rPr>
        <w:rFonts w:ascii="Wingdings" w:hAnsi="Wingdings" w:hint="default"/>
      </w:rPr>
    </w:lvl>
  </w:abstractNum>
  <w:abstractNum w:abstractNumId="30">
    <w:nsid w:val="25101348"/>
    <w:multiLevelType w:val="hybridMultilevel"/>
    <w:tmpl w:val="BC94F5A0"/>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31">
    <w:nsid w:val="25DD3EB7"/>
    <w:multiLevelType w:val="hybridMultilevel"/>
    <w:tmpl w:val="5BCAE1E0"/>
    <w:lvl w:ilvl="0" w:tplc="A01E10C4">
      <w:start w:val="1"/>
      <w:numFmt w:val="bullet"/>
      <w:lvlText w:val="•"/>
      <w:lvlJc w:val="left"/>
      <w:pPr>
        <w:tabs>
          <w:tab w:val="num" w:pos="720"/>
        </w:tabs>
        <w:ind w:left="720" w:hanging="360"/>
      </w:pPr>
      <w:rPr>
        <w:rFonts w:ascii="Times New Roman" w:hAnsi="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522CB420" w:tentative="1">
      <w:start w:val="1"/>
      <w:numFmt w:val="bullet"/>
      <w:lvlText w:val="•"/>
      <w:lvlJc w:val="left"/>
      <w:pPr>
        <w:tabs>
          <w:tab w:val="num" w:pos="2160"/>
        </w:tabs>
        <w:ind w:left="2160" w:hanging="360"/>
      </w:pPr>
      <w:rPr>
        <w:rFonts w:ascii="Times New Roman" w:hAnsi="Times New Roman" w:hint="default"/>
      </w:rPr>
    </w:lvl>
    <w:lvl w:ilvl="3" w:tplc="A0EAC1F2" w:tentative="1">
      <w:start w:val="1"/>
      <w:numFmt w:val="bullet"/>
      <w:lvlText w:val="•"/>
      <w:lvlJc w:val="left"/>
      <w:pPr>
        <w:tabs>
          <w:tab w:val="num" w:pos="2880"/>
        </w:tabs>
        <w:ind w:left="2880" w:hanging="360"/>
      </w:pPr>
      <w:rPr>
        <w:rFonts w:ascii="Times New Roman" w:hAnsi="Times New Roman" w:hint="default"/>
      </w:rPr>
    </w:lvl>
    <w:lvl w:ilvl="4" w:tplc="0E38FFBE" w:tentative="1">
      <w:start w:val="1"/>
      <w:numFmt w:val="bullet"/>
      <w:lvlText w:val="•"/>
      <w:lvlJc w:val="left"/>
      <w:pPr>
        <w:tabs>
          <w:tab w:val="num" w:pos="3600"/>
        </w:tabs>
        <w:ind w:left="3600" w:hanging="360"/>
      </w:pPr>
      <w:rPr>
        <w:rFonts w:ascii="Times New Roman" w:hAnsi="Times New Roman" w:hint="default"/>
      </w:rPr>
    </w:lvl>
    <w:lvl w:ilvl="5" w:tplc="C2B2BAF8" w:tentative="1">
      <w:start w:val="1"/>
      <w:numFmt w:val="bullet"/>
      <w:lvlText w:val="•"/>
      <w:lvlJc w:val="left"/>
      <w:pPr>
        <w:tabs>
          <w:tab w:val="num" w:pos="4320"/>
        </w:tabs>
        <w:ind w:left="4320" w:hanging="360"/>
      </w:pPr>
      <w:rPr>
        <w:rFonts w:ascii="Times New Roman" w:hAnsi="Times New Roman" w:hint="default"/>
      </w:rPr>
    </w:lvl>
    <w:lvl w:ilvl="6" w:tplc="524CA8B6" w:tentative="1">
      <w:start w:val="1"/>
      <w:numFmt w:val="bullet"/>
      <w:lvlText w:val="•"/>
      <w:lvlJc w:val="left"/>
      <w:pPr>
        <w:tabs>
          <w:tab w:val="num" w:pos="5040"/>
        </w:tabs>
        <w:ind w:left="5040" w:hanging="360"/>
      </w:pPr>
      <w:rPr>
        <w:rFonts w:ascii="Times New Roman" w:hAnsi="Times New Roman" w:hint="default"/>
      </w:rPr>
    </w:lvl>
    <w:lvl w:ilvl="7" w:tplc="BB3CA04A" w:tentative="1">
      <w:start w:val="1"/>
      <w:numFmt w:val="bullet"/>
      <w:lvlText w:val="•"/>
      <w:lvlJc w:val="left"/>
      <w:pPr>
        <w:tabs>
          <w:tab w:val="num" w:pos="5760"/>
        </w:tabs>
        <w:ind w:left="5760" w:hanging="360"/>
      </w:pPr>
      <w:rPr>
        <w:rFonts w:ascii="Times New Roman" w:hAnsi="Times New Roman" w:hint="default"/>
      </w:rPr>
    </w:lvl>
    <w:lvl w:ilvl="8" w:tplc="C9A8CC1C" w:tentative="1">
      <w:start w:val="1"/>
      <w:numFmt w:val="bullet"/>
      <w:lvlText w:val="•"/>
      <w:lvlJc w:val="left"/>
      <w:pPr>
        <w:tabs>
          <w:tab w:val="num" w:pos="6480"/>
        </w:tabs>
        <w:ind w:left="6480" w:hanging="360"/>
      </w:pPr>
      <w:rPr>
        <w:rFonts w:ascii="Times New Roman" w:hAnsi="Times New Roman" w:hint="default"/>
      </w:rPr>
    </w:lvl>
  </w:abstractNum>
  <w:abstractNum w:abstractNumId="32">
    <w:nsid w:val="26E43435"/>
    <w:multiLevelType w:val="hybridMultilevel"/>
    <w:tmpl w:val="0E8ECC9C"/>
    <w:lvl w:ilvl="0" w:tplc="0408001B">
      <w:numFmt w:val="bullet"/>
      <w:lvlText w:val="-"/>
      <w:lvlJc w:val="left"/>
      <w:pPr>
        <w:ind w:left="720" w:hanging="360"/>
      </w:pPr>
      <w:rPr>
        <w:rFonts w:ascii="Tahoma" w:eastAsia="Arial Unicode MS"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28A150E5"/>
    <w:multiLevelType w:val="hybridMultilevel"/>
    <w:tmpl w:val="BE0ED3D4"/>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29FC56CA"/>
    <w:multiLevelType w:val="hybridMultilevel"/>
    <w:tmpl w:val="B29482D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nsid w:val="2A2751CA"/>
    <w:multiLevelType w:val="hybridMultilevel"/>
    <w:tmpl w:val="084A62C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2A8623B1"/>
    <w:multiLevelType w:val="hybridMultilevel"/>
    <w:tmpl w:val="2990DEDA"/>
    <w:lvl w:ilvl="0" w:tplc="6A4C74B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7">
    <w:nsid w:val="2B7F5043"/>
    <w:multiLevelType w:val="hybridMultilevel"/>
    <w:tmpl w:val="C49871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2D851316"/>
    <w:multiLevelType w:val="hybridMultilevel"/>
    <w:tmpl w:val="CBD8C0E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nsid w:val="3214615A"/>
    <w:multiLevelType w:val="hybridMultilevel"/>
    <w:tmpl w:val="E5C8EA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32B04F4C"/>
    <w:multiLevelType w:val="hybridMultilevel"/>
    <w:tmpl w:val="B732835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nsid w:val="33FE57A0"/>
    <w:multiLevelType w:val="multilevel"/>
    <w:tmpl w:val="626885A6"/>
    <w:styleLink w:val="2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ascii="Tahoma" w:hAnsi="Tahoma" w:hint="default"/>
        <w:sz w:val="18"/>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2">
    <w:nsid w:val="350F49F0"/>
    <w:multiLevelType w:val="multilevel"/>
    <w:tmpl w:val="5BDA1D2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36201747"/>
    <w:multiLevelType w:val="hybridMultilevel"/>
    <w:tmpl w:val="7DF6DC88"/>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44">
    <w:nsid w:val="36FA4B92"/>
    <w:multiLevelType w:val="hybridMultilevel"/>
    <w:tmpl w:val="BB1A7FE2"/>
    <w:lvl w:ilvl="0" w:tplc="A01E10C4">
      <w:start w:val="1"/>
      <w:numFmt w:val="bullet"/>
      <w:lvlText w:val="•"/>
      <w:lvlJc w:val="left"/>
      <w:pPr>
        <w:tabs>
          <w:tab w:val="num" w:pos="720"/>
        </w:tabs>
        <w:ind w:left="720" w:hanging="360"/>
      </w:pPr>
      <w:rPr>
        <w:rFonts w:ascii="Times New Roman" w:hAnsi="Times New Roman" w:hint="default"/>
      </w:rPr>
    </w:lvl>
    <w:lvl w:ilvl="1" w:tplc="9F02B51A">
      <w:start w:val="1"/>
      <w:numFmt w:val="bullet"/>
      <w:lvlText w:val="•"/>
      <w:lvlJc w:val="left"/>
      <w:pPr>
        <w:tabs>
          <w:tab w:val="num" w:pos="1440"/>
        </w:tabs>
        <w:ind w:left="1440" w:hanging="360"/>
      </w:pPr>
      <w:rPr>
        <w:rFonts w:ascii="Times New Roman" w:hAnsi="Times New Roman" w:hint="default"/>
      </w:rPr>
    </w:lvl>
    <w:lvl w:ilvl="2" w:tplc="522CB420" w:tentative="1">
      <w:start w:val="1"/>
      <w:numFmt w:val="bullet"/>
      <w:lvlText w:val="•"/>
      <w:lvlJc w:val="left"/>
      <w:pPr>
        <w:tabs>
          <w:tab w:val="num" w:pos="2160"/>
        </w:tabs>
        <w:ind w:left="2160" w:hanging="360"/>
      </w:pPr>
      <w:rPr>
        <w:rFonts w:ascii="Times New Roman" w:hAnsi="Times New Roman" w:hint="default"/>
      </w:rPr>
    </w:lvl>
    <w:lvl w:ilvl="3" w:tplc="A0EAC1F2" w:tentative="1">
      <w:start w:val="1"/>
      <w:numFmt w:val="bullet"/>
      <w:lvlText w:val="•"/>
      <w:lvlJc w:val="left"/>
      <w:pPr>
        <w:tabs>
          <w:tab w:val="num" w:pos="2880"/>
        </w:tabs>
        <w:ind w:left="2880" w:hanging="360"/>
      </w:pPr>
      <w:rPr>
        <w:rFonts w:ascii="Times New Roman" w:hAnsi="Times New Roman" w:hint="default"/>
      </w:rPr>
    </w:lvl>
    <w:lvl w:ilvl="4" w:tplc="0E38FFBE" w:tentative="1">
      <w:start w:val="1"/>
      <w:numFmt w:val="bullet"/>
      <w:lvlText w:val="•"/>
      <w:lvlJc w:val="left"/>
      <w:pPr>
        <w:tabs>
          <w:tab w:val="num" w:pos="3600"/>
        </w:tabs>
        <w:ind w:left="3600" w:hanging="360"/>
      </w:pPr>
      <w:rPr>
        <w:rFonts w:ascii="Times New Roman" w:hAnsi="Times New Roman" w:hint="default"/>
      </w:rPr>
    </w:lvl>
    <w:lvl w:ilvl="5" w:tplc="C2B2BAF8" w:tentative="1">
      <w:start w:val="1"/>
      <w:numFmt w:val="bullet"/>
      <w:lvlText w:val="•"/>
      <w:lvlJc w:val="left"/>
      <w:pPr>
        <w:tabs>
          <w:tab w:val="num" w:pos="4320"/>
        </w:tabs>
        <w:ind w:left="4320" w:hanging="360"/>
      </w:pPr>
      <w:rPr>
        <w:rFonts w:ascii="Times New Roman" w:hAnsi="Times New Roman" w:hint="default"/>
      </w:rPr>
    </w:lvl>
    <w:lvl w:ilvl="6" w:tplc="524CA8B6" w:tentative="1">
      <w:start w:val="1"/>
      <w:numFmt w:val="bullet"/>
      <w:lvlText w:val="•"/>
      <w:lvlJc w:val="left"/>
      <w:pPr>
        <w:tabs>
          <w:tab w:val="num" w:pos="5040"/>
        </w:tabs>
        <w:ind w:left="5040" w:hanging="360"/>
      </w:pPr>
      <w:rPr>
        <w:rFonts w:ascii="Times New Roman" w:hAnsi="Times New Roman" w:hint="default"/>
      </w:rPr>
    </w:lvl>
    <w:lvl w:ilvl="7" w:tplc="BB3CA04A" w:tentative="1">
      <w:start w:val="1"/>
      <w:numFmt w:val="bullet"/>
      <w:lvlText w:val="•"/>
      <w:lvlJc w:val="left"/>
      <w:pPr>
        <w:tabs>
          <w:tab w:val="num" w:pos="5760"/>
        </w:tabs>
        <w:ind w:left="5760" w:hanging="360"/>
      </w:pPr>
      <w:rPr>
        <w:rFonts w:ascii="Times New Roman" w:hAnsi="Times New Roman" w:hint="default"/>
      </w:rPr>
    </w:lvl>
    <w:lvl w:ilvl="8" w:tplc="C9A8CC1C" w:tentative="1">
      <w:start w:val="1"/>
      <w:numFmt w:val="bullet"/>
      <w:lvlText w:val="•"/>
      <w:lvlJc w:val="left"/>
      <w:pPr>
        <w:tabs>
          <w:tab w:val="num" w:pos="6480"/>
        </w:tabs>
        <w:ind w:left="6480" w:hanging="360"/>
      </w:pPr>
      <w:rPr>
        <w:rFonts w:ascii="Times New Roman" w:hAnsi="Times New Roman" w:hint="default"/>
      </w:rPr>
    </w:lvl>
  </w:abstractNum>
  <w:abstractNum w:abstractNumId="45">
    <w:nsid w:val="373935AB"/>
    <w:multiLevelType w:val="hybridMultilevel"/>
    <w:tmpl w:val="196A60D4"/>
    <w:lvl w:ilvl="0" w:tplc="F5405314">
      <w:start w:val="1"/>
      <w:numFmt w:val="decimal"/>
      <w:pStyle w:val="Normal-x"/>
      <w:lvlText w:val="%1."/>
      <w:lvlJc w:val="left"/>
      <w:pPr>
        <w:tabs>
          <w:tab w:val="num" w:pos="720"/>
        </w:tabs>
        <w:ind w:left="720" w:hanging="43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382E0806"/>
    <w:multiLevelType w:val="hybridMultilevel"/>
    <w:tmpl w:val="1E308F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38F25BAD"/>
    <w:multiLevelType w:val="hybridMultilevel"/>
    <w:tmpl w:val="4E64CF32"/>
    <w:lvl w:ilvl="0" w:tplc="0409000B">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8">
    <w:nsid w:val="39261741"/>
    <w:multiLevelType w:val="multilevel"/>
    <w:tmpl w:val="B6EC2C4A"/>
    <w:styleLink w:val="Style12"/>
    <w:lvl w:ilvl="0">
      <w:start w:val="1"/>
      <w:numFmt w:val="upperLetter"/>
      <w:pStyle w:val="NumCharCharCharCharCharCharCharChar"/>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right"/>
      <w:pPr>
        <w:ind w:left="2160" w:hanging="180"/>
      </w:pPr>
      <w:rPr>
        <w:rFonts w:cs="Times New Roman" w:hint="default"/>
      </w:rPr>
    </w:lvl>
    <w:lvl w:ilvl="3">
      <w:start w:val="1"/>
      <w:numFmt w:val="decimal"/>
      <w:lvlText w:val="%1%2.%3.%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9">
    <w:nsid w:val="3A877A07"/>
    <w:multiLevelType w:val="hybridMultilevel"/>
    <w:tmpl w:val="251C2FA8"/>
    <w:styleLink w:val="1"/>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0">
    <w:nsid w:val="3C816AE0"/>
    <w:multiLevelType w:val="hybridMultilevel"/>
    <w:tmpl w:val="AE64BDC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3D15181A"/>
    <w:multiLevelType w:val="hybridMultilevel"/>
    <w:tmpl w:val="BE0ED3D4"/>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2">
    <w:nsid w:val="3D215463"/>
    <w:multiLevelType w:val="hybridMultilevel"/>
    <w:tmpl w:val="9592956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3FE6282E"/>
    <w:multiLevelType w:val="hybridMultilevel"/>
    <w:tmpl w:val="28AA7050"/>
    <w:lvl w:ilvl="0" w:tplc="0408000F">
      <w:start w:val="1"/>
      <w:numFmt w:val="bullet"/>
      <w:pStyle w:val="BulletList"/>
      <w:lvlText w:val=""/>
      <w:lvlJc w:val="left"/>
      <w:pPr>
        <w:tabs>
          <w:tab w:val="num" w:pos="425"/>
        </w:tabs>
        <w:ind w:left="425" w:hanging="425"/>
      </w:pPr>
      <w:rPr>
        <w:rFonts w:ascii="Symbol" w:hAnsi="Symbol" w:hint="default"/>
        <w:color w:val="80000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nsid w:val="405C510F"/>
    <w:multiLevelType w:val="hybridMultilevel"/>
    <w:tmpl w:val="ABAEE63C"/>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55">
    <w:nsid w:val="41396933"/>
    <w:multiLevelType w:val="hybridMultilevel"/>
    <w:tmpl w:val="2C5067B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6">
    <w:nsid w:val="41F16972"/>
    <w:multiLevelType w:val="hybridMultilevel"/>
    <w:tmpl w:val="22C0A180"/>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nsid w:val="4328234D"/>
    <w:multiLevelType w:val="hybridMultilevel"/>
    <w:tmpl w:val="17149C04"/>
    <w:lvl w:ilvl="0" w:tplc="04080003">
      <w:start w:val="1"/>
      <w:numFmt w:val="bullet"/>
      <w:lvlText w:val="o"/>
      <w:lvlJc w:val="left"/>
      <w:pPr>
        <w:ind w:left="1080" w:hanging="360"/>
      </w:pPr>
      <w:rPr>
        <w:rFonts w:ascii="Courier New" w:hAnsi="Courier New" w:cs="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8">
    <w:nsid w:val="44CA43FD"/>
    <w:multiLevelType w:val="hybridMultilevel"/>
    <w:tmpl w:val="FD8CAC10"/>
    <w:lvl w:ilvl="0" w:tplc="0409000F">
      <w:start w:val="1"/>
      <w:numFmt w:val="bullet"/>
      <w:pStyle w:val="bodybulletingbold"/>
      <w:lvlText w:val=""/>
      <w:lvlJc w:val="left"/>
      <w:pPr>
        <w:tabs>
          <w:tab w:val="num" w:pos="-3612"/>
        </w:tabs>
        <w:ind w:left="-3612" w:hanging="360"/>
      </w:pPr>
      <w:rPr>
        <w:rFonts w:ascii="Symbol" w:hAnsi="Symbol" w:hint="default"/>
      </w:rPr>
    </w:lvl>
    <w:lvl w:ilvl="1" w:tplc="04080019" w:tentative="1">
      <w:start w:val="1"/>
      <w:numFmt w:val="bullet"/>
      <w:lvlText w:val="o"/>
      <w:lvlJc w:val="left"/>
      <w:pPr>
        <w:tabs>
          <w:tab w:val="num" w:pos="-3612"/>
        </w:tabs>
        <w:ind w:left="-3612" w:hanging="360"/>
      </w:pPr>
      <w:rPr>
        <w:rFonts w:ascii="Courier New" w:hAnsi="Courier New" w:cs="Courier New" w:hint="default"/>
      </w:rPr>
    </w:lvl>
    <w:lvl w:ilvl="2" w:tplc="0408001B" w:tentative="1">
      <w:start w:val="1"/>
      <w:numFmt w:val="bullet"/>
      <w:lvlText w:val=""/>
      <w:lvlJc w:val="left"/>
      <w:pPr>
        <w:tabs>
          <w:tab w:val="num" w:pos="-2892"/>
        </w:tabs>
        <w:ind w:left="-2892" w:hanging="360"/>
      </w:pPr>
      <w:rPr>
        <w:rFonts w:ascii="Wingdings" w:hAnsi="Wingdings" w:hint="default"/>
      </w:rPr>
    </w:lvl>
    <w:lvl w:ilvl="3" w:tplc="0408000F" w:tentative="1">
      <w:start w:val="1"/>
      <w:numFmt w:val="bullet"/>
      <w:lvlText w:val=""/>
      <w:lvlJc w:val="left"/>
      <w:pPr>
        <w:tabs>
          <w:tab w:val="num" w:pos="-2172"/>
        </w:tabs>
        <w:ind w:left="-2172" w:hanging="360"/>
      </w:pPr>
      <w:rPr>
        <w:rFonts w:ascii="Symbol" w:hAnsi="Symbol" w:hint="default"/>
      </w:rPr>
    </w:lvl>
    <w:lvl w:ilvl="4" w:tplc="04080019" w:tentative="1">
      <w:start w:val="1"/>
      <w:numFmt w:val="bullet"/>
      <w:lvlText w:val="o"/>
      <w:lvlJc w:val="left"/>
      <w:pPr>
        <w:tabs>
          <w:tab w:val="num" w:pos="-1452"/>
        </w:tabs>
        <w:ind w:left="-1452" w:hanging="360"/>
      </w:pPr>
      <w:rPr>
        <w:rFonts w:ascii="Courier New" w:hAnsi="Courier New" w:cs="Courier New" w:hint="default"/>
      </w:rPr>
    </w:lvl>
    <w:lvl w:ilvl="5" w:tplc="0408001B" w:tentative="1">
      <w:start w:val="1"/>
      <w:numFmt w:val="bullet"/>
      <w:lvlText w:val=""/>
      <w:lvlJc w:val="left"/>
      <w:pPr>
        <w:tabs>
          <w:tab w:val="num" w:pos="-732"/>
        </w:tabs>
        <w:ind w:left="-732" w:hanging="360"/>
      </w:pPr>
      <w:rPr>
        <w:rFonts w:ascii="Wingdings" w:hAnsi="Wingdings" w:hint="default"/>
      </w:rPr>
    </w:lvl>
    <w:lvl w:ilvl="6" w:tplc="0408000F" w:tentative="1">
      <w:start w:val="1"/>
      <w:numFmt w:val="bullet"/>
      <w:lvlText w:val=""/>
      <w:lvlJc w:val="left"/>
      <w:pPr>
        <w:tabs>
          <w:tab w:val="num" w:pos="-12"/>
        </w:tabs>
        <w:ind w:left="-12" w:hanging="360"/>
      </w:pPr>
      <w:rPr>
        <w:rFonts w:ascii="Symbol" w:hAnsi="Symbol" w:hint="default"/>
      </w:rPr>
    </w:lvl>
    <w:lvl w:ilvl="7" w:tplc="04080019" w:tentative="1">
      <w:start w:val="1"/>
      <w:numFmt w:val="bullet"/>
      <w:lvlText w:val="o"/>
      <w:lvlJc w:val="left"/>
      <w:pPr>
        <w:tabs>
          <w:tab w:val="num" w:pos="708"/>
        </w:tabs>
        <w:ind w:left="708" w:hanging="360"/>
      </w:pPr>
      <w:rPr>
        <w:rFonts w:ascii="Courier New" w:hAnsi="Courier New" w:cs="Courier New" w:hint="default"/>
      </w:rPr>
    </w:lvl>
    <w:lvl w:ilvl="8" w:tplc="0408001B" w:tentative="1">
      <w:start w:val="1"/>
      <w:numFmt w:val="bullet"/>
      <w:lvlText w:val=""/>
      <w:lvlJc w:val="left"/>
      <w:pPr>
        <w:tabs>
          <w:tab w:val="num" w:pos="1428"/>
        </w:tabs>
        <w:ind w:left="1428" w:hanging="360"/>
      </w:pPr>
      <w:rPr>
        <w:rFonts w:ascii="Wingdings" w:hAnsi="Wingdings" w:hint="default"/>
      </w:rPr>
    </w:lvl>
  </w:abstractNum>
  <w:abstractNum w:abstractNumId="59">
    <w:nsid w:val="45DD6DA9"/>
    <w:multiLevelType w:val="multilevel"/>
    <w:tmpl w:val="7B9EB8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61">
    <w:nsid w:val="4B511438"/>
    <w:multiLevelType w:val="hybridMultilevel"/>
    <w:tmpl w:val="AFC0F43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2">
    <w:nsid w:val="4CA81B88"/>
    <w:multiLevelType w:val="hybridMultilevel"/>
    <w:tmpl w:val="B68A6D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3">
    <w:nsid w:val="4D310FD6"/>
    <w:multiLevelType w:val="hybridMultilevel"/>
    <w:tmpl w:val="83CE1BE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4">
    <w:nsid w:val="53C314F2"/>
    <w:multiLevelType w:val="hybridMultilevel"/>
    <w:tmpl w:val="72A8F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54C30491"/>
    <w:multiLevelType w:val="hybridMultilevel"/>
    <w:tmpl w:val="1DBAB402"/>
    <w:lvl w:ilvl="0" w:tplc="04080001">
      <w:start w:val="1"/>
      <w:numFmt w:val="bullet"/>
      <w:lvlText w:val=""/>
      <w:lvlJc w:val="left"/>
      <w:pPr>
        <w:tabs>
          <w:tab w:val="num" w:pos="720"/>
        </w:tabs>
        <w:ind w:left="720" w:hanging="360"/>
      </w:pPr>
      <w:rPr>
        <w:rFonts w:ascii="Symbol" w:hAnsi="Symbol" w:cs="Symbol" w:hint="default"/>
        <w:color w:val="auto"/>
        <w:sz w:val="20"/>
        <w:szCs w:val="20"/>
      </w:rPr>
    </w:lvl>
    <w:lvl w:ilvl="1" w:tplc="04080019">
      <w:start w:val="1"/>
      <w:numFmt w:val="bullet"/>
      <w:lvlText w:val="-"/>
      <w:lvlJc w:val="left"/>
      <w:pPr>
        <w:tabs>
          <w:tab w:val="num" w:pos="1440"/>
        </w:tabs>
        <w:ind w:left="1440" w:hanging="360"/>
      </w:pPr>
      <w:rPr>
        <w:rFonts w:ascii="Times New Roman" w:hAnsi="Times New Roman" w:cs="Times New Roman" w:hint="default"/>
        <w:color w:val="auto"/>
        <w:sz w:val="20"/>
        <w:szCs w:val="20"/>
      </w:rPr>
    </w:lvl>
    <w:lvl w:ilvl="2" w:tplc="0408001B">
      <w:start w:val="1"/>
      <w:numFmt w:val="bullet"/>
      <w:lvlText w:val=""/>
      <w:lvlJc w:val="left"/>
      <w:pPr>
        <w:tabs>
          <w:tab w:val="num" w:pos="2160"/>
        </w:tabs>
        <w:ind w:left="2160" w:hanging="360"/>
      </w:pPr>
      <w:rPr>
        <w:rFonts w:ascii="Wingdings" w:hAnsi="Wingdings" w:cs="Wingdings" w:hint="default"/>
      </w:rPr>
    </w:lvl>
    <w:lvl w:ilvl="3" w:tplc="0408000F">
      <w:start w:val="1"/>
      <w:numFmt w:val="bullet"/>
      <w:lvlText w:val=""/>
      <w:lvlJc w:val="left"/>
      <w:pPr>
        <w:tabs>
          <w:tab w:val="num" w:pos="2880"/>
        </w:tabs>
        <w:ind w:left="2880" w:hanging="360"/>
      </w:pPr>
      <w:rPr>
        <w:rFonts w:ascii="Symbol" w:hAnsi="Symbol" w:cs="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cs="Wingdings" w:hint="default"/>
      </w:rPr>
    </w:lvl>
    <w:lvl w:ilvl="6" w:tplc="0408000F">
      <w:start w:val="1"/>
      <w:numFmt w:val="bullet"/>
      <w:lvlText w:val=""/>
      <w:lvlJc w:val="left"/>
      <w:pPr>
        <w:tabs>
          <w:tab w:val="num" w:pos="5040"/>
        </w:tabs>
        <w:ind w:left="5040" w:hanging="360"/>
      </w:pPr>
      <w:rPr>
        <w:rFonts w:ascii="Symbol" w:hAnsi="Symbol" w:cs="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cs="Wingdings" w:hint="default"/>
      </w:rPr>
    </w:lvl>
  </w:abstractNum>
  <w:abstractNum w:abstractNumId="66">
    <w:nsid w:val="5A3918B0"/>
    <w:multiLevelType w:val="hybridMultilevel"/>
    <w:tmpl w:val="A8EE2A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nsid w:val="5AFB07F1"/>
    <w:multiLevelType w:val="hybridMultilevel"/>
    <w:tmpl w:val="48A09C22"/>
    <w:lvl w:ilvl="0" w:tplc="07CEC31E">
      <w:start w:val="1"/>
      <w:numFmt w:val="bullet"/>
      <w:lvlText w:val=""/>
      <w:lvlJc w:val="left"/>
      <w:pPr>
        <w:ind w:left="1080" w:hanging="360"/>
      </w:pPr>
      <w:rPr>
        <w:rFonts w:ascii="Symbol" w:hAnsi="Symbol" w:hint="default"/>
      </w:rPr>
    </w:lvl>
    <w:lvl w:ilvl="1" w:tplc="04080019">
      <w:start w:val="1"/>
      <w:numFmt w:val="bullet"/>
      <w:lvlText w:val="o"/>
      <w:lvlJc w:val="left"/>
      <w:pPr>
        <w:ind w:left="1800" w:hanging="360"/>
      </w:pPr>
      <w:rPr>
        <w:rFonts w:ascii="Courier New" w:hAnsi="Courier New" w:hint="default"/>
      </w:rPr>
    </w:lvl>
    <w:lvl w:ilvl="2" w:tplc="0408001B">
      <w:numFmt w:val="bullet"/>
      <w:lvlText w:val="-"/>
      <w:lvlJc w:val="left"/>
      <w:pPr>
        <w:ind w:left="2520" w:hanging="360"/>
      </w:pPr>
      <w:rPr>
        <w:rFonts w:ascii="Tahoma" w:eastAsia="Arial Unicode MS" w:hAnsi="Tahoma" w:hint="default"/>
      </w:rPr>
    </w:lvl>
    <w:lvl w:ilvl="3" w:tplc="0408000F">
      <w:start w:val="1"/>
      <w:numFmt w:val="bullet"/>
      <w:lvlText w:val=""/>
      <w:lvlJc w:val="left"/>
      <w:pPr>
        <w:ind w:left="3240" w:hanging="360"/>
      </w:pPr>
      <w:rPr>
        <w:rFonts w:ascii="Symbol" w:hAnsi="Symbol" w:hint="default"/>
      </w:rPr>
    </w:lvl>
    <w:lvl w:ilvl="4" w:tplc="04080019" w:tentative="1">
      <w:start w:val="1"/>
      <w:numFmt w:val="bullet"/>
      <w:lvlText w:val="o"/>
      <w:lvlJc w:val="left"/>
      <w:pPr>
        <w:ind w:left="3960" w:hanging="360"/>
      </w:pPr>
      <w:rPr>
        <w:rFonts w:ascii="Courier New" w:hAnsi="Courier New" w:hint="default"/>
      </w:rPr>
    </w:lvl>
    <w:lvl w:ilvl="5" w:tplc="0408001B" w:tentative="1">
      <w:start w:val="1"/>
      <w:numFmt w:val="bullet"/>
      <w:lvlText w:val=""/>
      <w:lvlJc w:val="left"/>
      <w:pPr>
        <w:ind w:left="4680" w:hanging="360"/>
      </w:pPr>
      <w:rPr>
        <w:rFonts w:ascii="Wingdings" w:hAnsi="Wingdings" w:hint="default"/>
      </w:rPr>
    </w:lvl>
    <w:lvl w:ilvl="6" w:tplc="0408000F" w:tentative="1">
      <w:start w:val="1"/>
      <w:numFmt w:val="bullet"/>
      <w:lvlText w:val=""/>
      <w:lvlJc w:val="left"/>
      <w:pPr>
        <w:ind w:left="5400" w:hanging="360"/>
      </w:pPr>
      <w:rPr>
        <w:rFonts w:ascii="Symbol" w:hAnsi="Symbol" w:hint="default"/>
      </w:rPr>
    </w:lvl>
    <w:lvl w:ilvl="7" w:tplc="04080019" w:tentative="1">
      <w:start w:val="1"/>
      <w:numFmt w:val="bullet"/>
      <w:lvlText w:val="o"/>
      <w:lvlJc w:val="left"/>
      <w:pPr>
        <w:ind w:left="6120" w:hanging="360"/>
      </w:pPr>
      <w:rPr>
        <w:rFonts w:ascii="Courier New" w:hAnsi="Courier New" w:hint="default"/>
      </w:rPr>
    </w:lvl>
    <w:lvl w:ilvl="8" w:tplc="0408001B" w:tentative="1">
      <w:start w:val="1"/>
      <w:numFmt w:val="bullet"/>
      <w:lvlText w:val=""/>
      <w:lvlJc w:val="left"/>
      <w:pPr>
        <w:ind w:left="6840" w:hanging="360"/>
      </w:pPr>
      <w:rPr>
        <w:rFonts w:ascii="Wingdings" w:hAnsi="Wingdings" w:hint="default"/>
      </w:rPr>
    </w:lvl>
  </w:abstractNum>
  <w:abstractNum w:abstractNumId="68">
    <w:nsid w:val="5B4947A3"/>
    <w:multiLevelType w:val="hybridMultilevel"/>
    <w:tmpl w:val="D5C2196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9">
    <w:nsid w:val="5C7D6220"/>
    <w:multiLevelType w:val="hybridMultilevel"/>
    <w:tmpl w:val="7750DACE"/>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0">
    <w:nsid w:val="5D2A63B1"/>
    <w:multiLevelType w:val="hybridMultilevel"/>
    <w:tmpl w:val="ABD45CEC"/>
    <w:lvl w:ilvl="0" w:tplc="0409000F">
      <w:start w:val="1"/>
      <w:numFmt w:val="bullet"/>
      <w:lvlText w:val=""/>
      <w:lvlJc w:val="left"/>
      <w:pPr>
        <w:tabs>
          <w:tab w:val="num" w:pos="720"/>
        </w:tabs>
        <w:ind w:left="720" w:hanging="360"/>
      </w:pPr>
      <w:rPr>
        <w:rFonts w:ascii="Symbol" w:hAnsi="Symbol" w:hint="default"/>
      </w:rPr>
    </w:lvl>
    <w:lvl w:ilvl="1" w:tplc="04090001"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1">
    <w:nsid w:val="5D4C6F42"/>
    <w:multiLevelType w:val="hybridMultilevel"/>
    <w:tmpl w:val="FBB05CB2"/>
    <w:lvl w:ilvl="0" w:tplc="269CA5BA">
      <w:start w:val="1"/>
      <w:numFmt w:val="bullet"/>
      <w:pStyle w:val="a1"/>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2">
    <w:nsid w:val="5E2C7ED7"/>
    <w:multiLevelType w:val="hybridMultilevel"/>
    <w:tmpl w:val="9E9A0F7E"/>
    <w:lvl w:ilvl="0" w:tplc="04080001">
      <w:start w:val="1"/>
      <w:numFmt w:val="bullet"/>
      <w:lvlText w:val=""/>
      <w:lvlJc w:val="left"/>
      <w:pPr>
        <w:ind w:left="720" w:hanging="360"/>
      </w:pPr>
      <w:rPr>
        <w:rFonts w:ascii="Symbol" w:hAnsi="Symbol"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3">
    <w:nsid w:val="5EC03237"/>
    <w:multiLevelType w:val="multilevel"/>
    <w:tmpl w:val="0408001D"/>
    <w:styleLink w:val="11"/>
    <w:lvl w:ilvl="0">
      <w:start w:val="1"/>
      <w:numFmt w:val="lowerRoman"/>
      <w:lvlText w:val="%1)"/>
      <w:lvlJc w:val="left"/>
      <w:pPr>
        <w:tabs>
          <w:tab w:val="num" w:pos="360"/>
        </w:tabs>
        <w:ind w:left="360" w:hanging="360"/>
      </w:pPr>
      <w:rPr>
        <w:rFonts w:ascii="Tahoma" w:hAnsi="Tahoma"/>
        <w:sz w:val="2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nsid w:val="60E466C9"/>
    <w:multiLevelType w:val="hybridMultilevel"/>
    <w:tmpl w:val="D3760594"/>
    <w:lvl w:ilvl="0" w:tplc="04080011">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5">
    <w:nsid w:val="6106776E"/>
    <w:multiLevelType w:val="hybridMultilevel"/>
    <w:tmpl w:val="2244FC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nsid w:val="620640D8"/>
    <w:multiLevelType w:val="hybridMultilevel"/>
    <w:tmpl w:val="B6BCE8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7">
    <w:nsid w:val="62471623"/>
    <w:multiLevelType w:val="hybridMultilevel"/>
    <w:tmpl w:val="E85A5A1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8">
    <w:nsid w:val="62756BC6"/>
    <w:multiLevelType w:val="hybridMultilevel"/>
    <w:tmpl w:val="C6B6B6EC"/>
    <w:lvl w:ilvl="0" w:tplc="04080001">
      <w:start w:val="1"/>
      <w:numFmt w:val="bullet"/>
      <w:lvlText w:val=""/>
      <w:lvlJc w:val="left"/>
      <w:pPr>
        <w:ind w:left="720" w:hanging="360"/>
      </w:pPr>
      <w:rPr>
        <w:rFonts w:ascii="Symbol" w:hAnsi="Symbol" w:hint="default"/>
      </w:rPr>
    </w:lvl>
    <w:lvl w:ilvl="1" w:tplc="04080003">
      <w:start w:val="1"/>
      <w:numFmt w:val="lowerLetter"/>
      <w:lvlText w:val="%2."/>
      <w:lvlJc w:val="left"/>
      <w:pPr>
        <w:ind w:left="1440" w:hanging="360"/>
      </w:pPr>
      <w:rPr>
        <w:rFonts w:cs="Times New Roman"/>
      </w:rPr>
    </w:lvl>
    <w:lvl w:ilvl="2" w:tplc="04080005">
      <w:start w:val="1"/>
      <w:numFmt w:val="lowerRoman"/>
      <w:lvlText w:val="%3."/>
      <w:lvlJc w:val="right"/>
      <w:pPr>
        <w:ind w:left="2160" w:hanging="180"/>
      </w:pPr>
      <w:rPr>
        <w:rFonts w:cs="Times New Roman"/>
      </w:rPr>
    </w:lvl>
    <w:lvl w:ilvl="3" w:tplc="04080001" w:tentative="1">
      <w:start w:val="1"/>
      <w:numFmt w:val="decimal"/>
      <w:lvlText w:val="%4."/>
      <w:lvlJc w:val="left"/>
      <w:pPr>
        <w:ind w:left="2880" w:hanging="360"/>
      </w:pPr>
      <w:rPr>
        <w:rFonts w:cs="Times New Roman"/>
      </w:rPr>
    </w:lvl>
    <w:lvl w:ilvl="4" w:tplc="04080003" w:tentative="1">
      <w:start w:val="1"/>
      <w:numFmt w:val="lowerLetter"/>
      <w:lvlText w:val="%5."/>
      <w:lvlJc w:val="left"/>
      <w:pPr>
        <w:ind w:left="3600" w:hanging="360"/>
      </w:pPr>
      <w:rPr>
        <w:rFonts w:cs="Times New Roman"/>
      </w:rPr>
    </w:lvl>
    <w:lvl w:ilvl="5" w:tplc="04080005">
      <w:start w:val="1"/>
      <w:numFmt w:val="lowerRoman"/>
      <w:lvlText w:val="%6."/>
      <w:lvlJc w:val="right"/>
      <w:pPr>
        <w:ind w:left="4320" w:hanging="180"/>
      </w:pPr>
      <w:rPr>
        <w:rFonts w:cs="Times New Roman"/>
      </w:rPr>
    </w:lvl>
    <w:lvl w:ilvl="6" w:tplc="04080001" w:tentative="1">
      <w:start w:val="1"/>
      <w:numFmt w:val="decimal"/>
      <w:lvlText w:val="%7."/>
      <w:lvlJc w:val="left"/>
      <w:pPr>
        <w:ind w:left="5040" w:hanging="360"/>
      </w:pPr>
      <w:rPr>
        <w:rFonts w:cs="Times New Roman"/>
      </w:rPr>
    </w:lvl>
    <w:lvl w:ilvl="7" w:tplc="04080003" w:tentative="1">
      <w:start w:val="1"/>
      <w:numFmt w:val="lowerLetter"/>
      <w:lvlText w:val="%8."/>
      <w:lvlJc w:val="left"/>
      <w:pPr>
        <w:ind w:left="5760" w:hanging="360"/>
      </w:pPr>
      <w:rPr>
        <w:rFonts w:cs="Times New Roman"/>
      </w:rPr>
    </w:lvl>
    <w:lvl w:ilvl="8" w:tplc="04080005" w:tentative="1">
      <w:start w:val="1"/>
      <w:numFmt w:val="lowerRoman"/>
      <w:lvlText w:val="%9."/>
      <w:lvlJc w:val="right"/>
      <w:pPr>
        <w:ind w:left="6480" w:hanging="180"/>
      </w:pPr>
      <w:rPr>
        <w:rFonts w:cs="Times New Roman"/>
      </w:rPr>
    </w:lvl>
  </w:abstractNum>
  <w:abstractNum w:abstractNumId="79">
    <w:nsid w:val="63B73D37"/>
    <w:multiLevelType w:val="multilevel"/>
    <w:tmpl w:val="FA5435DA"/>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nsid w:val="63C2427C"/>
    <w:multiLevelType w:val="hybridMultilevel"/>
    <w:tmpl w:val="80B06C3C"/>
    <w:lvl w:ilvl="0" w:tplc="FFFFFFFF">
      <w:start w:val="1"/>
      <w:numFmt w:val="decimal"/>
      <w:pStyle w:val="Num"/>
      <w:lvlText w:val="%1."/>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nsid w:val="66FE6AE6"/>
    <w:multiLevelType w:val="hybridMultilevel"/>
    <w:tmpl w:val="AA4CCD0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2">
    <w:nsid w:val="6B7A7B42"/>
    <w:multiLevelType w:val="hybridMultilevel"/>
    <w:tmpl w:val="D8D030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nsid w:val="6B962029"/>
    <w:multiLevelType w:val="multilevel"/>
    <w:tmpl w:val="FE50F1A8"/>
    <w:lvl w:ilvl="0">
      <w:start w:val="1"/>
      <w:numFmt w:val="decimal"/>
      <w:suff w:val="nothing"/>
      <w:lvlText w:val="%1"/>
      <w:lvlJc w:val="left"/>
      <w:pPr>
        <w:ind w:left="432" w:hanging="375"/>
      </w:pPr>
      <w:rPr>
        <w:rFonts w:hint="default"/>
      </w:rPr>
    </w:lvl>
    <w:lvl w:ilvl="1">
      <w:start w:val="1"/>
      <w:numFmt w:val="decimal"/>
      <w:pStyle w:val="Bulletn"/>
      <w:lvlText w:val="%1.%2"/>
      <w:lvlJc w:val="left"/>
      <w:pPr>
        <w:tabs>
          <w:tab w:val="num" w:pos="1588"/>
        </w:tabs>
        <w:ind w:left="1588" w:hanging="1049"/>
      </w:pPr>
      <w:rPr>
        <w:rFonts w:hint="default"/>
      </w:rPr>
    </w:lvl>
    <w:lvl w:ilvl="2">
      <w:start w:val="1"/>
      <w:numFmt w:val="decimal"/>
      <w:lvlText w:val="%1.%2.%3"/>
      <w:lvlJc w:val="left"/>
      <w:pPr>
        <w:tabs>
          <w:tab w:val="num" w:pos="1080"/>
        </w:tabs>
        <w:ind w:left="720" w:hanging="720"/>
      </w:pPr>
      <w:rPr>
        <w:rFonts w:hint="default"/>
      </w:rPr>
    </w:lvl>
    <w:lvl w:ilvl="3">
      <w:start w:val="1"/>
      <w:numFmt w:val="decimal"/>
      <w:lvlText w:val="%1.%2.%3.%4"/>
      <w:lvlJc w:val="left"/>
      <w:pPr>
        <w:tabs>
          <w:tab w:val="num" w:pos="144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4">
    <w:nsid w:val="6CBA5999"/>
    <w:multiLevelType w:val="hybridMultilevel"/>
    <w:tmpl w:val="E81AD45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85">
    <w:nsid w:val="6CD91592"/>
    <w:multiLevelType w:val="hybridMultilevel"/>
    <w:tmpl w:val="7C42696A"/>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6">
    <w:nsid w:val="6D226E0B"/>
    <w:multiLevelType w:val="hybridMultilevel"/>
    <w:tmpl w:val="CA3C00D6"/>
    <w:lvl w:ilvl="0" w:tplc="780C0ADE">
      <w:start w:val="1"/>
      <w:numFmt w:val="bullet"/>
      <w:pStyle w:val="Bullet"/>
      <w:lvlText w:val=""/>
      <w:lvlJc w:val="left"/>
      <w:pPr>
        <w:tabs>
          <w:tab w:val="num" w:pos="720"/>
        </w:tabs>
        <w:ind w:left="720" w:hanging="360"/>
      </w:pPr>
      <w:rPr>
        <w:rFonts w:ascii="Symbol" w:hAnsi="Symbol"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7">
    <w:nsid w:val="6E771CFE"/>
    <w:multiLevelType w:val="hybridMultilevel"/>
    <w:tmpl w:val="F3A212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8">
    <w:nsid w:val="6EAA4591"/>
    <w:multiLevelType w:val="hybridMultilevel"/>
    <w:tmpl w:val="2E609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9">
    <w:nsid w:val="717567E7"/>
    <w:multiLevelType w:val="hybridMultilevel"/>
    <w:tmpl w:val="A62A382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0">
    <w:nsid w:val="72AF6787"/>
    <w:multiLevelType w:val="hybridMultilevel"/>
    <w:tmpl w:val="DAC8B4FA"/>
    <w:lvl w:ilvl="0" w:tplc="853AA74E">
      <w:start w:val="1"/>
      <w:numFmt w:val="decimal"/>
      <w:pStyle w:val="a2"/>
      <w:lvlText w:val="Αρθρο %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1">
    <w:nsid w:val="72CC56F7"/>
    <w:multiLevelType w:val="hybridMultilevel"/>
    <w:tmpl w:val="38DCA042"/>
    <w:styleLink w:val="Style11"/>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2">
    <w:nsid w:val="744A1428"/>
    <w:multiLevelType w:val="multilevel"/>
    <w:tmpl w:val="D58E5C80"/>
    <w:lvl w:ilvl="0">
      <w:start w:val="1"/>
      <w:numFmt w:val="decimal"/>
      <w:lvlText w:val="%1."/>
      <w:lvlJc w:val="left"/>
      <w:pPr>
        <w:tabs>
          <w:tab w:val="num" w:pos="360"/>
        </w:tabs>
        <w:ind w:left="360" w:hanging="360"/>
      </w:pPr>
      <w:rPr>
        <w:rFonts w:hint="default"/>
      </w:rPr>
    </w:lvl>
    <w:lvl w:ilvl="1">
      <w:start w:val="1"/>
      <w:numFmt w:val="decimal"/>
      <w:isLgl/>
      <w:lvlText w:val="Α%1.%2"/>
      <w:lvlJc w:val="left"/>
      <w:pPr>
        <w:tabs>
          <w:tab w:val="num" w:pos="360"/>
        </w:tabs>
        <w:ind w:left="360" w:hanging="360"/>
      </w:pPr>
      <w:rPr>
        <w:rFonts w:cs="Times New Roman" w:hint="default"/>
      </w:rPr>
    </w:lvl>
    <w:lvl w:ilvl="2">
      <w:start w:val="1"/>
      <w:numFmt w:val="decimal"/>
      <w:isLgl/>
      <w:lvlText w:val="Α%1.%2.%3"/>
      <w:lvlJc w:val="left"/>
      <w:pPr>
        <w:tabs>
          <w:tab w:val="num" w:pos="720"/>
        </w:tabs>
        <w:ind w:left="720" w:hanging="720"/>
      </w:pPr>
      <w:rPr>
        <w:rFonts w:cs="Times New Roman" w:hint="default"/>
      </w:rPr>
    </w:lvl>
    <w:lvl w:ilvl="3">
      <w:start w:val="1"/>
      <w:numFmt w:val="decimal"/>
      <w:isLgl/>
      <w:lvlText w:val="Α%1.%2.%3.%4"/>
      <w:lvlJc w:val="left"/>
      <w:pPr>
        <w:tabs>
          <w:tab w:val="num" w:pos="720"/>
        </w:tabs>
        <w:ind w:left="720" w:hanging="720"/>
      </w:pPr>
      <w:rPr>
        <w:rFonts w:cs="Times New Roman" w:hint="default"/>
      </w:rPr>
    </w:lvl>
    <w:lvl w:ilvl="4">
      <w:start w:val="1"/>
      <w:numFmt w:val="decimal"/>
      <w:isLgl/>
      <w:lvlText w:val="Β%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3">
    <w:nsid w:val="750932E4"/>
    <w:multiLevelType w:val="hybridMultilevel"/>
    <w:tmpl w:val="331C43A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nsid w:val="7674109A"/>
    <w:multiLevelType w:val="hybridMultilevel"/>
    <w:tmpl w:val="22C099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5">
    <w:nsid w:val="774568E0"/>
    <w:multiLevelType w:val="hybridMultilevel"/>
    <w:tmpl w:val="6C80E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nsid w:val="78F64219"/>
    <w:multiLevelType w:val="hybridMultilevel"/>
    <w:tmpl w:val="1216510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7">
    <w:nsid w:val="7CCC6DA1"/>
    <w:multiLevelType w:val="hybridMultilevel"/>
    <w:tmpl w:val="2C1A6BAC"/>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98">
    <w:nsid w:val="7D0E5AB4"/>
    <w:multiLevelType w:val="hybridMultilevel"/>
    <w:tmpl w:val="0882B4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9">
    <w:nsid w:val="7DD40704"/>
    <w:multiLevelType w:val="hybridMultilevel"/>
    <w:tmpl w:val="A9F488C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0">
    <w:nsid w:val="7DD93A71"/>
    <w:multiLevelType w:val="hybridMultilevel"/>
    <w:tmpl w:val="DC4264BE"/>
    <w:lvl w:ilvl="0" w:tplc="FFFFFFFF">
      <w:start w:val="1"/>
      <w:numFmt w:val="bullet"/>
      <w:pStyle w:val="1stleve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1">
    <w:nsid w:val="7E1677FC"/>
    <w:multiLevelType w:val="hybridMultilevel"/>
    <w:tmpl w:val="7E609E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71"/>
  </w:num>
  <w:num w:numId="2">
    <w:abstractNumId w:val="23"/>
  </w:num>
  <w:num w:numId="3">
    <w:abstractNumId w:val="48"/>
  </w:num>
  <w:num w:numId="4">
    <w:abstractNumId w:val="2"/>
  </w:num>
  <w:num w:numId="5">
    <w:abstractNumId w:val="67"/>
  </w:num>
  <w:num w:numId="6">
    <w:abstractNumId w:val="53"/>
  </w:num>
  <w:num w:numId="7">
    <w:abstractNumId w:val="22"/>
  </w:num>
  <w:num w:numId="8">
    <w:abstractNumId w:val="51"/>
  </w:num>
  <w:num w:numId="9">
    <w:abstractNumId w:val="17"/>
  </w:num>
  <w:num w:numId="10">
    <w:abstractNumId w:val="55"/>
  </w:num>
  <w:num w:numId="11">
    <w:abstractNumId w:val="43"/>
  </w:num>
  <w:num w:numId="12">
    <w:abstractNumId w:val="97"/>
  </w:num>
  <w:num w:numId="13">
    <w:abstractNumId w:val="61"/>
  </w:num>
  <w:num w:numId="14">
    <w:abstractNumId w:val="34"/>
  </w:num>
  <w:num w:numId="15">
    <w:abstractNumId w:val="95"/>
  </w:num>
  <w:num w:numId="16">
    <w:abstractNumId w:val="44"/>
  </w:num>
  <w:num w:numId="17">
    <w:abstractNumId w:val="101"/>
  </w:num>
  <w:num w:numId="18">
    <w:abstractNumId w:val="50"/>
  </w:num>
  <w:num w:numId="19">
    <w:abstractNumId w:val="40"/>
  </w:num>
  <w:num w:numId="20">
    <w:abstractNumId w:val="47"/>
  </w:num>
  <w:num w:numId="21">
    <w:abstractNumId w:val="11"/>
  </w:num>
  <w:num w:numId="22">
    <w:abstractNumId w:val="15"/>
  </w:num>
  <w:num w:numId="23">
    <w:abstractNumId w:val="42"/>
  </w:num>
  <w:num w:numId="24">
    <w:abstractNumId w:val="49"/>
  </w:num>
  <w:num w:numId="25">
    <w:abstractNumId w:val="29"/>
  </w:num>
  <w:num w:numId="26">
    <w:abstractNumId w:val="81"/>
  </w:num>
  <w:num w:numId="27">
    <w:abstractNumId w:val="63"/>
  </w:num>
  <w:num w:numId="28">
    <w:abstractNumId w:val="89"/>
  </w:num>
  <w:num w:numId="29">
    <w:abstractNumId w:val="99"/>
  </w:num>
  <w:num w:numId="30">
    <w:abstractNumId w:val="8"/>
  </w:num>
  <w:num w:numId="31">
    <w:abstractNumId w:val="79"/>
  </w:num>
  <w:num w:numId="32">
    <w:abstractNumId w:val="5"/>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4"/>
  </w:num>
  <w:num w:numId="35">
    <w:abstractNumId w:val="33"/>
  </w:num>
  <w:num w:numId="36">
    <w:abstractNumId w:val="91"/>
  </w:num>
  <w:num w:numId="37">
    <w:abstractNumId w:val="27"/>
  </w:num>
  <w:num w:numId="38">
    <w:abstractNumId w:val="35"/>
  </w:num>
  <w:num w:numId="39">
    <w:abstractNumId w:val="13"/>
  </w:num>
  <w:num w:numId="40">
    <w:abstractNumId w:val="65"/>
  </w:num>
  <w:num w:numId="41">
    <w:abstractNumId w:val="96"/>
  </w:num>
  <w:num w:numId="42">
    <w:abstractNumId w:val="19"/>
  </w:num>
  <w:num w:numId="43">
    <w:abstractNumId w:val="77"/>
  </w:num>
  <w:num w:numId="44">
    <w:abstractNumId w:val="26"/>
  </w:num>
  <w:num w:numId="45">
    <w:abstractNumId w:val="75"/>
  </w:num>
  <w:num w:numId="46">
    <w:abstractNumId w:val="66"/>
  </w:num>
  <w:num w:numId="47">
    <w:abstractNumId w:val="32"/>
  </w:num>
  <w:num w:numId="48">
    <w:abstractNumId w:val="87"/>
  </w:num>
  <w:num w:numId="49">
    <w:abstractNumId w:val="7"/>
  </w:num>
  <w:num w:numId="50">
    <w:abstractNumId w:val="57"/>
  </w:num>
  <w:num w:numId="51">
    <w:abstractNumId w:val="21"/>
  </w:num>
  <w:num w:numId="52">
    <w:abstractNumId w:val="10"/>
  </w:num>
  <w:num w:numId="53">
    <w:abstractNumId w:val="70"/>
  </w:num>
  <w:num w:numId="54">
    <w:abstractNumId w:val="30"/>
  </w:num>
  <w:num w:numId="55">
    <w:abstractNumId w:val="54"/>
  </w:num>
  <w:num w:numId="56">
    <w:abstractNumId w:val="3"/>
  </w:num>
  <w:num w:numId="57">
    <w:abstractNumId w:val="94"/>
  </w:num>
  <w:num w:numId="58">
    <w:abstractNumId w:val="9"/>
  </w:num>
  <w:num w:numId="59">
    <w:abstractNumId w:val="56"/>
  </w:num>
  <w:num w:numId="60">
    <w:abstractNumId w:val="4"/>
  </w:num>
  <w:num w:numId="61">
    <w:abstractNumId w:val="38"/>
  </w:num>
  <w:num w:numId="62">
    <w:abstractNumId w:val="93"/>
  </w:num>
  <w:num w:numId="63">
    <w:abstractNumId w:val="18"/>
  </w:num>
  <w:num w:numId="64">
    <w:abstractNumId w:val="82"/>
  </w:num>
  <w:num w:numId="65">
    <w:abstractNumId w:val="37"/>
  </w:num>
  <w:num w:numId="66">
    <w:abstractNumId w:val="24"/>
  </w:num>
  <w:num w:numId="67">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8"/>
  </w:num>
  <w:num w:numId="69">
    <w:abstractNumId w:val="62"/>
  </w:num>
  <w:num w:numId="70">
    <w:abstractNumId w:val="14"/>
  </w:num>
  <w:num w:numId="71">
    <w:abstractNumId w:val="68"/>
  </w:num>
  <w:num w:numId="72">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8"/>
  </w:num>
  <w:num w:numId="74">
    <w:abstractNumId w:val="36"/>
  </w:num>
  <w:num w:numId="75">
    <w:abstractNumId w:val="92"/>
  </w:num>
  <w:num w:numId="76">
    <w:abstractNumId w:val="6"/>
  </w:num>
  <w:num w:numId="77">
    <w:abstractNumId w:val="76"/>
  </w:num>
  <w:num w:numId="78">
    <w:abstractNumId w:val="39"/>
  </w:num>
  <w:num w:numId="79">
    <w:abstractNumId w:val="74"/>
  </w:num>
  <w:num w:numId="80">
    <w:abstractNumId w:val="28"/>
  </w:num>
  <w:num w:numId="81">
    <w:abstractNumId w:val="12"/>
  </w:num>
  <w:num w:numId="82">
    <w:abstractNumId w:val="31"/>
  </w:num>
  <w:num w:numId="83">
    <w:abstractNumId w:val="85"/>
  </w:num>
  <w:num w:numId="84">
    <w:abstractNumId w:val="16"/>
  </w:num>
  <w:num w:numId="85">
    <w:abstractNumId w:val="98"/>
  </w:num>
  <w:num w:numId="86">
    <w:abstractNumId w:val="52"/>
  </w:num>
  <w:num w:numId="87">
    <w:abstractNumId w:val="64"/>
  </w:num>
  <w:num w:numId="88">
    <w:abstractNumId w:val="20"/>
  </w:num>
  <w:num w:numId="89">
    <w:abstractNumId w:val="46"/>
  </w:num>
  <w:num w:numId="90">
    <w:abstractNumId w:val="60"/>
  </w:num>
  <w:num w:numId="91">
    <w:abstractNumId w:val="80"/>
  </w:num>
  <w:num w:numId="92">
    <w:abstractNumId w:val="58"/>
  </w:num>
  <w:num w:numId="93">
    <w:abstractNumId w:val="0"/>
  </w:num>
  <w:num w:numId="94">
    <w:abstractNumId w:val="86"/>
  </w:num>
  <w:num w:numId="95">
    <w:abstractNumId w:val="41"/>
  </w:num>
  <w:num w:numId="96">
    <w:abstractNumId w:val="73"/>
  </w:num>
  <w:num w:numId="97">
    <w:abstractNumId w:val="25"/>
  </w:num>
  <w:num w:numId="98">
    <w:abstractNumId w:val="45"/>
  </w:num>
  <w:num w:numId="99">
    <w:abstractNumId w:val="83"/>
  </w:num>
  <w:num w:numId="100">
    <w:abstractNumId w:val="100"/>
  </w:num>
  <w:num w:numId="101">
    <w:abstractNumId w:val="90"/>
  </w:num>
  <w:num w:numId="102">
    <w:abstractNumId w:val="69"/>
  </w:num>
  <w:num w:numId="103">
    <w:abstractNumId w:val="76"/>
  </w:num>
  <w:num w:numId="104">
    <w:abstractNumId w:val="2"/>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B0E"/>
    <w:rsid w:val="00000010"/>
    <w:rsid w:val="0000026A"/>
    <w:rsid w:val="0000035F"/>
    <w:rsid w:val="00000A33"/>
    <w:rsid w:val="00000AB5"/>
    <w:rsid w:val="000010DF"/>
    <w:rsid w:val="00001176"/>
    <w:rsid w:val="00001269"/>
    <w:rsid w:val="00001676"/>
    <w:rsid w:val="000016F3"/>
    <w:rsid w:val="00001A02"/>
    <w:rsid w:val="00001BE9"/>
    <w:rsid w:val="0000277C"/>
    <w:rsid w:val="00003152"/>
    <w:rsid w:val="000033F3"/>
    <w:rsid w:val="00003BAC"/>
    <w:rsid w:val="0000416F"/>
    <w:rsid w:val="000046D1"/>
    <w:rsid w:val="000047E4"/>
    <w:rsid w:val="00004C93"/>
    <w:rsid w:val="00004EAF"/>
    <w:rsid w:val="000056EB"/>
    <w:rsid w:val="000061EC"/>
    <w:rsid w:val="00006217"/>
    <w:rsid w:val="000066DC"/>
    <w:rsid w:val="00006900"/>
    <w:rsid w:val="00006A87"/>
    <w:rsid w:val="00006A93"/>
    <w:rsid w:val="00006F13"/>
    <w:rsid w:val="00007074"/>
    <w:rsid w:val="000072E3"/>
    <w:rsid w:val="00007360"/>
    <w:rsid w:val="00007A06"/>
    <w:rsid w:val="00007C63"/>
    <w:rsid w:val="00007C86"/>
    <w:rsid w:val="00010062"/>
    <w:rsid w:val="0001020C"/>
    <w:rsid w:val="0001032D"/>
    <w:rsid w:val="00010B9D"/>
    <w:rsid w:val="000112A1"/>
    <w:rsid w:val="0001158F"/>
    <w:rsid w:val="0001182B"/>
    <w:rsid w:val="0001197D"/>
    <w:rsid w:val="00011A22"/>
    <w:rsid w:val="00011A94"/>
    <w:rsid w:val="00011E10"/>
    <w:rsid w:val="0001206C"/>
    <w:rsid w:val="0001213F"/>
    <w:rsid w:val="000122A2"/>
    <w:rsid w:val="000124D3"/>
    <w:rsid w:val="00012537"/>
    <w:rsid w:val="000125B6"/>
    <w:rsid w:val="00012F46"/>
    <w:rsid w:val="0001343A"/>
    <w:rsid w:val="0001346A"/>
    <w:rsid w:val="0001352C"/>
    <w:rsid w:val="0001377F"/>
    <w:rsid w:val="00013A77"/>
    <w:rsid w:val="00013D39"/>
    <w:rsid w:val="00013F25"/>
    <w:rsid w:val="000143C5"/>
    <w:rsid w:val="0001457B"/>
    <w:rsid w:val="00014A14"/>
    <w:rsid w:val="00014FF2"/>
    <w:rsid w:val="00015437"/>
    <w:rsid w:val="00015977"/>
    <w:rsid w:val="00015C1D"/>
    <w:rsid w:val="00015F68"/>
    <w:rsid w:val="000164FE"/>
    <w:rsid w:val="00016778"/>
    <w:rsid w:val="00016BA0"/>
    <w:rsid w:val="00016BDC"/>
    <w:rsid w:val="00016F62"/>
    <w:rsid w:val="00017165"/>
    <w:rsid w:val="0001768C"/>
    <w:rsid w:val="0001782D"/>
    <w:rsid w:val="00017F2D"/>
    <w:rsid w:val="00020399"/>
    <w:rsid w:val="00020496"/>
    <w:rsid w:val="00020CA8"/>
    <w:rsid w:val="00020EDE"/>
    <w:rsid w:val="00020EE1"/>
    <w:rsid w:val="000210E2"/>
    <w:rsid w:val="00021427"/>
    <w:rsid w:val="000214A5"/>
    <w:rsid w:val="000215BD"/>
    <w:rsid w:val="00021788"/>
    <w:rsid w:val="00021994"/>
    <w:rsid w:val="00021E45"/>
    <w:rsid w:val="00022DE7"/>
    <w:rsid w:val="00023ABE"/>
    <w:rsid w:val="00023B5D"/>
    <w:rsid w:val="00023C41"/>
    <w:rsid w:val="0002418B"/>
    <w:rsid w:val="00024356"/>
    <w:rsid w:val="00024B12"/>
    <w:rsid w:val="00024CF0"/>
    <w:rsid w:val="000253D7"/>
    <w:rsid w:val="00025C78"/>
    <w:rsid w:val="00025F8C"/>
    <w:rsid w:val="00026074"/>
    <w:rsid w:val="00026150"/>
    <w:rsid w:val="0002636D"/>
    <w:rsid w:val="00026750"/>
    <w:rsid w:val="00026A37"/>
    <w:rsid w:val="000271B6"/>
    <w:rsid w:val="000271F0"/>
    <w:rsid w:val="0002781B"/>
    <w:rsid w:val="0002785A"/>
    <w:rsid w:val="0003008D"/>
    <w:rsid w:val="00030797"/>
    <w:rsid w:val="00030D9F"/>
    <w:rsid w:val="00030E96"/>
    <w:rsid w:val="0003131F"/>
    <w:rsid w:val="0003157E"/>
    <w:rsid w:val="00031926"/>
    <w:rsid w:val="0003233F"/>
    <w:rsid w:val="00032ACA"/>
    <w:rsid w:val="00032C4A"/>
    <w:rsid w:val="00032E7A"/>
    <w:rsid w:val="00033142"/>
    <w:rsid w:val="0003333D"/>
    <w:rsid w:val="000335D5"/>
    <w:rsid w:val="00033972"/>
    <w:rsid w:val="00033B8D"/>
    <w:rsid w:val="00033D3C"/>
    <w:rsid w:val="00033DDF"/>
    <w:rsid w:val="00033EE7"/>
    <w:rsid w:val="00034E7C"/>
    <w:rsid w:val="00034F32"/>
    <w:rsid w:val="00034FA3"/>
    <w:rsid w:val="00035FCB"/>
    <w:rsid w:val="0003615C"/>
    <w:rsid w:val="00036297"/>
    <w:rsid w:val="00036354"/>
    <w:rsid w:val="00036905"/>
    <w:rsid w:val="00036EA9"/>
    <w:rsid w:val="00037674"/>
    <w:rsid w:val="00037823"/>
    <w:rsid w:val="00037ADD"/>
    <w:rsid w:val="00037AF8"/>
    <w:rsid w:val="00037E9C"/>
    <w:rsid w:val="00040055"/>
    <w:rsid w:val="000401D0"/>
    <w:rsid w:val="0004058E"/>
    <w:rsid w:val="00040744"/>
    <w:rsid w:val="00040CE6"/>
    <w:rsid w:val="00041139"/>
    <w:rsid w:val="00041445"/>
    <w:rsid w:val="000414C1"/>
    <w:rsid w:val="000414F5"/>
    <w:rsid w:val="00041717"/>
    <w:rsid w:val="0004193E"/>
    <w:rsid w:val="00042085"/>
    <w:rsid w:val="00042493"/>
    <w:rsid w:val="000427C8"/>
    <w:rsid w:val="000438C3"/>
    <w:rsid w:val="00043BFA"/>
    <w:rsid w:val="00043E26"/>
    <w:rsid w:val="000442FA"/>
    <w:rsid w:val="000443F3"/>
    <w:rsid w:val="000444F6"/>
    <w:rsid w:val="00044901"/>
    <w:rsid w:val="00044BBC"/>
    <w:rsid w:val="00045151"/>
    <w:rsid w:val="000452DB"/>
    <w:rsid w:val="00045301"/>
    <w:rsid w:val="00045364"/>
    <w:rsid w:val="000453FC"/>
    <w:rsid w:val="00045A1C"/>
    <w:rsid w:val="00045E8A"/>
    <w:rsid w:val="00046234"/>
    <w:rsid w:val="00046459"/>
    <w:rsid w:val="00046B10"/>
    <w:rsid w:val="00046C82"/>
    <w:rsid w:val="000472BA"/>
    <w:rsid w:val="00047666"/>
    <w:rsid w:val="00050163"/>
    <w:rsid w:val="00050376"/>
    <w:rsid w:val="00050ABA"/>
    <w:rsid w:val="000512FA"/>
    <w:rsid w:val="00051370"/>
    <w:rsid w:val="000515A1"/>
    <w:rsid w:val="000517E9"/>
    <w:rsid w:val="00051E7F"/>
    <w:rsid w:val="0005207B"/>
    <w:rsid w:val="000521B4"/>
    <w:rsid w:val="00052262"/>
    <w:rsid w:val="00052586"/>
    <w:rsid w:val="00052694"/>
    <w:rsid w:val="00052A9E"/>
    <w:rsid w:val="00052BE5"/>
    <w:rsid w:val="00052C31"/>
    <w:rsid w:val="00052F79"/>
    <w:rsid w:val="00053293"/>
    <w:rsid w:val="0005342F"/>
    <w:rsid w:val="000538B6"/>
    <w:rsid w:val="0005393A"/>
    <w:rsid w:val="0005397F"/>
    <w:rsid w:val="00053C9B"/>
    <w:rsid w:val="00053F2F"/>
    <w:rsid w:val="0005443F"/>
    <w:rsid w:val="00054547"/>
    <w:rsid w:val="00055042"/>
    <w:rsid w:val="0005505A"/>
    <w:rsid w:val="000555E3"/>
    <w:rsid w:val="00056217"/>
    <w:rsid w:val="0005632A"/>
    <w:rsid w:val="00056D67"/>
    <w:rsid w:val="00057735"/>
    <w:rsid w:val="00057E69"/>
    <w:rsid w:val="00060185"/>
    <w:rsid w:val="000602F9"/>
    <w:rsid w:val="00060671"/>
    <w:rsid w:val="00060FE2"/>
    <w:rsid w:val="0006169C"/>
    <w:rsid w:val="0006299B"/>
    <w:rsid w:val="00062D4A"/>
    <w:rsid w:val="000631A4"/>
    <w:rsid w:val="00063B32"/>
    <w:rsid w:val="00063DD1"/>
    <w:rsid w:val="00064055"/>
    <w:rsid w:val="000646A0"/>
    <w:rsid w:val="00064A61"/>
    <w:rsid w:val="00064FF6"/>
    <w:rsid w:val="000650C8"/>
    <w:rsid w:val="00065302"/>
    <w:rsid w:val="00065708"/>
    <w:rsid w:val="0006575F"/>
    <w:rsid w:val="00065760"/>
    <w:rsid w:val="00065A24"/>
    <w:rsid w:val="0006618E"/>
    <w:rsid w:val="000662A1"/>
    <w:rsid w:val="000662E6"/>
    <w:rsid w:val="0006680D"/>
    <w:rsid w:val="00066D2C"/>
    <w:rsid w:val="000673E7"/>
    <w:rsid w:val="00067B3F"/>
    <w:rsid w:val="00067BC7"/>
    <w:rsid w:val="00067F60"/>
    <w:rsid w:val="0007002B"/>
    <w:rsid w:val="000700A9"/>
    <w:rsid w:val="000708C9"/>
    <w:rsid w:val="000708F2"/>
    <w:rsid w:val="00070B99"/>
    <w:rsid w:val="00070E5D"/>
    <w:rsid w:val="00071086"/>
    <w:rsid w:val="00071575"/>
    <w:rsid w:val="000717B2"/>
    <w:rsid w:val="00071CB7"/>
    <w:rsid w:val="00071E36"/>
    <w:rsid w:val="0007246B"/>
    <w:rsid w:val="000726E9"/>
    <w:rsid w:val="000727EB"/>
    <w:rsid w:val="00072803"/>
    <w:rsid w:val="000734FA"/>
    <w:rsid w:val="00073533"/>
    <w:rsid w:val="00073826"/>
    <w:rsid w:val="00073D71"/>
    <w:rsid w:val="0007463B"/>
    <w:rsid w:val="00074BB7"/>
    <w:rsid w:val="00074BDC"/>
    <w:rsid w:val="00074D56"/>
    <w:rsid w:val="0007507D"/>
    <w:rsid w:val="00075093"/>
    <w:rsid w:val="00075325"/>
    <w:rsid w:val="00075C53"/>
    <w:rsid w:val="00075E18"/>
    <w:rsid w:val="00076469"/>
    <w:rsid w:val="00076485"/>
    <w:rsid w:val="0007683A"/>
    <w:rsid w:val="00076901"/>
    <w:rsid w:val="000772F7"/>
    <w:rsid w:val="00080140"/>
    <w:rsid w:val="000805FC"/>
    <w:rsid w:val="00081746"/>
    <w:rsid w:val="00081BEF"/>
    <w:rsid w:val="00081E3F"/>
    <w:rsid w:val="00081FAF"/>
    <w:rsid w:val="0008214D"/>
    <w:rsid w:val="00082343"/>
    <w:rsid w:val="0008262E"/>
    <w:rsid w:val="00082AB5"/>
    <w:rsid w:val="00082B76"/>
    <w:rsid w:val="00082E3B"/>
    <w:rsid w:val="00082E5A"/>
    <w:rsid w:val="00082EEF"/>
    <w:rsid w:val="00082F92"/>
    <w:rsid w:val="00083019"/>
    <w:rsid w:val="000830DE"/>
    <w:rsid w:val="0008324B"/>
    <w:rsid w:val="0008344F"/>
    <w:rsid w:val="00083479"/>
    <w:rsid w:val="00083503"/>
    <w:rsid w:val="0008382E"/>
    <w:rsid w:val="00083C76"/>
    <w:rsid w:val="00083FEF"/>
    <w:rsid w:val="00084007"/>
    <w:rsid w:val="0008402A"/>
    <w:rsid w:val="00084081"/>
    <w:rsid w:val="0008408A"/>
    <w:rsid w:val="00084093"/>
    <w:rsid w:val="000840EE"/>
    <w:rsid w:val="000841F8"/>
    <w:rsid w:val="00084221"/>
    <w:rsid w:val="00084885"/>
    <w:rsid w:val="00085722"/>
    <w:rsid w:val="00085CCD"/>
    <w:rsid w:val="00085D7A"/>
    <w:rsid w:val="00086326"/>
    <w:rsid w:val="000865D9"/>
    <w:rsid w:val="000867AA"/>
    <w:rsid w:val="0008686D"/>
    <w:rsid w:val="00086E8B"/>
    <w:rsid w:val="00086FC4"/>
    <w:rsid w:val="000870DF"/>
    <w:rsid w:val="000875A5"/>
    <w:rsid w:val="0008787A"/>
    <w:rsid w:val="00087D92"/>
    <w:rsid w:val="00087DB7"/>
    <w:rsid w:val="00090099"/>
    <w:rsid w:val="0009075E"/>
    <w:rsid w:val="00090985"/>
    <w:rsid w:val="00090AE4"/>
    <w:rsid w:val="000917FC"/>
    <w:rsid w:val="0009192A"/>
    <w:rsid w:val="00091D1B"/>
    <w:rsid w:val="00092479"/>
    <w:rsid w:val="00092A38"/>
    <w:rsid w:val="00092A48"/>
    <w:rsid w:val="00092D17"/>
    <w:rsid w:val="00092D33"/>
    <w:rsid w:val="000930D6"/>
    <w:rsid w:val="0009327A"/>
    <w:rsid w:val="000938E4"/>
    <w:rsid w:val="00093A6C"/>
    <w:rsid w:val="00093B73"/>
    <w:rsid w:val="0009422D"/>
    <w:rsid w:val="00094279"/>
    <w:rsid w:val="00094B86"/>
    <w:rsid w:val="0009506A"/>
    <w:rsid w:val="00096132"/>
    <w:rsid w:val="0009667A"/>
    <w:rsid w:val="00096CCD"/>
    <w:rsid w:val="00096E34"/>
    <w:rsid w:val="000972AE"/>
    <w:rsid w:val="0009731E"/>
    <w:rsid w:val="00097419"/>
    <w:rsid w:val="000976EF"/>
    <w:rsid w:val="00097721"/>
    <w:rsid w:val="000A016B"/>
    <w:rsid w:val="000A06DD"/>
    <w:rsid w:val="000A1055"/>
    <w:rsid w:val="000A1398"/>
    <w:rsid w:val="000A14EB"/>
    <w:rsid w:val="000A1692"/>
    <w:rsid w:val="000A174C"/>
    <w:rsid w:val="000A185A"/>
    <w:rsid w:val="000A1B45"/>
    <w:rsid w:val="000A1B78"/>
    <w:rsid w:val="000A1E6B"/>
    <w:rsid w:val="000A1EA3"/>
    <w:rsid w:val="000A1F2E"/>
    <w:rsid w:val="000A2471"/>
    <w:rsid w:val="000A263D"/>
    <w:rsid w:val="000A2660"/>
    <w:rsid w:val="000A2767"/>
    <w:rsid w:val="000A27E0"/>
    <w:rsid w:val="000A2AEA"/>
    <w:rsid w:val="000A2B5B"/>
    <w:rsid w:val="000A2C75"/>
    <w:rsid w:val="000A2D73"/>
    <w:rsid w:val="000A2E99"/>
    <w:rsid w:val="000A389D"/>
    <w:rsid w:val="000A397D"/>
    <w:rsid w:val="000A3ACA"/>
    <w:rsid w:val="000A3B9D"/>
    <w:rsid w:val="000A3BE6"/>
    <w:rsid w:val="000A3F17"/>
    <w:rsid w:val="000A48DB"/>
    <w:rsid w:val="000A4A64"/>
    <w:rsid w:val="000A4C8C"/>
    <w:rsid w:val="000A4DA8"/>
    <w:rsid w:val="000A57D0"/>
    <w:rsid w:val="000A72FA"/>
    <w:rsid w:val="000A752C"/>
    <w:rsid w:val="000A75F4"/>
    <w:rsid w:val="000A79DC"/>
    <w:rsid w:val="000A7A27"/>
    <w:rsid w:val="000A7A31"/>
    <w:rsid w:val="000A7A3D"/>
    <w:rsid w:val="000A7AC2"/>
    <w:rsid w:val="000A7C95"/>
    <w:rsid w:val="000B0C31"/>
    <w:rsid w:val="000B0CF8"/>
    <w:rsid w:val="000B0DDA"/>
    <w:rsid w:val="000B0EDC"/>
    <w:rsid w:val="000B0F1B"/>
    <w:rsid w:val="000B14EB"/>
    <w:rsid w:val="000B1514"/>
    <w:rsid w:val="000B1A6A"/>
    <w:rsid w:val="000B20FB"/>
    <w:rsid w:val="000B2213"/>
    <w:rsid w:val="000B28A8"/>
    <w:rsid w:val="000B32B5"/>
    <w:rsid w:val="000B338B"/>
    <w:rsid w:val="000B36C7"/>
    <w:rsid w:val="000B39A0"/>
    <w:rsid w:val="000B39C3"/>
    <w:rsid w:val="000B3D10"/>
    <w:rsid w:val="000B3E8D"/>
    <w:rsid w:val="000B4201"/>
    <w:rsid w:val="000B4249"/>
    <w:rsid w:val="000B478E"/>
    <w:rsid w:val="000B4812"/>
    <w:rsid w:val="000B4814"/>
    <w:rsid w:val="000B4874"/>
    <w:rsid w:val="000B48C8"/>
    <w:rsid w:val="000B4B55"/>
    <w:rsid w:val="000B4B71"/>
    <w:rsid w:val="000B4C2C"/>
    <w:rsid w:val="000B55B2"/>
    <w:rsid w:val="000B5907"/>
    <w:rsid w:val="000B6566"/>
    <w:rsid w:val="000B68FC"/>
    <w:rsid w:val="000B752B"/>
    <w:rsid w:val="000B767C"/>
    <w:rsid w:val="000B76F8"/>
    <w:rsid w:val="000B7840"/>
    <w:rsid w:val="000B7DF9"/>
    <w:rsid w:val="000B7FFB"/>
    <w:rsid w:val="000C0A2B"/>
    <w:rsid w:val="000C13FA"/>
    <w:rsid w:val="000C1781"/>
    <w:rsid w:val="000C1853"/>
    <w:rsid w:val="000C21B7"/>
    <w:rsid w:val="000C2231"/>
    <w:rsid w:val="000C2B4C"/>
    <w:rsid w:val="000C2C0C"/>
    <w:rsid w:val="000C2D6C"/>
    <w:rsid w:val="000C3107"/>
    <w:rsid w:val="000C329C"/>
    <w:rsid w:val="000C3B84"/>
    <w:rsid w:val="000C3C8A"/>
    <w:rsid w:val="000C41CE"/>
    <w:rsid w:val="000C4B73"/>
    <w:rsid w:val="000C4C56"/>
    <w:rsid w:val="000C51D5"/>
    <w:rsid w:val="000C52F2"/>
    <w:rsid w:val="000C5350"/>
    <w:rsid w:val="000C54A2"/>
    <w:rsid w:val="000C56B1"/>
    <w:rsid w:val="000C6CE1"/>
    <w:rsid w:val="000C752E"/>
    <w:rsid w:val="000C755D"/>
    <w:rsid w:val="000C7606"/>
    <w:rsid w:val="000C7BC8"/>
    <w:rsid w:val="000C7D28"/>
    <w:rsid w:val="000D0582"/>
    <w:rsid w:val="000D07CC"/>
    <w:rsid w:val="000D09FB"/>
    <w:rsid w:val="000D0ADA"/>
    <w:rsid w:val="000D10FF"/>
    <w:rsid w:val="000D16BE"/>
    <w:rsid w:val="000D1A7C"/>
    <w:rsid w:val="000D1F7B"/>
    <w:rsid w:val="000D2425"/>
    <w:rsid w:val="000D2D39"/>
    <w:rsid w:val="000D2DD7"/>
    <w:rsid w:val="000D327D"/>
    <w:rsid w:val="000D3D1F"/>
    <w:rsid w:val="000D3F7D"/>
    <w:rsid w:val="000D406E"/>
    <w:rsid w:val="000D42A1"/>
    <w:rsid w:val="000D4831"/>
    <w:rsid w:val="000D4C31"/>
    <w:rsid w:val="000D4CD8"/>
    <w:rsid w:val="000D5CC9"/>
    <w:rsid w:val="000D5D81"/>
    <w:rsid w:val="000D6119"/>
    <w:rsid w:val="000D637F"/>
    <w:rsid w:val="000D7076"/>
    <w:rsid w:val="000D74CB"/>
    <w:rsid w:val="000D7719"/>
    <w:rsid w:val="000D7792"/>
    <w:rsid w:val="000D78FB"/>
    <w:rsid w:val="000E0323"/>
    <w:rsid w:val="000E0A76"/>
    <w:rsid w:val="000E0D57"/>
    <w:rsid w:val="000E1361"/>
    <w:rsid w:val="000E1464"/>
    <w:rsid w:val="000E15DC"/>
    <w:rsid w:val="000E160B"/>
    <w:rsid w:val="000E228B"/>
    <w:rsid w:val="000E2510"/>
    <w:rsid w:val="000E258F"/>
    <w:rsid w:val="000E262D"/>
    <w:rsid w:val="000E28E8"/>
    <w:rsid w:val="000E301E"/>
    <w:rsid w:val="000E3D76"/>
    <w:rsid w:val="000E41B2"/>
    <w:rsid w:val="000E460E"/>
    <w:rsid w:val="000E4BD2"/>
    <w:rsid w:val="000E4DB8"/>
    <w:rsid w:val="000E4FFE"/>
    <w:rsid w:val="000E5027"/>
    <w:rsid w:val="000E552A"/>
    <w:rsid w:val="000E59D3"/>
    <w:rsid w:val="000E5A4E"/>
    <w:rsid w:val="000E6315"/>
    <w:rsid w:val="000E668A"/>
    <w:rsid w:val="000E67BE"/>
    <w:rsid w:val="000E6A65"/>
    <w:rsid w:val="000E78F2"/>
    <w:rsid w:val="000F01CF"/>
    <w:rsid w:val="000F0352"/>
    <w:rsid w:val="000F0487"/>
    <w:rsid w:val="000F065C"/>
    <w:rsid w:val="000F0675"/>
    <w:rsid w:val="000F06B1"/>
    <w:rsid w:val="000F082E"/>
    <w:rsid w:val="000F0B78"/>
    <w:rsid w:val="000F0C5F"/>
    <w:rsid w:val="000F0DDF"/>
    <w:rsid w:val="000F1081"/>
    <w:rsid w:val="000F1953"/>
    <w:rsid w:val="000F1978"/>
    <w:rsid w:val="000F2E8D"/>
    <w:rsid w:val="000F354D"/>
    <w:rsid w:val="000F3A7A"/>
    <w:rsid w:val="000F40AB"/>
    <w:rsid w:val="000F4722"/>
    <w:rsid w:val="000F4829"/>
    <w:rsid w:val="000F4BCF"/>
    <w:rsid w:val="000F4E75"/>
    <w:rsid w:val="000F56F8"/>
    <w:rsid w:val="000F5813"/>
    <w:rsid w:val="000F59E9"/>
    <w:rsid w:val="000F5B40"/>
    <w:rsid w:val="000F5C51"/>
    <w:rsid w:val="000F5EDA"/>
    <w:rsid w:val="000F65FB"/>
    <w:rsid w:val="000F697D"/>
    <w:rsid w:val="000F76E7"/>
    <w:rsid w:val="000F776B"/>
    <w:rsid w:val="000F7935"/>
    <w:rsid w:val="000F7B83"/>
    <w:rsid w:val="000F7BE4"/>
    <w:rsid w:val="000F7E64"/>
    <w:rsid w:val="000F7F75"/>
    <w:rsid w:val="000F7FB9"/>
    <w:rsid w:val="001010DE"/>
    <w:rsid w:val="00101115"/>
    <w:rsid w:val="00101A98"/>
    <w:rsid w:val="00101AD5"/>
    <w:rsid w:val="00101C12"/>
    <w:rsid w:val="00101EE1"/>
    <w:rsid w:val="00101F63"/>
    <w:rsid w:val="001023F6"/>
    <w:rsid w:val="0010256D"/>
    <w:rsid w:val="001025B7"/>
    <w:rsid w:val="00102BCF"/>
    <w:rsid w:val="00102DB3"/>
    <w:rsid w:val="001030ED"/>
    <w:rsid w:val="00103279"/>
    <w:rsid w:val="00103FAD"/>
    <w:rsid w:val="00104269"/>
    <w:rsid w:val="00104E28"/>
    <w:rsid w:val="00104F86"/>
    <w:rsid w:val="001053E5"/>
    <w:rsid w:val="00105489"/>
    <w:rsid w:val="001054B0"/>
    <w:rsid w:val="0010585D"/>
    <w:rsid w:val="00105C79"/>
    <w:rsid w:val="00105DF3"/>
    <w:rsid w:val="00106223"/>
    <w:rsid w:val="00106587"/>
    <w:rsid w:val="0010681B"/>
    <w:rsid w:val="00107D1A"/>
    <w:rsid w:val="0011029A"/>
    <w:rsid w:val="001105DB"/>
    <w:rsid w:val="00110707"/>
    <w:rsid w:val="00110853"/>
    <w:rsid w:val="001108FB"/>
    <w:rsid w:val="0011096A"/>
    <w:rsid w:val="00110C1B"/>
    <w:rsid w:val="00110EDB"/>
    <w:rsid w:val="00110F37"/>
    <w:rsid w:val="00111297"/>
    <w:rsid w:val="001112F2"/>
    <w:rsid w:val="00111534"/>
    <w:rsid w:val="001118D8"/>
    <w:rsid w:val="00111C98"/>
    <w:rsid w:val="00111CDF"/>
    <w:rsid w:val="00111E2E"/>
    <w:rsid w:val="0011201D"/>
    <w:rsid w:val="00112098"/>
    <w:rsid w:val="0011241B"/>
    <w:rsid w:val="00112AE3"/>
    <w:rsid w:val="00112AF1"/>
    <w:rsid w:val="00112BF9"/>
    <w:rsid w:val="00112D34"/>
    <w:rsid w:val="00112DFA"/>
    <w:rsid w:val="00112ECD"/>
    <w:rsid w:val="001131A6"/>
    <w:rsid w:val="00113A1B"/>
    <w:rsid w:val="00113C6C"/>
    <w:rsid w:val="00113DB1"/>
    <w:rsid w:val="001140E6"/>
    <w:rsid w:val="00114171"/>
    <w:rsid w:val="001146D0"/>
    <w:rsid w:val="00114DC1"/>
    <w:rsid w:val="0011509E"/>
    <w:rsid w:val="00115236"/>
    <w:rsid w:val="001155FE"/>
    <w:rsid w:val="00115AEC"/>
    <w:rsid w:val="0011623A"/>
    <w:rsid w:val="00116355"/>
    <w:rsid w:val="001163AA"/>
    <w:rsid w:val="00116757"/>
    <w:rsid w:val="00116789"/>
    <w:rsid w:val="00116859"/>
    <w:rsid w:val="00116AA4"/>
    <w:rsid w:val="00116D46"/>
    <w:rsid w:val="00116E1E"/>
    <w:rsid w:val="001170AE"/>
    <w:rsid w:val="00117B34"/>
    <w:rsid w:val="0012012B"/>
    <w:rsid w:val="00120152"/>
    <w:rsid w:val="001202E4"/>
    <w:rsid w:val="00120424"/>
    <w:rsid w:val="00120CAA"/>
    <w:rsid w:val="00121196"/>
    <w:rsid w:val="0012119C"/>
    <w:rsid w:val="00121359"/>
    <w:rsid w:val="0012153C"/>
    <w:rsid w:val="00121C8A"/>
    <w:rsid w:val="00122173"/>
    <w:rsid w:val="00122B2F"/>
    <w:rsid w:val="00122B53"/>
    <w:rsid w:val="00122C70"/>
    <w:rsid w:val="0012314C"/>
    <w:rsid w:val="001233E0"/>
    <w:rsid w:val="001235FC"/>
    <w:rsid w:val="00123833"/>
    <w:rsid w:val="00123905"/>
    <w:rsid w:val="00123EF2"/>
    <w:rsid w:val="001244F6"/>
    <w:rsid w:val="00124507"/>
    <w:rsid w:val="001245B4"/>
    <w:rsid w:val="001248E2"/>
    <w:rsid w:val="001249D0"/>
    <w:rsid w:val="00124A63"/>
    <w:rsid w:val="00124B5F"/>
    <w:rsid w:val="00124DA7"/>
    <w:rsid w:val="00125017"/>
    <w:rsid w:val="00125065"/>
    <w:rsid w:val="0012506E"/>
    <w:rsid w:val="0012531F"/>
    <w:rsid w:val="001258CD"/>
    <w:rsid w:val="001259FE"/>
    <w:rsid w:val="00125A45"/>
    <w:rsid w:val="00125AD7"/>
    <w:rsid w:val="00125D9E"/>
    <w:rsid w:val="00126609"/>
    <w:rsid w:val="001268C5"/>
    <w:rsid w:val="00126BA4"/>
    <w:rsid w:val="00126E2B"/>
    <w:rsid w:val="00127F3E"/>
    <w:rsid w:val="00127FF7"/>
    <w:rsid w:val="00130013"/>
    <w:rsid w:val="0013048E"/>
    <w:rsid w:val="001307E0"/>
    <w:rsid w:val="00130B52"/>
    <w:rsid w:val="00130BA3"/>
    <w:rsid w:val="00130F2A"/>
    <w:rsid w:val="00131223"/>
    <w:rsid w:val="0013129B"/>
    <w:rsid w:val="00131518"/>
    <w:rsid w:val="0013186A"/>
    <w:rsid w:val="00131CDD"/>
    <w:rsid w:val="00131D90"/>
    <w:rsid w:val="00131F20"/>
    <w:rsid w:val="00132033"/>
    <w:rsid w:val="0013234F"/>
    <w:rsid w:val="00132794"/>
    <w:rsid w:val="0013322C"/>
    <w:rsid w:val="00133638"/>
    <w:rsid w:val="0013395D"/>
    <w:rsid w:val="00133987"/>
    <w:rsid w:val="00134974"/>
    <w:rsid w:val="00134DEB"/>
    <w:rsid w:val="00134F2B"/>
    <w:rsid w:val="0013525F"/>
    <w:rsid w:val="00135A0A"/>
    <w:rsid w:val="00135D3D"/>
    <w:rsid w:val="00135F38"/>
    <w:rsid w:val="00136F2F"/>
    <w:rsid w:val="00137126"/>
    <w:rsid w:val="00137A2C"/>
    <w:rsid w:val="00137BDF"/>
    <w:rsid w:val="0014023C"/>
    <w:rsid w:val="00140383"/>
    <w:rsid w:val="00140417"/>
    <w:rsid w:val="00140640"/>
    <w:rsid w:val="001406B4"/>
    <w:rsid w:val="00140765"/>
    <w:rsid w:val="001407E0"/>
    <w:rsid w:val="00141CD3"/>
    <w:rsid w:val="001423BC"/>
    <w:rsid w:val="00142F4B"/>
    <w:rsid w:val="00142FF9"/>
    <w:rsid w:val="001430B9"/>
    <w:rsid w:val="00143108"/>
    <w:rsid w:val="001431BD"/>
    <w:rsid w:val="00143597"/>
    <w:rsid w:val="0014379C"/>
    <w:rsid w:val="00143E7A"/>
    <w:rsid w:val="00143F46"/>
    <w:rsid w:val="00144810"/>
    <w:rsid w:val="00144858"/>
    <w:rsid w:val="001448E1"/>
    <w:rsid w:val="00144CD2"/>
    <w:rsid w:val="00145383"/>
    <w:rsid w:val="0014551F"/>
    <w:rsid w:val="00145597"/>
    <w:rsid w:val="001457D2"/>
    <w:rsid w:val="001458B1"/>
    <w:rsid w:val="00145C27"/>
    <w:rsid w:val="00145DC0"/>
    <w:rsid w:val="001463D6"/>
    <w:rsid w:val="00146A3B"/>
    <w:rsid w:val="00146ACF"/>
    <w:rsid w:val="00146ED9"/>
    <w:rsid w:val="00147017"/>
    <w:rsid w:val="00147077"/>
    <w:rsid w:val="001473FD"/>
    <w:rsid w:val="00147561"/>
    <w:rsid w:val="0014765E"/>
    <w:rsid w:val="00147DC7"/>
    <w:rsid w:val="00150B4E"/>
    <w:rsid w:val="00150CA9"/>
    <w:rsid w:val="001513C1"/>
    <w:rsid w:val="00151974"/>
    <w:rsid w:val="00151DC4"/>
    <w:rsid w:val="00151FDC"/>
    <w:rsid w:val="00152396"/>
    <w:rsid w:val="001528EB"/>
    <w:rsid w:val="00152C64"/>
    <w:rsid w:val="001530AA"/>
    <w:rsid w:val="00153483"/>
    <w:rsid w:val="001538DB"/>
    <w:rsid w:val="001540D8"/>
    <w:rsid w:val="001542A1"/>
    <w:rsid w:val="001542E7"/>
    <w:rsid w:val="001542F1"/>
    <w:rsid w:val="0015439C"/>
    <w:rsid w:val="00154C31"/>
    <w:rsid w:val="00154DA8"/>
    <w:rsid w:val="00154DBA"/>
    <w:rsid w:val="00155620"/>
    <w:rsid w:val="00155826"/>
    <w:rsid w:val="00155857"/>
    <w:rsid w:val="00155DD6"/>
    <w:rsid w:val="001565C1"/>
    <w:rsid w:val="00156728"/>
    <w:rsid w:val="00156E35"/>
    <w:rsid w:val="00157851"/>
    <w:rsid w:val="00157922"/>
    <w:rsid w:val="0015793F"/>
    <w:rsid w:val="00157AAD"/>
    <w:rsid w:val="00157C9B"/>
    <w:rsid w:val="00157EA4"/>
    <w:rsid w:val="00160A2D"/>
    <w:rsid w:val="00161A66"/>
    <w:rsid w:val="00161F0A"/>
    <w:rsid w:val="00161F52"/>
    <w:rsid w:val="00162536"/>
    <w:rsid w:val="00162789"/>
    <w:rsid w:val="00162890"/>
    <w:rsid w:val="00162D58"/>
    <w:rsid w:val="00163439"/>
    <w:rsid w:val="00163868"/>
    <w:rsid w:val="00164004"/>
    <w:rsid w:val="00164603"/>
    <w:rsid w:val="00165E48"/>
    <w:rsid w:val="00165F3D"/>
    <w:rsid w:val="0016610F"/>
    <w:rsid w:val="00166754"/>
    <w:rsid w:val="00166C18"/>
    <w:rsid w:val="00166F47"/>
    <w:rsid w:val="00167F45"/>
    <w:rsid w:val="0017056F"/>
    <w:rsid w:val="0017062C"/>
    <w:rsid w:val="00170676"/>
    <w:rsid w:val="00170B9D"/>
    <w:rsid w:val="00170CC7"/>
    <w:rsid w:val="00170D29"/>
    <w:rsid w:val="00170F56"/>
    <w:rsid w:val="0017108B"/>
    <w:rsid w:val="0017193F"/>
    <w:rsid w:val="001719FE"/>
    <w:rsid w:val="00171A0E"/>
    <w:rsid w:val="00171D73"/>
    <w:rsid w:val="00171DA2"/>
    <w:rsid w:val="0017267A"/>
    <w:rsid w:val="00173025"/>
    <w:rsid w:val="0017325E"/>
    <w:rsid w:val="00173544"/>
    <w:rsid w:val="00173B2D"/>
    <w:rsid w:val="00173F4A"/>
    <w:rsid w:val="00174239"/>
    <w:rsid w:val="001742CC"/>
    <w:rsid w:val="001744D3"/>
    <w:rsid w:val="00174593"/>
    <w:rsid w:val="00174CF3"/>
    <w:rsid w:val="00174F83"/>
    <w:rsid w:val="00175533"/>
    <w:rsid w:val="00175653"/>
    <w:rsid w:val="00176320"/>
    <w:rsid w:val="001764FE"/>
    <w:rsid w:val="00176A31"/>
    <w:rsid w:val="00176CAF"/>
    <w:rsid w:val="00176E0B"/>
    <w:rsid w:val="00176EAB"/>
    <w:rsid w:val="00176EE4"/>
    <w:rsid w:val="00177094"/>
    <w:rsid w:val="0017710F"/>
    <w:rsid w:val="001775CB"/>
    <w:rsid w:val="00177B61"/>
    <w:rsid w:val="00177BAE"/>
    <w:rsid w:val="001803E5"/>
    <w:rsid w:val="001808DD"/>
    <w:rsid w:val="00180FEA"/>
    <w:rsid w:val="0018108A"/>
    <w:rsid w:val="00181539"/>
    <w:rsid w:val="0018153D"/>
    <w:rsid w:val="00181AB0"/>
    <w:rsid w:val="00181DBA"/>
    <w:rsid w:val="00181E43"/>
    <w:rsid w:val="001825C5"/>
    <w:rsid w:val="00182711"/>
    <w:rsid w:val="0018283F"/>
    <w:rsid w:val="00182B34"/>
    <w:rsid w:val="00182BD9"/>
    <w:rsid w:val="0018398D"/>
    <w:rsid w:val="001839BB"/>
    <w:rsid w:val="00183C19"/>
    <w:rsid w:val="00183F0C"/>
    <w:rsid w:val="00184130"/>
    <w:rsid w:val="00184151"/>
    <w:rsid w:val="0018463A"/>
    <w:rsid w:val="001848BD"/>
    <w:rsid w:val="001848C7"/>
    <w:rsid w:val="00184A1C"/>
    <w:rsid w:val="00184BA8"/>
    <w:rsid w:val="00185120"/>
    <w:rsid w:val="0018550C"/>
    <w:rsid w:val="00185573"/>
    <w:rsid w:val="0018597E"/>
    <w:rsid w:val="00185A32"/>
    <w:rsid w:val="00185C82"/>
    <w:rsid w:val="00186105"/>
    <w:rsid w:val="0018645E"/>
    <w:rsid w:val="00186490"/>
    <w:rsid w:val="0018665B"/>
    <w:rsid w:val="001867CF"/>
    <w:rsid w:val="00186CDE"/>
    <w:rsid w:val="00186F66"/>
    <w:rsid w:val="00186FB3"/>
    <w:rsid w:val="001900B7"/>
    <w:rsid w:val="001900ED"/>
    <w:rsid w:val="00190298"/>
    <w:rsid w:val="001906F2"/>
    <w:rsid w:val="00190AC7"/>
    <w:rsid w:val="00190D01"/>
    <w:rsid w:val="00190F3C"/>
    <w:rsid w:val="0019161A"/>
    <w:rsid w:val="001916C0"/>
    <w:rsid w:val="0019237D"/>
    <w:rsid w:val="001926D7"/>
    <w:rsid w:val="00192BCE"/>
    <w:rsid w:val="00192BD3"/>
    <w:rsid w:val="001930E6"/>
    <w:rsid w:val="00193433"/>
    <w:rsid w:val="001936A6"/>
    <w:rsid w:val="001937B1"/>
    <w:rsid w:val="00193B5B"/>
    <w:rsid w:val="00193B76"/>
    <w:rsid w:val="00193BD3"/>
    <w:rsid w:val="00193E8C"/>
    <w:rsid w:val="0019454F"/>
    <w:rsid w:val="00194D6B"/>
    <w:rsid w:val="00194D9C"/>
    <w:rsid w:val="00194E5D"/>
    <w:rsid w:val="00194ECB"/>
    <w:rsid w:val="0019510C"/>
    <w:rsid w:val="00195143"/>
    <w:rsid w:val="0019526A"/>
    <w:rsid w:val="001953F4"/>
    <w:rsid w:val="001955BA"/>
    <w:rsid w:val="00195CA5"/>
    <w:rsid w:val="00195DE3"/>
    <w:rsid w:val="00195E03"/>
    <w:rsid w:val="0019673D"/>
    <w:rsid w:val="00196866"/>
    <w:rsid w:val="00196C6E"/>
    <w:rsid w:val="00196F78"/>
    <w:rsid w:val="00196FD7"/>
    <w:rsid w:val="001971D1"/>
    <w:rsid w:val="001972EA"/>
    <w:rsid w:val="00197848"/>
    <w:rsid w:val="00197946"/>
    <w:rsid w:val="001979BB"/>
    <w:rsid w:val="001A0020"/>
    <w:rsid w:val="001A00FF"/>
    <w:rsid w:val="001A06A5"/>
    <w:rsid w:val="001A077B"/>
    <w:rsid w:val="001A10B6"/>
    <w:rsid w:val="001A17F0"/>
    <w:rsid w:val="001A1EBB"/>
    <w:rsid w:val="001A218E"/>
    <w:rsid w:val="001A2A69"/>
    <w:rsid w:val="001A2CF1"/>
    <w:rsid w:val="001A30EF"/>
    <w:rsid w:val="001A3E9F"/>
    <w:rsid w:val="001A40B9"/>
    <w:rsid w:val="001A45FF"/>
    <w:rsid w:val="001A490E"/>
    <w:rsid w:val="001A4F96"/>
    <w:rsid w:val="001A50A7"/>
    <w:rsid w:val="001A53EA"/>
    <w:rsid w:val="001A588F"/>
    <w:rsid w:val="001A5966"/>
    <w:rsid w:val="001A5AD7"/>
    <w:rsid w:val="001A5DE1"/>
    <w:rsid w:val="001A670C"/>
    <w:rsid w:val="001A6851"/>
    <w:rsid w:val="001A6D01"/>
    <w:rsid w:val="001A73FF"/>
    <w:rsid w:val="001A7A85"/>
    <w:rsid w:val="001A7D45"/>
    <w:rsid w:val="001A7FD9"/>
    <w:rsid w:val="001B0379"/>
    <w:rsid w:val="001B0B3D"/>
    <w:rsid w:val="001B104E"/>
    <w:rsid w:val="001B10F1"/>
    <w:rsid w:val="001B145C"/>
    <w:rsid w:val="001B14CD"/>
    <w:rsid w:val="001B16C2"/>
    <w:rsid w:val="001B1D22"/>
    <w:rsid w:val="001B1E82"/>
    <w:rsid w:val="001B1F68"/>
    <w:rsid w:val="001B2623"/>
    <w:rsid w:val="001B2AAB"/>
    <w:rsid w:val="001B2CBF"/>
    <w:rsid w:val="001B2FA8"/>
    <w:rsid w:val="001B351F"/>
    <w:rsid w:val="001B373B"/>
    <w:rsid w:val="001B3805"/>
    <w:rsid w:val="001B38C4"/>
    <w:rsid w:val="001B3A8E"/>
    <w:rsid w:val="001B3B1F"/>
    <w:rsid w:val="001B3D84"/>
    <w:rsid w:val="001B3E67"/>
    <w:rsid w:val="001B437A"/>
    <w:rsid w:val="001B438B"/>
    <w:rsid w:val="001B478C"/>
    <w:rsid w:val="001B5182"/>
    <w:rsid w:val="001B5195"/>
    <w:rsid w:val="001B51B5"/>
    <w:rsid w:val="001B586F"/>
    <w:rsid w:val="001B5B21"/>
    <w:rsid w:val="001B5CB1"/>
    <w:rsid w:val="001B6408"/>
    <w:rsid w:val="001B6751"/>
    <w:rsid w:val="001B67EE"/>
    <w:rsid w:val="001B69DA"/>
    <w:rsid w:val="001B6E3F"/>
    <w:rsid w:val="001B7090"/>
    <w:rsid w:val="001B741B"/>
    <w:rsid w:val="001B79E3"/>
    <w:rsid w:val="001B7A32"/>
    <w:rsid w:val="001C0D89"/>
    <w:rsid w:val="001C0ED0"/>
    <w:rsid w:val="001C0F93"/>
    <w:rsid w:val="001C107C"/>
    <w:rsid w:val="001C120B"/>
    <w:rsid w:val="001C1831"/>
    <w:rsid w:val="001C1A97"/>
    <w:rsid w:val="001C20DD"/>
    <w:rsid w:val="001C21FF"/>
    <w:rsid w:val="001C27FA"/>
    <w:rsid w:val="001C2947"/>
    <w:rsid w:val="001C2B07"/>
    <w:rsid w:val="001C2DC2"/>
    <w:rsid w:val="001C37D6"/>
    <w:rsid w:val="001C47C4"/>
    <w:rsid w:val="001C4828"/>
    <w:rsid w:val="001C4A1E"/>
    <w:rsid w:val="001C50A9"/>
    <w:rsid w:val="001C578D"/>
    <w:rsid w:val="001C64C6"/>
    <w:rsid w:val="001C6897"/>
    <w:rsid w:val="001C6CC1"/>
    <w:rsid w:val="001C7871"/>
    <w:rsid w:val="001C7EAF"/>
    <w:rsid w:val="001D03DF"/>
    <w:rsid w:val="001D0720"/>
    <w:rsid w:val="001D07A9"/>
    <w:rsid w:val="001D0DB1"/>
    <w:rsid w:val="001D0DE5"/>
    <w:rsid w:val="001D10CB"/>
    <w:rsid w:val="001D111C"/>
    <w:rsid w:val="001D1942"/>
    <w:rsid w:val="001D1C2E"/>
    <w:rsid w:val="001D1D59"/>
    <w:rsid w:val="001D2587"/>
    <w:rsid w:val="001D2BA2"/>
    <w:rsid w:val="001D2C30"/>
    <w:rsid w:val="001D2EB6"/>
    <w:rsid w:val="001D2FE4"/>
    <w:rsid w:val="001D36F6"/>
    <w:rsid w:val="001D3967"/>
    <w:rsid w:val="001D3A35"/>
    <w:rsid w:val="001D3AB5"/>
    <w:rsid w:val="001D4B5B"/>
    <w:rsid w:val="001D4CEC"/>
    <w:rsid w:val="001D5188"/>
    <w:rsid w:val="001D613C"/>
    <w:rsid w:val="001D6577"/>
    <w:rsid w:val="001D6A04"/>
    <w:rsid w:val="001D6BE9"/>
    <w:rsid w:val="001D6C0C"/>
    <w:rsid w:val="001D6EF6"/>
    <w:rsid w:val="001D703E"/>
    <w:rsid w:val="001D7A6E"/>
    <w:rsid w:val="001D7DBA"/>
    <w:rsid w:val="001D7EB2"/>
    <w:rsid w:val="001E0A20"/>
    <w:rsid w:val="001E0A30"/>
    <w:rsid w:val="001E0C60"/>
    <w:rsid w:val="001E0DEB"/>
    <w:rsid w:val="001E0E16"/>
    <w:rsid w:val="001E0FAE"/>
    <w:rsid w:val="001E11F2"/>
    <w:rsid w:val="001E1C8D"/>
    <w:rsid w:val="001E205C"/>
    <w:rsid w:val="001E2566"/>
    <w:rsid w:val="001E32E9"/>
    <w:rsid w:val="001E334F"/>
    <w:rsid w:val="001E33A2"/>
    <w:rsid w:val="001E34BF"/>
    <w:rsid w:val="001E36AE"/>
    <w:rsid w:val="001E3C4F"/>
    <w:rsid w:val="001E40B9"/>
    <w:rsid w:val="001E4804"/>
    <w:rsid w:val="001E4E99"/>
    <w:rsid w:val="001E5080"/>
    <w:rsid w:val="001E681D"/>
    <w:rsid w:val="001E68F2"/>
    <w:rsid w:val="001E6DF3"/>
    <w:rsid w:val="001E6F24"/>
    <w:rsid w:val="001E7332"/>
    <w:rsid w:val="001E7DCC"/>
    <w:rsid w:val="001E7E53"/>
    <w:rsid w:val="001F03D7"/>
    <w:rsid w:val="001F0553"/>
    <w:rsid w:val="001F0F71"/>
    <w:rsid w:val="001F134D"/>
    <w:rsid w:val="001F181F"/>
    <w:rsid w:val="001F18C1"/>
    <w:rsid w:val="001F1BE8"/>
    <w:rsid w:val="001F1D6C"/>
    <w:rsid w:val="001F1F15"/>
    <w:rsid w:val="001F22A0"/>
    <w:rsid w:val="001F2436"/>
    <w:rsid w:val="001F2632"/>
    <w:rsid w:val="001F2C70"/>
    <w:rsid w:val="001F35AA"/>
    <w:rsid w:val="001F3FA3"/>
    <w:rsid w:val="001F4288"/>
    <w:rsid w:val="001F42C4"/>
    <w:rsid w:val="001F4383"/>
    <w:rsid w:val="001F43F8"/>
    <w:rsid w:val="001F4B6C"/>
    <w:rsid w:val="001F4BDE"/>
    <w:rsid w:val="001F4C46"/>
    <w:rsid w:val="001F52D4"/>
    <w:rsid w:val="001F53E5"/>
    <w:rsid w:val="001F5617"/>
    <w:rsid w:val="001F56B7"/>
    <w:rsid w:val="001F6114"/>
    <w:rsid w:val="001F6359"/>
    <w:rsid w:val="001F6382"/>
    <w:rsid w:val="001F638F"/>
    <w:rsid w:val="001F68DF"/>
    <w:rsid w:val="001F6DE9"/>
    <w:rsid w:val="001F6FC8"/>
    <w:rsid w:val="001F732E"/>
    <w:rsid w:val="001F7554"/>
    <w:rsid w:val="001F78B6"/>
    <w:rsid w:val="001F7D7D"/>
    <w:rsid w:val="001F7F96"/>
    <w:rsid w:val="002008A3"/>
    <w:rsid w:val="00200A7A"/>
    <w:rsid w:val="00200E3E"/>
    <w:rsid w:val="00201053"/>
    <w:rsid w:val="00201090"/>
    <w:rsid w:val="00201101"/>
    <w:rsid w:val="002015C2"/>
    <w:rsid w:val="00201601"/>
    <w:rsid w:val="0020160E"/>
    <w:rsid w:val="0020185A"/>
    <w:rsid w:val="00201CAB"/>
    <w:rsid w:val="00201CFB"/>
    <w:rsid w:val="0020230C"/>
    <w:rsid w:val="002024B3"/>
    <w:rsid w:val="0020255D"/>
    <w:rsid w:val="00202766"/>
    <w:rsid w:val="00202A8F"/>
    <w:rsid w:val="00202C42"/>
    <w:rsid w:val="00202DBC"/>
    <w:rsid w:val="00204192"/>
    <w:rsid w:val="002042B6"/>
    <w:rsid w:val="00204544"/>
    <w:rsid w:val="00205138"/>
    <w:rsid w:val="002054E9"/>
    <w:rsid w:val="00205E5D"/>
    <w:rsid w:val="00206222"/>
    <w:rsid w:val="002063B6"/>
    <w:rsid w:val="00206866"/>
    <w:rsid w:val="00206A3F"/>
    <w:rsid w:val="00207408"/>
    <w:rsid w:val="0020742D"/>
    <w:rsid w:val="00207EA0"/>
    <w:rsid w:val="00207ED6"/>
    <w:rsid w:val="00207F0A"/>
    <w:rsid w:val="002100E2"/>
    <w:rsid w:val="00210665"/>
    <w:rsid w:val="0021082D"/>
    <w:rsid w:val="00211042"/>
    <w:rsid w:val="0021186C"/>
    <w:rsid w:val="00211A15"/>
    <w:rsid w:val="00211E83"/>
    <w:rsid w:val="0021204C"/>
    <w:rsid w:val="002120A5"/>
    <w:rsid w:val="002120AA"/>
    <w:rsid w:val="002120AF"/>
    <w:rsid w:val="002127A8"/>
    <w:rsid w:val="00212D9D"/>
    <w:rsid w:val="0021334B"/>
    <w:rsid w:val="00213634"/>
    <w:rsid w:val="00213793"/>
    <w:rsid w:val="00214CEF"/>
    <w:rsid w:val="00214E4C"/>
    <w:rsid w:val="002153B8"/>
    <w:rsid w:val="002159D6"/>
    <w:rsid w:val="00215D9A"/>
    <w:rsid w:val="00216358"/>
    <w:rsid w:val="00216466"/>
    <w:rsid w:val="002164AD"/>
    <w:rsid w:val="002167C0"/>
    <w:rsid w:val="00216C6B"/>
    <w:rsid w:val="00216FAE"/>
    <w:rsid w:val="00217116"/>
    <w:rsid w:val="00217439"/>
    <w:rsid w:val="00217493"/>
    <w:rsid w:val="00217A59"/>
    <w:rsid w:val="00217DF7"/>
    <w:rsid w:val="002202F7"/>
    <w:rsid w:val="002208D1"/>
    <w:rsid w:val="00220949"/>
    <w:rsid w:val="00220ADA"/>
    <w:rsid w:val="00220BD8"/>
    <w:rsid w:val="002215A4"/>
    <w:rsid w:val="002215EF"/>
    <w:rsid w:val="00221768"/>
    <w:rsid w:val="00222423"/>
    <w:rsid w:val="002225C4"/>
    <w:rsid w:val="0022298B"/>
    <w:rsid w:val="00222EB4"/>
    <w:rsid w:val="0022339B"/>
    <w:rsid w:val="0022364F"/>
    <w:rsid w:val="002236AD"/>
    <w:rsid w:val="00223D2D"/>
    <w:rsid w:val="00224224"/>
    <w:rsid w:val="002245DE"/>
    <w:rsid w:val="00224870"/>
    <w:rsid w:val="00225BCC"/>
    <w:rsid w:val="00225E6A"/>
    <w:rsid w:val="00226617"/>
    <w:rsid w:val="002268A7"/>
    <w:rsid w:val="00226A5F"/>
    <w:rsid w:val="00226A7A"/>
    <w:rsid w:val="00226A7B"/>
    <w:rsid w:val="00226D17"/>
    <w:rsid w:val="00226E65"/>
    <w:rsid w:val="00226E71"/>
    <w:rsid w:val="00226E79"/>
    <w:rsid w:val="00227485"/>
    <w:rsid w:val="0022753D"/>
    <w:rsid w:val="0022757F"/>
    <w:rsid w:val="00227A24"/>
    <w:rsid w:val="00227B93"/>
    <w:rsid w:val="00227BE0"/>
    <w:rsid w:val="00230126"/>
    <w:rsid w:val="00230EEA"/>
    <w:rsid w:val="00231499"/>
    <w:rsid w:val="00231640"/>
    <w:rsid w:val="00232160"/>
    <w:rsid w:val="00232775"/>
    <w:rsid w:val="00232C3B"/>
    <w:rsid w:val="00232F78"/>
    <w:rsid w:val="00233713"/>
    <w:rsid w:val="00233873"/>
    <w:rsid w:val="00234211"/>
    <w:rsid w:val="002348D1"/>
    <w:rsid w:val="00234CB0"/>
    <w:rsid w:val="00234E9C"/>
    <w:rsid w:val="0023509E"/>
    <w:rsid w:val="00235166"/>
    <w:rsid w:val="0023569B"/>
    <w:rsid w:val="002356D7"/>
    <w:rsid w:val="00235BAD"/>
    <w:rsid w:val="00236031"/>
    <w:rsid w:val="0023604E"/>
    <w:rsid w:val="00236566"/>
    <w:rsid w:val="002369D7"/>
    <w:rsid w:val="002369F9"/>
    <w:rsid w:val="00236AC5"/>
    <w:rsid w:val="0023721E"/>
    <w:rsid w:val="00237385"/>
    <w:rsid w:val="00237403"/>
    <w:rsid w:val="00237550"/>
    <w:rsid w:val="002376BF"/>
    <w:rsid w:val="00237B4F"/>
    <w:rsid w:val="00240007"/>
    <w:rsid w:val="0024006E"/>
    <w:rsid w:val="0024010A"/>
    <w:rsid w:val="0024037D"/>
    <w:rsid w:val="002405A1"/>
    <w:rsid w:val="00240909"/>
    <w:rsid w:val="00240AF4"/>
    <w:rsid w:val="00240F66"/>
    <w:rsid w:val="002410F2"/>
    <w:rsid w:val="00241108"/>
    <w:rsid w:val="0024116D"/>
    <w:rsid w:val="00241708"/>
    <w:rsid w:val="0024205B"/>
    <w:rsid w:val="0024253D"/>
    <w:rsid w:val="00242872"/>
    <w:rsid w:val="00243CDB"/>
    <w:rsid w:val="00243E00"/>
    <w:rsid w:val="00244C5A"/>
    <w:rsid w:val="00245091"/>
    <w:rsid w:val="002451F1"/>
    <w:rsid w:val="0024554D"/>
    <w:rsid w:val="00245CCD"/>
    <w:rsid w:val="00245D56"/>
    <w:rsid w:val="00245FFF"/>
    <w:rsid w:val="00246848"/>
    <w:rsid w:val="00246A1D"/>
    <w:rsid w:val="00246AD8"/>
    <w:rsid w:val="00246E81"/>
    <w:rsid w:val="00247057"/>
    <w:rsid w:val="0024712B"/>
    <w:rsid w:val="0024743E"/>
    <w:rsid w:val="00247707"/>
    <w:rsid w:val="00247F31"/>
    <w:rsid w:val="00247F9B"/>
    <w:rsid w:val="00250168"/>
    <w:rsid w:val="002501EA"/>
    <w:rsid w:val="00250510"/>
    <w:rsid w:val="00250A64"/>
    <w:rsid w:val="00250C10"/>
    <w:rsid w:val="00250DB7"/>
    <w:rsid w:val="00250EE6"/>
    <w:rsid w:val="002513AA"/>
    <w:rsid w:val="00251645"/>
    <w:rsid w:val="00251920"/>
    <w:rsid w:val="002520B5"/>
    <w:rsid w:val="002526E3"/>
    <w:rsid w:val="0025287D"/>
    <w:rsid w:val="00252AC6"/>
    <w:rsid w:val="002533FF"/>
    <w:rsid w:val="00253499"/>
    <w:rsid w:val="0025380F"/>
    <w:rsid w:val="002538DF"/>
    <w:rsid w:val="00253BD3"/>
    <w:rsid w:val="00253D8E"/>
    <w:rsid w:val="00253FEE"/>
    <w:rsid w:val="0025419C"/>
    <w:rsid w:val="00254379"/>
    <w:rsid w:val="002543FF"/>
    <w:rsid w:val="00254812"/>
    <w:rsid w:val="0025481A"/>
    <w:rsid w:val="00254C34"/>
    <w:rsid w:val="0025506C"/>
    <w:rsid w:val="002552D5"/>
    <w:rsid w:val="00255627"/>
    <w:rsid w:val="00255731"/>
    <w:rsid w:val="002559C3"/>
    <w:rsid w:val="00255E49"/>
    <w:rsid w:val="002560B8"/>
    <w:rsid w:val="00256465"/>
    <w:rsid w:val="002565E2"/>
    <w:rsid w:val="00256A41"/>
    <w:rsid w:val="00256F5E"/>
    <w:rsid w:val="00257162"/>
    <w:rsid w:val="00257428"/>
    <w:rsid w:val="00257A0D"/>
    <w:rsid w:val="00257D3E"/>
    <w:rsid w:val="00257E56"/>
    <w:rsid w:val="002602B7"/>
    <w:rsid w:val="00260E1C"/>
    <w:rsid w:val="00261933"/>
    <w:rsid w:val="002619BE"/>
    <w:rsid w:val="00261FF1"/>
    <w:rsid w:val="00262672"/>
    <w:rsid w:val="00262D52"/>
    <w:rsid w:val="002630C1"/>
    <w:rsid w:val="002632BF"/>
    <w:rsid w:val="0026352C"/>
    <w:rsid w:val="00263610"/>
    <w:rsid w:val="00263CDF"/>
    <w:rsid w:val="00263E87"/>
    <w:rsid w:val="002642F8"/>
    <w:rsid w:val="0026437A"/>
    <w:rsid w:val="00265364"/>
    <w:rsid w:val="002659DF"/>
    <w:rsid w:val="00265ADD"/>
    <w:rsid w:val="00266390"/>
    <w:rsid w:val="0026682C"/>
    <w:rsid w:val="00266BB5"/>
    <w:rsid w:val="00267500"/>
    <w:rsid w:val="002678B7"/>
    <w:rsid w:val="00267BDE"/>
    <w:rsid w:val="00270254"/>
    <w:rsid w:val="002702A8"/>
    <w:rsid w:val="00270809"/>
    <w:rsid w:val="00270888"/>
    <w:rsid w:val="00270D23"/>
    <w:rsid w:val="002716FA"/>
    <w:rsid w:val="0027186D"/>
    <w:rsid w:val="002718BE"/>
    <w:rsid w:val="00271E59"/>
    <w:rsid w:val="00271FD0"/>
    <w:rsid w:val="0027203B"/>
    <w:rsid w:val="00272335"/>
    <w:rsid w:val="002724D1"/>
    <w:rsid w:val="00272522"/>
    <w:rsid w:val="002727D1"/>
    <w:rsid w:val="0027297F"/>
    <w:rsid w:val="00272B19"/>
    <w:rsid w:val="0027332E"/>
    <w:rsid w:val="002733C7"/>
    <w:rsid w:val="002736EE"/>
    <w:rsid w:val="0027419F"/>
    <w:rsid w:val="00274302"/>
    <w:rsid w:val="00274BD3"/>
    <w:rsid w:val="00275A4C"/>
    <w:rsid w:val="00275DCF"/>
    <w:rsid w:val="00276012"/>
    <w:rsid w:val="002760DE"/>
    <w:rsid w:val="002767B5"/>
    <w:rsid w:val="00276803"/>
    <w:rsid w:val="00276CE7"/>
    <w:rsid w:val="002775C8"/>
    <w:rsid w:val="002779AD"/>
    <w:rsid w:val="002809DD"/>
    <w:rsid w:val="00280AA7"/>
    <w:rsid w:val="00280AC7"/>
    <w:rsid w:val="00281376"/>
    <w:rsid w:val="00281721"/>
    <w:rsid w:val="00281D56"/>
    <w:rsid w:val="00282071"/>
    <w:rsid w:val="002821A9"/>
    <w:rsid w:val="0028228D"/>
    <w:rsid w:val="00282969"/>
    <w:rsid w:val="00282A8D"/>
    <w:rsid w:val="00282BF5"/>
    <w:rsid w:val="00282E0A"/>
    <w:rsid w:val="002833D2"/>
    <w:rsid w:val="00283F70"/>
    <w:rsid w:val="00284487"/>
    <w:rsid w:val="00284794"/>
    <w:rsid w:val="00284ED9"/>
    <w:rsid w:val="00284FA2"/>
    <w:rsid w:val="002850F9"/>
    <w:rsid w:val="00285769"/>
    <w:rsid w:val="00285C62"/>
    <w:rsid w:val="0028609B"/>
    <w:rsid w:val="0028615F"/>
    <w:rsid w:val="0028624A"/>
    <w:rsid w:val="002862E4"/>
    <w:rsid w:val="00286876"/>
    <w:rsid w:val="00286CF4"/>
    <w:rsid w:val="002870B6"/>
    <w:rsid w:val="00287161"/>
    <w:rsid w:val="00287CF6"/>
    <w:rsid w:val="00287FA2"/>
    <w:rsid w:val="002902E2"/>
    <w:rsid w:val="00290667"/>
    <w:rsid w:val="00290BD8"/>
    <w:rsid w:val="00291203"/>
    <w:rsid w:val="0029144A"/>
    <w:rsid w:val="00291481"/>
    <w:rsid w:val="00291D0D"/>
    <w:rsid w:val="00292042"/>
    <w:rsid w:val="00292954"/>
    <w:rsid w:val="002929E4"/>
    <w:rsid w:val="00293B8B"/>
    <w:rsid w:val="00293C50"/>
    <w:rsid w:val="00293F15"/>
    <w:rsid w:val="00294079"/>
    <w:rsid w:val="0029418A"/>
    <w:rsid w:val="002945A8"/>
    <w:rsid w:val="002949D9"/>
    <w:rsid w:val="00294B19"/>
    <w:rsid w:val="00294C2C"/>
    <w:rsid w:val="00295441"/>
    <w:rsid w:val="00295EB3"/>
    <w:rsid w:val="0029626F"/>
    <w:rsid w:val="002968B7"/>
    <w:rsid w:val="00296C77"/>
    <w:rsid w:val="00296E97"/>
    <w:rsid w:val="00297686"/>
    <w:rsid w:val="0029783E"/>
    <w:rsid w:val="00297E11"/>
    <w:rsid w:val="00297FB3"/>
    <w:rsid w:val="002A03B6"/>
    <w:rsid w:val="002A1691"/>
    <w:rsid w:val="002A1B96"/>
    <w:rsid w:val="002A1E33"/>
    <w:rsid w:val="002A2CF2"/>
    <w:rsid w:val="002A2D14"/>
    <w:rsid w:val="002A3591"/>
    <w:rsid w:val="002A38E5"/>
    <w:rsid w:val="002A428F"/>
    <w:rsid w:val="002A4518"/>
    <w:rsid w:val="002A49BD"/>
    <w:rsid w:val="002A4C1D"/>
    <w:rsid w:val="002A4EBF"/>
    <w:rsid w:val="002A4F26"/>
    <w:rsid w:val="002A558A"/>
    <w:rsid w:val="002A596A"/>
    <w:rsid w:val="002A5AD7"/>
    <w:rsid w:val="002A5C65"/>
    <w:rsid w:val="002A5F09"/>
    <w:rsid w:val="002A5F81"/>
    <w:rsid w:val="002A60EA"/>
    <w:rsid w:val="002A6B70"/>
    <w:rsid w:val="002A6C34"/>
    <w:rsid w:val="002A6FDB"/>
    <w:rsid w:val="002A7007"/>
    <w:rsid w:val="002A72EC"/>
    <w:rsid w:val="002A76AD"/>
    <w:rsid w:val="002A7893"/>
    <w:rsid w:val="002A7C5F"/>
    <w:rsid w:val="002A7EAF"/>
    <w:rsid w:val="002A7F6E"/>
    <w:rsid w:val="002B008F"/>
    <w:rsid w:val="002B02EB"/>
    <w:rsid w:val="002B0536"/>
    <w:rsid w:val="002B0DB2"/>
    <w:rsid w:val="002B0E55"/>
    <w:rsid w:val="002B1520"/>
    <w:rsid w:val="002B188D"/>
    <w:rsid w:val="002B1F74"/>
    <w:rsid w:val="002B20A3"/>
    <w:rsid w:val="002B2168"/>
    <w:rsid w:val="002B2196"/>
    <w:rsid w:val="002B27A9"/>
    <w:rsid w:val="002B29FF"/>
    <w:rsid w:val="002B3936"/>
    <w:rsid w:val="002B39B6"/>
    <w:rsid w:val="002B3B87"/>
    <w:rsid w:val="002B3EB5"/>
    <w:rsid w:val="002B45D2"/>
    <w:rsid w:val="002B4A53"/>
    <w:rsid w:val="002B4C04"/>
    <w:rsid w:val="002B4DBC"/>
    <w:rsid w:val="002B58E7"/>
    <w:rsid w:val="002B5AE2"/>
    <w:rsid w:val="002B637D"/>
    <w:rsid w:val="002B6B87"/>
    <w:rsid w:val="002B6E09"/>
    <w:rsid w:val="002B6E11"/>
    <w:rsid w:val="002B6E28"/>
    <w:rsid w:val="002B6EBB"/>
    <w:rsid w:val="002B700E"/>
    <w:rsid w:val="002B76E6"/>
    <w:rsid w:val="002B7995"/>
    <w:rsid w:val="002B7A66"/>
    <w:rsid w:val="002C0100"/>
    <w:rsid w:val="002C0430"/>
    <w:rsid w:val="002C0516"/>
    <w:rsid w:val="002C0A79"/>
    <w:rsid w:val="002C0FF5"/>
    <w:rsid w:val="002C1528"/>
    <w:rsid w:val="002C168A"/>
    <w:rsid w:val="002C1D7A"/>
    <w:rsid w:val="002C1F77"/>
    <w:rsid w:val="002C1F87"/>
    <w:rsid w:val="002C22A0"/>
    <w:rsid w:val="002C25A0"/>
    <w:rsid w:val="002C2A3C"/>
    <w:rsid w:val="002C2CAC"/>
    <w:rsid w:val="002C2EB7"/>
    <w:rsid w:val="002C3983"/>
    <w:rsid w:val="002C3F30"/>
    <w:rsid w:val="002C41F7"/>
    <w:rsid w:val="002C43DC"/>
    <w:rsid w:val="002C452F"/>
    <w:rsid w:val="002C4AB6"/>
    <w:rsid w:val="002C4D91"/>
    <w:rsid w:val="002C5397"/>
    <w:rsid w:val="002C55A5"/>
    <w:rsid w:val="002C5A72"/>
    <w:rsid w:val="002C5F9F"/>
    <w:rsid w:val="002C60AA"/>
    <w:rsid w:val="002C69BF"/>
    <w:rsid w:val="002C6A71"/>
    <w:rsid w:val="002C6B0E"/>
    <w:rsid w:val="002C6CCD"/>
    <w:rsid w:val="002C6E69"/>
    <w:rsid w:val="002C75CB"/>
    <w:rsid w:val="002D0257"/>
    <w:rsid w:val="002D0664"/>
    <w:rsid w:val="002D11F4"/>
    <w:rsid w:val="002D124F"/>
    <w:rsid w:val="002D18B1"/>
    <w:rsid w:val="002D224B"/>
    <w:rsid w:val="002D2483"/>
    <w:rsid w:val="002D2696"/>
    <w:rsid w:val="002D2813"/>
    <w:rsid w:val="002D2BF2"/>
    <w:rsid w:val="002D344D"/>
    <w:rsid w:val="002D371E"/>
    <w:rsid w:val="002D3723"/>
    <w:rsid w:val="002D3C89"/>
    <w:rsid w:val="002D3D58"/>
    <w:rsid w:val="002D42E9"/>
    <w:rsid w:val="002D445C"/>
    <w:rsid w:val="002D4F25"/>
    <w:rsid w:val="002D54BC"/>
    <w:rsid w:val="002D56EF"/>
    <w:rsid w:val="002D59E9"/>
    <w:rsid w:val="002D5B59"/>
    <w:rsid w:val="002D5D8F"/>
    <w:rsid w:val="002D6109"/>
    <w:rsid w:val="002D61B4"/>
    <w:rsid w:val="002D6659"/>
    <w:rsid w:val="002D66BE"/>
    <w:rsid w:val="002D672E"/>
    <w:rsid w:val="002D67BC"/>
    <w:rsid w:val="002D69A9"/>
    <w:rsid w:val="002D6B20"/>
    <w:rsid w:val="002D6EA8"/>
    <w:rsid w:val="002D733E"/>
    <w:rsid w:val="002D77B1"/>
    <w:rsid w:val="002D787B"/>
    <w:rsid w:val="002D7E10"/>
    <w:rsid w:val="002E0102"/>
    <w:rsid w:val="002E0263"/>
    <w:rsid w:val="002E028C"/>
    <w:rsid w:val="002E0451"/>
    <w:rsid w:val="002E07E7"/>
    <w:rsid w:val="002E080A"/>
    <w:rsid w:val="002E0B3C"/>
    <w:rsid w:val="002E0D96"/>
    <w:rsid w:val="002E0E9D"/>
    <w:rsid w:val="002E1501"/>
    <w:rsid w:val="002E175D"/>
    <w:rsid w:val="002E1945"/>
    <w:rsid w:val="002E1960"/>
    <w:rsid w:val="002E1C44"/>
    <w:rsid w:val="002E3097"/>
    <w:rsid w:val="002E3392"/>
    <w:rsid w:val="002E3531"/>
    <w:rsid w:val="002E369F"/>
    <w:rsid w:val="002E3E42"/>
    <w:rsid w:val="002E48D0"/>
    <w:rsid w:val="002E4C8A"/>
    <w:rsid w:val="002E4D57"/>
    <w:rsid w:val="002E50EA"/>
    <w:rsid w:val="002E54EF"/>
    <w:rsid w:val="002E55BE"/>
    <w:rsid w:val="002E59FF"/>
    <w:rsid w:val="002E5A0F"/>
    <w:rsid w:val="002E5FA9"/>
    <w:rsid w:val="002E6302"/>
    <w:rsid w:val="002E6913"/>
    <w:rsid w:val="002E69A9"/>
    <w:rsid w:val="002E7590"/>
    <w:rsid w:val="002E791B"/>
    <w:rsid w:val="002E7DD6"/>
    <w:rsid w:val="002F075F"/>
    <w:rsid w:val="002F089C"/>
    <w:rsid w:val="002F11C9"/>
    <w:rsid w:val="002F14BC"/>
    <w:rsid w:val="002F155B"/>
    <w:rsid w:val="002F1644"/>
    <w:rsid w:val="002F16C6"/>
    <w:rsid w:val="002F19C7"/>
    <w:rsid w:val="002F23DD"/>
    <w:rsid w:val="002F271A"/>
    <w:rsid w:val="002F2D08"/>
    <w:rsid w:val="002F2F48"/>
    <w:rsid w:val="002F38F2"/>
    <w:rsid w:val="002F3BF1"/>
    <w:rsid w:val="002F3DEE"/>
    <w:rsid w:val="002F3E70"/>
    <w:rsid w:val="002F3FFA"/>
    <w:rsid w:val="002F40AB"/>
    <w:rsid w:val="002F4145"/>
    <w:rsid w:val="002F446B"/>
    <w:rsid w:val="002F4D09"/>
    <w:rsid w:val="002F4DAF"/>
    <w:rsid w:val="002F55C8"/>
    <w:rsid w:val="002F5722"/>
    <w:rsid w:val="002F59F2"/>
    <w:rsid w:val="002F5F80"/>
    <w:rsid w:val="002F612D"/>
    <w:rsid w:val="002F62B1"/>
    <w:rsid w:val="002F631A"/>
    <w:rsid w:val="002F6C08"/>
    <w:rsid w:val="002F6EAB"/>
    <w:rsid w:val="002F7205"/>
    <w:rsid w:val="002F7B2A"/>
    <w:rsid w:val="00300202"/>
    <w:rsid w:val="00300B19"/>
    <w:rsid w:val="00300B23"/>
    <w:rsid w:val="00301208"/>
    <w:rsid w:val="00301A2E"/>
    <w:rsid w:val="00301B23"/>
    <w:rsid w:val="00301F65"/>
    <w:rsid w:val="003023F2"/>
    <w:rsid w:val="00302903"/>
    <w:rsid w:val="00302991"/>
    <w:rsid w:val="00302D2E"/>
    <w:rsid w:val="00303182"/>
    <w:rsid w:val="003031C3"/>
    <w:rsid w:val="003031DA"/>
    <w:rsid w:val="0030347D"/>
    <w:rsid w:val="00303574"/>
    <w:rsid w:val="00303916"/>
    <w:rsid w:val="00303B02"/>
    <w:rsid w:val="00303B71"/>
    <w:rsid w:val="00303F1A"/>
    <w:rsid w:val="003040E9"/>
    <w:rsid w:val="00304419"/>
    <w:rsid w:val="00304C5C"/>
    <w:rsid w:val="00304D2A"/>
    <w:rsid w:val="00305550"/>
    <w:rsid w:val="00305F50"/>
    <w:rsid w:val="00306631"/>
    <w:rsid w:val="0030775B"/>
    <w:rsid w:val="00307F67"/>
    <w:rsid w:val="00310800"/>
    <w:rsid w:val="00310DC8"/>
    <w:rsid w:val="00311445"/>
    <w:rsid w:val="0031148E"/>
    <w:rsid w:val="003114DF"/>
    <w:rsid w:val="003116E5"/>
    <w:rsid w:val="003116F5"/>
    <w:rsid w:val="003117BB"/>
    <w:rsid w:val="003118A0"/>
    <w:rsid w:val="003119D9"/>
    <w:rsid w:val="00311BC1"/>
    <w:rsid w:val="00311EA2"/>
    <w:rsid w:val="00312250"/>
    <w:rsid w:val="00312565"/>
    <w:rsid w:val="0031261B"/>
    <w:rsid w:val="003126F2"/>
    <w:rsid w:val="00312CF3"/>
    <w:rsid w:val="00312EA6"/>
    <w:rsid w:val="00312EF9"/>
    <w:rsid w:val="00313018"/>
    <w:rsid w:val="00313200"/>
    <w:rsid w:val="00313702"/>
    <w:rsid w:val="00313B95"/>
    <w:rsid w:val="00314144"/>
    <w:rsid w:val="00315385"/>
    <w:rsid w:val="0031553A"/>
    <w:rsid w:val="00315DF6"/>
    <w:rsid w:val="003161F6"/>
    <w:rsid w:val="003166D0"/>
    <w:rsid w:val="003172E1"/>
    <w:rsid w:val="00317543"/>
    <w:rsid w:val="00317B48"/>
    <w:rsid w:val="00317DF2"/>
    <w:rsid w:val="00320004"/>
    <w:rsid w:val="0032002A"/>
    <w:rsid w:val="003200D8"/>
    <w:rsid w:val="00320141"/>
    <w:rsid w:val="00320152"/>
    <w:rsid w:val="00320177"/>
    <w:rsid w:val="00320382"/>
    <w:rsid w:val="003205D9"/>
    <w:rsid w:val="00320C5D"/>
    <w:rsid w:val="003210D5"/>
    <w:rsid w:val="0032166F"/>
    <w:rsid w:val="00321B1E"/>
    <w:rsid w:val="00321C1F"/>
    <w:rsid w:val="003221F4"/>
    <w:rsid w:val="00322650"/>
    <w:rsid w:val="00322DF9"/>
    <w:rsid w:val="003230E0"/>
    <w:rsid w:val="0032339D"/>
    <w:rsid w:val="00323B16"/>
    <w:rsid w:val="00323D92"/>
    <w:rsid w:val="00324190"/>
    <w:rsid w:val="0032528B"/>
    <w:rsid w:val="003254DB"/>
    <w:rsid w:val="00325509"/>
    <w:rsid w:val="003256C8"/>
    <w:rsid w:val="0032597D"/>
    <w:rsid w:val="003261A9"/>
    <w:rsid w:val="003265B8"/>
    <w:rsid w:val="00326E98"/>
    <w:rsid w:val="003277D1"/>
    <w:rsid w:val="00327DAB"/>
    <w:rsid w:val="00327E5C"/>
    <w:rsid w:val="0033070F"/>
    <w:rsid w:val="00330D1A"/>
    <w:rsid w:val="00331037"/>
    <w:rsid w:val="00332922"/>
    <w:rsid w:val="00332D70"/>
    <w:rsid w:val="0033319A"/>
    <w:rsid w:val="00333484"/>
    <w:rsid w:val="00333525"/>
    <w:rsid w:val="0033367B"/>
    <w:rsid w:val="00333C6D"/>
    <w:rsid w:val="00333D69"/>
    <w:rsid w:val="00334287"/>
    <w:rsid w:val="00334355"/>
    <w:rsid w:val="003346C7"/>
    <w:rsid w:val="003350BF"/>
    <w:rsid w:val="003351B2"/>
    <w:rsid w:val="00335795"/>
    <w:rsid w:val="003358DE"/>
    <w:rsid w:val="00335C64"/>
    <w:rsid w:val="00336144"/>
    <w:rsid w:val="0033647D"/>
    <w:rsid w:val="00336527"/>
    <w:rsid w:val="0033740F"/>
    <w:rsid w:val="00337567"/>
    <w:rsid w:val="003375FC"/>
    <w:rsid w:val="00337B58"/>
    <w:rsid w:val="00337CD0"/>
    <w:rsid w:val="00337E5A"/>
    <w:rsid w:val="00337EFE"/>
    <w:rsid w:val="0034004E"/>
    <w:rsid w:val="00340179"/>
    <w:rsid w:val="003401D1"/>
    <w:rsid w:val="00340375"/>
    <w:rsid w:val="00340475"/>
    <w:rsid w:val="0034059A"/>
    <w:rsid w:val="00340CD3"/>
    <w:rsid w:val="00340D7B"/>
    <w:rsid w:val="0034221D"/>
    <w:rsid w:val="003422F1"/>
    <w:rsid w:val="0034273A"/>
    <w:rsid w:val="00342896"/>
    <w:rsid w:val="00343245"/>
    <w:rsid w:val="00343320"/>
    <w:rsid w:val="00343491"/>
    <w:rsid w:val="003437E8"/>
    <w:rsid w:val="0034380C"/>
    <w:rsid w:val="00343974"/>
    <w:rsid w:val="003439D2"/>
    <w:rsid w:val="00344259"/>
    <w:rsid w:val="003442EA"/>
    <w:rsid w:val="0034436F"/>
    <w:rsid w:val="00344451"/>
    <w:rsid w:val="003449DB"/>
    <w:rsid w:val="00345A6F"/>
    <w:rsid w:val="00345DB7"/>
    <w:rsid w:val="00345F21"/>
    <w:rsid w:val="0034610A"/>
    <w:rsid w:val="00346673"/>
    <w:rsid w:val="00346FEB"/>
    <w:rsid w:val="00347612"/>
    <w:rsid w:val="00347732"/>
    <w:rsid w:val="00347AC7"/>
    <w:rsid w:val="00347ECD"/>
    <w:rsid w:val="003507D0"/>
    <w:rsid w:val="003512E1"/>
    <w:rsid w:val="0035257D"/>
    <w:rsid w:val="00352E0D"/>
    <w:rsid w:val="003537D9"/>
    <w:rsid w:val="003538B7"/>
    <w:rsid w:val="00353B8E"/>
    <w:rsid w:val="00353D8F"/>
    <w:rsid w:val="00353ED9"/>
    <w:rsid w:val="003542F4"/>
    <w:rsid w:val="00354578"/>
    <w:rsid w:val="003552E2"/>
    <w:rsid w:val="003557F8"/>
    <w:rsid w:val="00355874"/>
    <w:rsid w:val="00355E5F"/>
    <w:rsid w:val="00355E8D"/>
    <w:rsid w:val="00356892"/>
    <w:rsid w:val="0035785F"/>
    <w:rsid w:val="00357FB4"/>
    <w:rsid w:val="003608F2"/>
    <w:rsid w:val="00360ADD"/>
    <w:rsid w:val="00360D07"/>
    <w:rsid w:val="003612EF"/>
    <w:rsid w:val="00361E82"/>
    <w:rsid w:val="0036230B"/>
    <w:rsid w:val="00362457"/>
    <w:rsid w:val="00362499"/>
    <w:rsid w:val="00363580"/>
    <w:rsid w:val="0036395D"/>
    <w:rsid w:val="0036427C"/>
    <w:rsid w:val="003642B9"/>
    <w:rsid w:val="003642CD"/>
    <w:rsid w:val="00364482"/>
    <w:rsid w:val="00364491"/>
    <w:rsid w:val="003647B7"/>
    <w:rsid w:val="003648C9"/>
    <w:rsid w:val="00364912"/>
    <w:rsid w:val="003650A4"/>
    <w:rsid w:val="00365145"/>
    <w:rsid w:val="00365508"/>
    <w:rsid w:val="003657F7"/>
    <w:rsid w:val="00365D01"/>
    <w:rsid w:val="00365F3F"/>
    <w:rsid w:val="00365FFD"/>
    <w:rsid w:val="003661B4"/>
    <w:rsid w:val="003661EA"/>
    <w:rsid w:val="0036673B"/>
    <w:rsid w:val="00367430"/>
    <w:rsid w:val="00367888"/>
    <w:rsid w:val="00370168"/>
    <w:rsid w:val="003702A6"/>
    <w:rsid w:val="003702C6"/>
    <w:rsid w:val="00370576"/>
    <w:rsid w:val="003707D2"/>
    <w:rsid w:val="00370F59"/>
    <w:rsid w:val="0037119D"/>
    <w:rsid w:val="003712AB"/>
    <w:rsid w:val="003719D1"/>
    <w:rsid w:val="00371C05"/>
    <w:rsid w:val="00371DC9"/>
    <w:rsid w:val="003721D6"/>
    <w:rsid w:val="003727E9"/>
    <w:rsid w:val="003727F7"/>
    <w:rsid w:val="00372ACF"/>
    <w:rsid w:val="00372DBA"/>
    <w:rsid w:val="0037375C"/>
    <w:rsid w:val="003746A2"/>
    <w:rsid w:val="0037491D"/>
    <w:rsid w:val="00374BED"/>
    <w:rsid w:val="00374F48"/>
    <w:rsid w:val="0037515E"/>
    <w:rsid w:val="00375200"/>
    <w:rsid w:val="003758EB"/>
    <w:rsid w:val="003759AE"/>
    <w:rsid w:val="00375BD0"/>
    <w:rsid w:val="0037641F"/>
    <w:rsid w:val="00376C64"/>
    <w:rsid w:val="00376DF9"/>
    <w:rsid w:val="00377008"/>
    <w:rsid w:val="003772E4"/>
    <w:rsid w:val="003774A8"/>
    <w:rsid w:val="00377605"/>
    <w:rsid w:val="00377821"/>
    <w:rsid w:val="00377EE2"/>
    <w:rsid w:val="00380112"/>
    <w:rsid w:val="003803B4"/>
    <w:rsid w:val="00380991"/>
    <w:rsid w:val="0038104E"/>
    <w:rsid w:val="0038171A"/>
    <w:rsid w:val="0038202C"/>
    <w:rsid w:val="0038231C"/>
    <w:rsid w:val="00382BD6"/>
    <w:rsid w:val="0038345D"/>
    <w:rsid w:val="003837A2"/>
    <w:rsid w:val="00383B46"/>
    <w:rsid w:val="00384580"/>
    <w:rsid w:val="003847B7"/>
    <w:rsid w:val="0038549E"/>
    <w:rsid w:val="003857A0"/>
    <w:rsid w:val="003857C5"/>
    <w:rsid w:val="003857EC"/>
    <w:rsid w:val="00385AA7"/>
    <w:rsid w:val="00385BF1"/>
    <w:rsid w:val="00385F98"/>
    <w:rsid w:val="00386099"/>
    <w:rsid w:val="003860E6"/>
    <w:rsid w:val="003863CE"/>
    <w:rsid w:val="003866DD"/>
    <w:rsid w:val="003868A5"/>
    <w:rsid w:val="00386A09"/>
    <w:rsid w:val="00386A32"/>
    <w:rsid w:val="00386CDE"/>
    <w:rsid w:val="00386E03"/>
    <w:rsid w:val="0038729F"/>
    <w:rsid w:val="00387E7B"/>
    <w:rsid w:val="00387EE2"/>
    <w:rsid w:val="0039005A"/>
    <w:rsid w:val="003904F5"/>
    <w:rsid w:val="003907F5"/>
    <w:rsid w:val="00390826"/>
    <w:rsid w:val="00390BEB"/>
    <w:rsid w:val="00390C62"/>
    <w:rsid w:val="0039110D"/>
    <w:rsid w:val="00391449"/>
    <w:rsid w:val="00391867"/>
    <w:rsid w:val="00391944"/>
    <w:rsid w:val="00393009"/>
    <w:rsid w:val="00393245"/>
    <w:rsid w:val="00393D85"/>
    <w:rsid w:val="00394511"/>
    <w:rsid w:val="0039466D"/>
    <w:rsid w:val="003951DE"/>
    <w:rsid w:val="003956EB"/>
    <w:rsid w:val="0039592C"/>
    <w:rsid w:val="00395E85"/>
    <w:rsid w:val="0039639E"/>
    <w:rsid w:val="00396A1D"/>
    <w:rsid w:val="00396B84"/>
    <w:rsid w:val="00396C08"/>
    <w:rsid w:val="00396E38"/>
    <w:rsid w:val="003975AC"/>
    <w:rsid w:val="00397A72"/>
    <w:rsid w:val="003A034F"/>
    <w:rsid w:val="003A0A6C"/>
    <w:rsid w:val="003A0B8C"/>
    <w:rsid w:val="003A15EF"/>
    <w:rsid w:val="003A1729"/>
    <w:rsid w:val="003A1871"/>
    <w:rsid w:val="003A1887"/>
    <w:rsid w:val="003A18D3"/>
    <w:rsid w:val="003A1A52"/>
    <w:rsid w:val="003A1B7B"/>
    <w:rsid w:val="003A1BA5"/>
    <w:rsid w:val="003A1D25"/>
    <w:rsid w:val="003A1DC7"/>
    <w:rsid w:val="003A238C"/>
    <w:rsid w:val="003A23C2"/>
    <w:rsid w:val="003A336F"/>
    <w:rsid w:val="003A3449"/>
    <w:rsid w:val="003A36DF"/>
    <w:rsid w:val="003A37AF"/>
    <w:rsid w:val="003A38B3"/>
    <w:rsid w:val="003A38F3"/>
    <w:rsid w:val="003A3AF5"/>
    <w:rsid w:val="003A3C02"/>
    <w:rsid w:val="003A3C56"/>
    <w:rsid w:val="003A3EEB"/>
    <w:rsid w:val="003A4161"/>
    <w:rsid w:val="003A4211"/>
    <w:rsid w:val="003A450B"/>
    <w:rsid w:val="003A47E5"/>
    <w:rsid w:val="003A4C8F"/>
    <w:rsid w:val="003A4D09"/>
    <w:rsid w:val="003A50DD"/>
    <w:rsid w:val="003A6659"/>
    <w:rsid w:val="003A66FD"/>
    <w:rsid w:val="003A6A28"/>
    <w:rsid w:val="003A6B78"/>
    <w:rsid w:val="003A713D"/>
    <w:rsid w:val="003A7174"/>
    <w:rsid w:val="003B06D1"/>
    <w:rsid w:val="003B07FE"/>
    <w:rsid w:val="003B148A"/>
    <w:rsid w:val="003B14D5"/>
    <w:rsid w:val="003B14FE"/>
    <w:rsid w:val="003B1B04"/>
    <w:rsid w:val="003B23BC"/>
    <w:rsid w:val="003B2D05"/>
    <w:rsid w:val="003B3006"/>
    <w:rsid w:val="003B3201"/>
    <w:rsid w:val="003B32FA"/>
    <w:rsid w:val="003B3364"/>
    <w:rsid w:val="003B35DA"/>
    <w:rsid w:val="003B42E6"/>
    <w:rsid w:val="003B46B4"/>
    <w:rsid w:val="003B4C9B"/>
    <w:rsid w:val="003B4DE9"/>
    <w:rsid w:val="003B4DEF"/>
    <w:rsid w:val="003B53A9"/>
    <w:rsid w:val="003B5874"/>
    <w:rsid w:val="003B6153"/>
    <w:rsid w:val="003B67D4"/>
    <w:rsid w:val="003B6A07"/>
    <w:rsid w:val="003B7876"/>
    <w:rsid w:val="003B7A6D"/>
    <w:rsid w:val="003B7EFF"/>
    <w:rsid w:val="003C045F"/>
    <w:rsid w:val="003C0F67"/>
    <w:rsid w:val="003C1BEF"/>
    <w:rsid w:val="003C1C5F"/>
    <w:rsid w:val="003C1D71"/>
    <w:rsid w:val="003C1E14"/>
    <w:rsid w:val="003C2892"/>
    <w:rsid w:val="003C29E4"/>
    <w:rsid w:val="003C2D13"/>
    <w:rsid w:val="003C32F9"/>
    <w:rsid w:val="003C357B"/>
    <w:rsid w:val="003C3884"/>
    <w:rsid w:val="003C3994"/>
    <w:rsid w:val="003C3D05"/>
    <w:rsid w:val="003C44E3"/>
    <w:rsid w:val="003C46B8"/>
    <w:rsid w:val="003C4BF1"/>
    <w:rsid w:val="003C4C48"/>
    <w:rsid w:val="003C54CC"/>
    <w:rsid w:val="003C5536"/>
    <w:rsid w:val="003C55DA"/>
    <w:rsid w:val="003C564F"/>
    <w:rsid w:val="003C581D"/>
    <w:rsid w:val="003C5D0C"/>
    <w:rsid w:val="003C67B9"/>
    <w:rsid w:val="003C6BB4"/>
    <w:rsid w:val="003C6D17"/>
    <w:rsid w:val="003C6D91"/>
    <w:rsid w:val="003C6EFC"/>
    <w:rsid w:val="003C6F12"/>
    <w:rsid w:val="003C79F0"/>
    <w:rsid w:val="003C7F10"/>
    <w:rsid w:val="003D020F"/>
    <w:rsid w:val="003D065E"/>
    <w:rsid w:val="003D0E8A"/>
    <w:rsid w:val="003D0EA0"/>
    <w:rsid w:val="003D1CE8"/>
    <w:rsid w:val="003D2351"/>
    <w:rsid w:val="003D23E0"/>
    <w:rsid w:val="003D2CD9"/>
    <w:rsid w:val="003D2E4D"/>
    <w:rsid w:val="003D31F4"/>
    <w:rsid w:val="003D3CF3"/>
    <w:rsid w:val="003D3F74"/>
    <w:rsid w:val="003D4510"/>
    <w:rsid w:val="003D4511"/>
    <w:rsid w:val="003D4518"/>
    <w:rsid w:val="003D485B"/>
    <w:rsid w:val="003D52EA"/>
    <w:rsid w:val="003D65E2"/>
    <w:rsid w:val="003D6AF9"/>
    <w:rsid w:val="003D76F2"/>
    <w:rsid w:val="003D7D40"/>
    <w:rsid w:val="003E0032"/>
    <w:rsid w:val="003E05CF"/>
    <w:rsid w:val="003E1CFB"/>
    <w:rsid w:val="003E1CFE"/>
    <w:rsid w:val="003E20D6"/>
    <w:rsid w:val="003E30D6"/>
    <w:rsid w:val="003E35A3"/>
    <w:rsid w:val="003E385E"/>
    <w:rsid w:val="003E38FC"/>
    <w:rsid w:val="003E3FC4"/>
    <w:rsid w:val="003E45D5"/>
    <w:rsid w:val="003E464B"/>
    <w:rsid w:val="003E627E"/>
    <w:rsid w:val="003E64F4"/>
    <w:rsid w:val="003E6C1F"/>
    <w:rsid w:val="003E6C9E"/>
    <w:rsid w:val="003E6D90"/>
    <w:rsid w:val="003E70F3"/>
    <w:rsid w:val="003E7292"/>
    <w:rsid w:val="003E74E4"/>
    <w:rsid w:val="003E7942"/>
    <w:rsid w:val="003E7FE0"/>
    <w:rsid w:val="003F002B"/>
    <w:rsid w:val="003F0156"/>
    <w:rsid w:val="003F04B3"/>
    <w:rsid w:val="003F0568"/>
    <w:rsid w:val="003F07A5"/>
    <w:rsid w:val="003F0D15"/>
    <w:rsid w:val="003F171F"/>
    <w:rsid w:val="003F19E1"/>
    <w:rsid w:val="003F1C01"/>
    <w:rsid w:val="003F1D4A"/>
    <w:rsid w:val="003F1E0F"/>
    <w:rsid w:val="003F1EEB"/>
    <w:rsid w:val="003F2E38"/>
    <w:rsid w:val="003F40BE"/>
    <w:rsid w:val="003F4304"/>
    <w:rsid w:val="003F4E81"/>
    <w:rsid w:val="003F5018"/>
    <w:rsid w:val="003F5DD0"/>
    <w:rsid w:val="003F617B"/>
    <w:rsid w:val="003F6202"/>
    <w:rsid w:val="003F62D3"/>
    <w:rsid w:val="003F632D"/>
    <w:rsid w:val="003F6A61"/>
    <w:rsid w:val="003F6E13"/>
    <w:rsid w:val="003F6ED9"/>
    <w:rsid w:val="003F7155"/>
    <w:rsid w:val="003F78A3"/>
    <w:rsid w:val="003F7ABC"/>
    <w:rsid w:val="003F7FE8"/>
    <w:rsid w:val="004001C5"/>
    <w:rsid w:val="00400351"/>
    <w:rsid w:val="0040066C"/>
    <w:rsid w:val="004006C6"/>
    <w:rsid w:val="00400C67"/>
    <w:rsid w:val="0040105C"/>
    <w:rsid w:val="0040114D"/>
    <w:rsid w:val="004011B6"/>
    <w:rsid w:val="00401209"/>
    <w:rsid w:val="00401CE6"/>
    <w:rsid w:val="00401FAA"/>
    <w:rsid w:val="00402027"/>
    <w:rsid w:val="0040236A"/>
    <w:rsid w:val="00402764"/>
    <w:rsid w:val="00402800"/>
    <w:rsid w:val="004032B0"/>
    <w:rsid w:val="00403483"/>
    <w:rsid w:val="00403527"/>
    <w:rsid w:val="004035CD"/>
    <w:rsid w:val="00403937"/>
    <w:rsid w:val="0040461F"/>
    <w:rsid w:val="004046E7"/>
    <w:rsid w:val="00404D8B"/>
    <w:rsid w:val="00404DFE"/>
    <w:rsid w:val="00404E55"/>
    <w:rsid w:val="00405003"/>
    <w:rsid w:val="004052D3"/>
    <w:rsid w:val="004057EF"/>
    <w:rsid w:val="00405F05"/>
    <w:rsid w:val="00406812"/>
    <w:rsid w:val="00406E8F"/>
    <w:rsid w:val="004070E4"/>
    <w:rsid w:val="0040731B"/>
    <w:rsid w:val="00407A69"/>
    <w:rsid w:val="004107B3"/>
    <w:rsid w:val="00410ADF"/>
    <w:rsid w:val="0041124B"/>
    <w:rsid w:val="004117BC"/>
    <w:rsid w:val="004119F4"/>
    <w:rsid w:val="00411F76"/>
    <w:rsid w:val="00411FF9"/>
    <w:rsid w:val="00412295"/>
    <w:rsid w:val="00412334"/>
    <w:rsid w:val="004123F3"/>
    <w:rsid w:val="00412549"/>
    <w:rsid w:val="00412651"/>
    <w:rsid w:val="00413252"/>
    <w:rsid w:val="0041325F"/>
    <w:rsid w:val="00413690"/>
    <w:rsid w:val="00413D84"/>
    <w:rsid w:val="0041439D"/>
    <w:rsid w:val="004143D9"/>
    <w:rsid w:val="0041451D"/>
    <w:rsid w:val="00414B65"/>
    <w:rsid w:val="00414B99"/>
    <w:rsid w:val="004155E0"/>
    <w:rsid w:val="00415AC1"/>
    <w:rsid w:val="00415FFF"/>
    <w:rsid w:val="00416231"/>
    <w:rsid w:val="0041661F"/>
    <w:rsid w:val="0041665A"/>
    <w:rsid w:val="0041684A"/>
    <w:rsid w:val="004168BE"/>
    <w:rsid w:val="00416C9C"/>
    <w:rsid w:val="00416D05"/>
    <w:rsid w:val="00416E00"/>
    <w:rsid w:val="00416EE3"/>
    <w:rsid w:val="00417689"/>
    <w:rsid w:val="004176E5"/>
    <w:rsid w:val="0041790E"/>
    <w:rsid w:val="004201BF"/>
    <w:rsid w:val="004201C3"/>
    <w:rsid w:val="0042024A"/>
    <w:rsid w:val="004204DA"/>
    <w:rsid w:val="00420501"/>
    <w:rsid w:val="00420606"/>
    <w:rsid w:val="00420620"/>
    <w:rsid w:val="0042115E"/>
    <w:rsid w:val="004218C7"/>
    <w:rsid w:val="00421E15"/>
    <w:rsid w:val="00421E7F"/>
    <w:rsid w:val="004220BD"/>
    <w:rsid w:val="004223DA"/>
    <w:rsid w:val="004231D9"/>
    <w:rsid w:val="00423380"/>
    <w:rsid w:val="004236C3"/>
    <w:rsid w:val="00423742"/>
    <w:rsid w:val="00423A55"/>
    <w:rsid w:val="00423E8E"/>
    <w:rsid w:val="00423F5C"/>
    <w:rsid w:val="00424315"/>
    <w:rsid w:val="004243B8"/>
    <w:rsid w:val="00424450"/>
    <w:rsid w:val="004245E2"/>
    <w:rsid w:val="00424F44"/>
    <w:rsid w:val="004250CC"/>
    <w:rsid w:val="00425568"/>
    <w:rsid w:val="004255B1"/>
    <w:rsid w:val="004257F4"/>
    <w:rsid w:val="00425F65"/>
    <w:rsid w:val="004263F9"/>
    <w:rsid w:val="00426474"/>
    <w:rsid w:val="00427EE1"/>
    <w:rsid w:val="00427EF3"/>
    <w:rsid w:val="00427F53"/>
    <w:rsid w:val="00430155"/>
    <w:rsid w:val="004301A6"/>
    <w:rsid w:val="00430489"/>
    <w:rsid w:val="004306FE"/>
    <w:rsid w:val="00430CE9"/>
    <w:rsid w:val="00430F1B"/>
    <w:rsid w:val="00430F3B"/>
    <w:rsid w:val="00430F92"/>
    <w:rsid w:val="004311CF"/>
    <w:rsid w:val="00431225"/>
    <w:rsid w:val="00431409"/>
    <w:rsid w:val="0043178E"/>
    <w:rsid w:val="0043195D"/>
    <w:rsid w:val="00431D42"/>
    <w:rsid w:val="00431F39"/>
    <w:rsid w:val="004325A7"/>
    <w:rsid w:val="00432B93"/>
    <w:rsid w:val="00432E3B"/>
    <w:rsid w:val="0043344F"/>
    <w:rsid w:val="004337EA"/>
    <w:rsid w:val="00433D26"/>
    <w:rsid w:val="00434B51"/>
    <w:rsid w:val="00434B9C"/>
    <w:rsid w:val="00434E5F"/>
    <w:rsid w:val="00435316"/>
    <w:rsid w:val="004353AB"/>
    <w:rsid w:val="004355F2"/>
    <w:rsid w:val="004361DB"/>
    <w:rsid w:val="004361EA"/>
    <w:rsid w:val="0043651E"/>
    <w:rsid w:val="00437370"/>
    <w:rsid w:val="004373EE"/>
    <w:rsid w:val="004378D8"/>
    <w:rsid w:val="00437972"/>
    <w:rsid w:val="00440094"/>
    <w:rsid w:val="004409CD"/>
    <w:rsid w:val="00440A6E"/>
    <w:rsid w:val="00440B22"/>
    <w:rsid w:val="00440E25"/>
    <w:rsid w:val="0044106D"/>
    <w:rsid w:val="004410EB"/>
    <w:rsid w:val="0044128E"/>
    <w:rsid w:val="004414DD"/>
    <w:rsid w:val="004420EA"/>
    <w:rsid w:val="004423D4"/>
    <w:rsid w:val="0044298E"/>
    <w:rsid w:val="00442D3E"/>
    <w:rsid w:val="00442EA9"/>
    <w:rsid w:val="00443341"/>
    <w:rsid w:val="00443558"/>
    <w:rsid w:val="004439A5"/>
    <w:rsid w:val="00443F0F"/>
    <w:rsid w:val="00443F59"/>
    <w:rsid w:val="004440ED"/>
    <w:rsid w:val="00444182"/>
    <w:rsid w:val="00444275"/>
    <w:rsid w:val="00445256"/>
    <w:rsid w:val="00445986"/>
    <w:rsid w:val="00446524"/>
    <w:rsid w:val="004466DD"/>
    <w:rsid w:val="00446805"/>
    <w:rsid w:val="00446943"/>
    <w:rsid w:val="00446A59"/>
    <w:rsid w:val="00446B0D"/>
    <w:rsid w:val="00446B33"/>
    <w:rsid w:val="00446B4A"/>
    <w:rsid w:val="00446B80"/>
    <w:rsid w:val="0044709F"/>
    <w:rsid w:val="004477BB"/>
    <w:rsid w:val="0045036A"/>
    <w:rsid w:val="004506AE"/>
    <w:rsid w:val="0045102D"/>
    <w:rsid w:val="004515D8"/>
    <w:rsid w:val="004518CD"/>
    <w:rsid w:val="00451A43"/>
    <w:rsid w:val="00451AD6"/>
    <w:rsid w:val="00451DAB"/>
    <w:rsid w:val="004527EF"/>
    <w:rsid w:val="00452E10"/>
    <w:rsid w:val="004537EE"/>
    <w:rsid w:val="0045381B"/>
    <w:rsid w:val="0045395C"/>
    <w:rsid w:val="00453F30"/>
    <w:rsid w:val="00454317"/>
    <w:rsid w:val="00454341"/>
    <w:rsid w:val="004543AB"/>
    <w:rsid w:val="00454C77"/>
    <w:rsid w:val="00454D1E"/>
    <w:rsid w:val="0045560A"/>
    <w:rsid w:val="00455723"/>
    <w:rsid w:val="00455932"/>
    <w:rsid w:val="004565FF"/>
    <w:rsid w:val="0045661E"/>
    <w:rsid w:val="004566D3"/>
    <w:rsid w:val="00456F86"/>
    <w:rsid w:val="00457633"/>
    <w:rsid w:val="004600D0"/>
    <w:rsid w:val="0046054F"/>
    <w:rsid w:val="00460F8A"/>
    <w:rsid w:val="00461475"/>
    <w:rsid w:val="00461674"/>
    <w:rsid w:val="004623FA"/>
    <w:rsid w:val="00462460"/>
    <w:rsid w:val="00462464"/>
    <w:rsid w:val="00462664"/>
    <w:rsid w:val="00462C70"/>
    <w:rsid w:val="0046320F"/>
    <w:rsid w:val="0046324C"/>
    <w:rsid w:val="00463F59"/>
    <w:rsid w:val="00464430"/>
    <w:rsid w:val="0046467C"/>
    <w:rsid w:val="0046487E"/>
    <w:rsid w:val="00464D09"/>
    <w:rsid w:val="00465116"/>
    <w:rsid w:val="00465C8A"/>
    <w:rsid w:val="004660C0"/>
    <w:rsid w:val="004668AA"/>
    <w:rsid w:val="004668D8"/>
    <w:rsid w:val="00466D73"/>
    <w:rsid w:val="00466EF5"/>
    <w:rsid w:val="00467875"/>
    <w:rsid w:val="00467929"/>
    <w:rsid w:val="00470CD3"/>
    <w:rsid w:val="00471959"/>
    <w:rsid w:val="00471AAB"/>
    <w:rsid w:val="004720DB"/>
    <w:rsid w:val="00472262"/>
    <w:rsid w:val="004724F4"/>
    <w:rsid w:val="00472712"/>
    <w:rsid w:val="00472A00"/>
    <w:rsid w:val="004737AE"/>
    <w:rsid w:val="004748D7"/>
    <w:rsid w:val="004749FC"/>
    <w:rsid w:val="00474D7B"/>
    <w:rsid w:val="00475494"/>
    <w:rsid w:val="00475601"/>
    <w:rsid w:val="00475F11"/>
    <w:rsid w:val="00475F98"/>
    <w:rsid w:val="0047608A"/>
    <w:rsid w:val="00476BA7"/>
    <w:rsid w:val="00476D15"/>
    <w:rsid w:val="0047722B"/>
    <w:rsid w:val="0048013C"/>
    <w:rsid w:val="00480981"/>
    <w:rsid w:val="00480BBA"/>
    <w:rsid w:val="00480BFA"/>
    <w:rsid w:val="00480C24"/>
    <w:rsid w:val="00480E06"/>
    <w:rsid w:val="00480E72"/>
    <w:rsid w:val="00480ED0"/>
    <w:rsid w:val="0048120F"/>
    <w:rsid w:val="00481A0F"/>
    <w:rsid w:val="00481C27"/>
    <w:rsid w:val="00481DE3"/>
    <w:rsid w:val="004829CF"/>
    <w:rsid w:val="004830DF"/>
    <w:rsid w:val="0048379B"/>
    <w:rsid w:val="00483920"/>
    <w:rsid w:val="00483A13"/>
    <w:rsid w:val="00483B5D"/>
    <w:rsid w:val="00484B43"/>
    <w:rsid w:val="0048545C"/>
    <w:rsid w:val="0048583F"/>
    <w:rsid w:val="00485F17"/>
    <w:rsid w:val="0048669C"/>
    <w:rsid w:val="00487B7C"/>
    <w:rsid w:val="00487EF9"/>
    <w:rsid w:val="0049007C"/>
    <w:rsid w:val="00490341"/>
    <w:rsid w:val="00490443"/>
    <w:rsid w:val="00490C5D"/>
    <w:rsid w:val="00490E50"/>
    <w:rsid w:val="004910CF"/>
    <w:rsid w:val="004910E8"/>
    <w:rsid w:val="004913E2"/>
    <w:rsid w:val="00491618"/>
    <w:rsid w:val="004916D9"/>
    <w:rsid w:val="00491C2C"/>
    <w:rsid w:val="00491E81"/>
    <w:rsid w:val="004923BE"/>
    <w:rsid w:val="00492C4B"/>
    <w:rsid w:val="00492DB2"/>
    <w:rsid w:val="00492DD2"/>
    <w:rsid w:val="00492EBD"/>
    <w:rsid w:val="0049331B"/>
    <w:rsid w:val="00493532"/>
    <w:rsid w:val="00493727"/>
    <w:rsid w:val="00493882"/>
    <w:rsid w:val="00493951"/>
    <w:rsid w:val="00493F79"/>
    <w:rsid w:val="0049402C"/>
    <w:rsid w:val="00494C6C"/>
    <w:rsid w:val="00494F0A"/>
    <w:rsid w:val="00494F66"/>
    <w:rsid w:val="00495115"/>
    <w:rsid w:val="00495126"/>
    <w:rsid w:val="0049542F"/>
    <w:rsid w:val="004956F3"/>
    <w:rsid w:val="00495945"/>
    <w:rsid w:val="00495BFE"/>
    <w:rsid w:val="00495D4C"/>
    <w:rsid w:val="00495F09"/>
    <w:rsid w:val="00495FE7"/>
    <w:rsid w:val="00496140"/>
    <w:rsid w:val="00496165"/>
    <w:rsid w:val="004962B7"/>
    <w:rsid w:val="0049647D"/>
    <w:rsid w:val="00496A90"/>
    <w:rsid w:val="00496E6B"/>
    <w:rsid w:val="0049714E"/>
    <w:rsid w:val="00497275"/>
    <w:rsid w:val="004A061B"/>
    <w:rsid w:val="004A0899"/>
    <w:rsid w:val="004A0A8C"/>
    <w:rsid w:val="004A0F79"/>
    <w:rsid w:val="004A0FBC"/>
    <w:rsid w:val="004A1176"/>
    <w:rsid w:val="004A1258"/>
    <w:rsid w:val="004A1261"/>
    <w:rsid w:val="004A158E"/>
    <w:rsid w:val="004A1678"/>
    <w:rsid w:val="004A1D09"/>
    <w:rsid w:val="004A1DB0"/>
    <w:rsid w:val="004A1FF3"/>
    <w:rsid w:val="004A20C2"/>
    <w:rsid w:val="004A21BF"/>
    <w:rsid w:val="004A22F2"/>
    <w:rsid w:val="004A2698"/>
    <w:rsid w:val="004A27B1"/>
    <w:rsid w:val="004A301A"/>
    <w:rsid w:val="004A3079"/>
    <w:rsid w:val="004A3094"/>
    <w:rsid w:val="004A33FF"/>
    <w:rsid w:val="004A3861"/>
    <w:rsid w:val="004A3D11"/>
    <w:rsid w:val="004A3FB6"/>
    <w:rsid w:val="004A47F7"/>
    <w:rsid w:val="004A4D09"/>
    <w:rsid w:val="004A5047"/>
    <w:rsid w:val="004A50BF"/>
    <w:rsid w:val="004A52F3"/>
    <w:rsid w:val="004A5480"/>
    <w:rsid w:val="004A62D9"/>
    <w:rsid w:val="004A6747"/>
    <w:rsid w:val="004A683B"/>
    <w:rsid w:val="004A6D9C"/>
    <w:rsid w:val="004B1755"/>
    <w:rsid w:val="004B1787"/>
    <w:rsid w:val="004B1A5F"/>
    <w:rsid w:val="004B237A"/>
    <w:rsid w:val="004B251E"/>
    <w:rsid w:val="004B2774"/>
    <w:rsid w:val="004B2A12"/>
    <w:rsid w:val="004B2B54"/>
    <w:rsid w:val="004B2C54"/>
    <w:rsid w:val="004B2F00"/>
    <w:rsid w:val="004B3130"/>
    <w:rsid w:val="004B33F8"/>
    <w:rsid w:val="004B36C0"/>
    <w:rsid w:val="004B3E11"/>
    <w:rsid w:val="004B4118"/>
    <w:rsid w:val="004B41F5"/>
    <w:rsid w:val="004B459A"/>
    <w:rsid w:val="004B4EBA"/>
    <w:rsid w:val="004B521F"/>
    <w:rsid w:val="004B52D7"/>
    <w:rsid w:val="004B553D"/>
    <w:rsid w:val="004B5A51"/>
    <w:rsid w:val="004B5E2F"/>
    <w:rsid w:val="004B60DB"/>
    <w:rsid w:val="004B7163"/>
    <w:rsid w:val="004B788B"/>
    <w:rsid w:val="004C08C6"/>
    <w:rsid w:val="004C1377"/>
    <w:rsid w:val="004C14DC"/>
    <w:rsid w:val="004C1BE8"/>
    <w:rsid w:val="004C1D07"/>
    <w:rsid w:val="004C27DD"/>
    <w:rsid w:val="004C29E7"/>
    <w:rsid w:val="004C36E2"/>
    <w:rsid w:val="004C39D9"/>
    <w:rsid w:val="004C39DD"/>
    <w:rsid w:val="004C41DE"/>
    <w:rsid w:val="004C4DF7"/>
    <w:rsid w:val="004C4E87"/>
    <w:rsid w:val="004C4EEC"/>
    <w:rsid w:val="004C525D"/>
    <w:rsid w:val="004C5892"/>
    <w:rsid w:val="004C5E70"/>
    <w:rsid w:val="004C6BBD"/>
    <w:rsid w:val="004C6D24"/>
    <w:rsid w:val="004C7409"/>
    <w:rsid w:val="004C78B7"/>
    <w:rsid w:val="004C78BC"/>
    <w:rsid w:val="004C7ED0"/>
    <w:rsid w:val="004D00A0"/>
    <w:rsid w:val="004D0199"/>
    <w:rsid w:val="004D024B"/>
    <w:rsid w:val="004D0990"/>
    <w:rsid w:val="004D0A5A"/>
    <w:rsid w:val="004D0D20"/>
    <w:rsid w:val="004D0DA6"/>
    <w:rsid w:val="004D11B6"/>
    <w:rsid w:val="004D17AD"/>
    <w:rsid w:val="004D199E"/>
    <w:rsid w:val="004D1C05"/>
    <w:rsid w:val="004D1CE8"/>
    <w:rsid w:val="004D1ED3"/>
    <w:rsid w:val="004D2D01"/>
    <w:rsid w:val="004D32B0"/>
    <w:rsid w:val="004D3667"/>
    <w:rsid w:val="004D40F6"/>
    <w:rsid w:val="004D4229"/>
    <w:rsid w:val="004D4650"/>
    <w:rsid w:val="004D46EC"/>
    <w:rsid w:val="004D488E"/>
    <w:rsid w:val="004D48CA"/>
    <w:rsid w:val="004D4D24"/>
    <w:rsid w:val="004D50A8"/>
    <w:rsid w:val="004D5A97"/>
    <w:rsid w:val="004D5BF5"/>
    <w:rsid w:val="004D5E0E"/>
    <w:rsid w:val="004D5F9C"/>
    <w:rsid w:val="004D6160"/>
    <w:rsid w:val="004D6332"/>
    <w:rsid w:val="004D6383"/>
    <w:rsid w:val="004D6441"/>
    <w:rsid w:val="004D67C6"/>
    <w:rsid w:val="004D7086"/>
    <w:rsid w:val="004D7365"/>
    <w:rsid w:val="004D7504"/>
    <w:rsid w:val="004D7814"/>
    <w:rsid w:val="004D7E5E"/>
    <w:rsid w:val="004E02C8"/>
    <w:rsid w:val="004E034E"/>
    <w:rsid w:val="004E0535"/>
    <w:rsid w:val="004E0AB6"/>
    <w:rsid w:val="004E0F25"/>
    <w:rsid w:val="004E1045"/>
    <w:rsid w:val="004E125A"/>
    <w:rsid w:val="004E14CD"/>
    <w:rsid w:val="004E1812"/>
    <w:rsid w:val="004E19F0"/>
    <w:rsid w:val="004E1BE9"/>
    <w:rsid w:val="004E234C"/>
    <w:rsid w:val="004E26BB"/>
    <w:rsid w:val="004E2848"/>
    <w:rsid w:val="004E2ABB"/>
    <w:rsid w:val="004E2B3C"/>
    <w:rsid w:val="004E2D39"/>
    <w:rsid w:val="004E2E4D"/>
    <w:rsid w:val="004E2F82"/>
    <w:rsid w:val="004E35D8"/>
    <w:rsid w:val="004E3B3A"/>
    <w:rsid w:val="004E3DA2"/>
    <w:rsid w:val="004E4769"/>
    <w:rsid w:val="004E4AE5"/>
    <w:rsid w:val="004E4C1A"/>
    <w:rsid w:val="004E518A"/>
    <w:rsid w:val="004E5563"/>
    <w:rsid w:val="004E5D0A"/>
    <w:rsid w:val="004E6595"/>
    <w:rsid w:val="004E67E5"/>
    <w:rsid w:val="004E6AF2"/>
    <w:rsid w:val="004E6BED"/>
    <w:rsid w:val="004E6F66"/>
    <w:rsid w:val="004E7444"/>
    <w:rsid w:val="004E750F"/>
    <w:rsid w:val="004E7563"/>
    <w:rsid w:val="004E7DC4"/>
    <w:rsid w:val="004E7EEB"/>
    <w:rsid w:val="004F00E1"/>
    <w:rsid w:val="004F01EF"/>
    <w:rsid w:val="004F07EE"/>
    <w:rsid w:val="004F0889"/>
    <w:rsid w:val="004F098F"/>
    <w:rsid w:val="004F0D9A"/>
    <w:rsid w:val="004F0DFF"/>
    <w:rsid w:val="004F110A"/>
    <w:rsid w:val="004F133C"/>
    <w:rsid w:val="004F15C0"/>
    <w:rsid w:val="004F1CE3"/>
    <w:rsid w:val="004F1DA1"/>
    <w:rsid w:val="004F1E5A"/>
    <w:rsid w:val="004F25F0"/>
    <w:rsid w:val="004F287B"/>
    <w:rsid w:val="004F2A89"/>
    <w:rsid w:val="004F2BBD"/>
    <w:rsid w:val="004F2C9D"/>
    <w:rsid w:val="004F3224"/>
    <w:rsid w:val="004F3F60"/>
    <w:rsid w:val="004F46B7"/>
    <w:rsid w:val="004F4821"/>
    <w:rsid w:val="004F49DD"/>
    <w:rsid w:val="004F4F74"/>
    <w:rsid w:val="004F52AE"/>
    <w:rsid w:val="004F52EA"/>
    <w:rsid w:val="004F63B8"/>
    <w:rsid w:val="004F6AF0"/>
    <w:rsid w:val="004F7026"/>
    <w:rsid w:val="004F7A71"/>
    <w:rsid w:val="00500440"/>
    <w:rsid w:val="00500815"/>
    <w:rsid w:val="005008DE"/>
    <w:rsid w:val="00500D41"/>
    <w:rsid w:val="00500F2A"/>
    <w:rsid w:val="005013DE"/>
    <w:rsid w:val="00501433"/>
    <w:rsid w:val="005016F2"/>
    <w:rsid w:val="00501AC7"/>
    <w:rsid w:val="00501DEE"/>
    <w:rsid w:val="00502302"/>
    <w:rsid w:val="00502AA8"/>
    <w:rsid w:val="00502CEF"/>
    <w:rsid w:val="00502DDC"/>
    <w:rsid w:val="00503770"/>
    <w:rsid w:val="005037CC"/>
    <w:rsid w:val="0050381D"/>
    <w:rsid w:val="00503844"/>
    <w:rsid w:val="00503F82"/>
    <w:rsid w:val="00503FF0"/>
    <w:rsid w:val="0050427F"/>
    <w:rsid w:val="005049BE"/>
    <w:rsid w:val="00504CA1"/>
    <w:rsid w:val="00504DCC"/>
    <w:rsid w:val="00505405"/>
    <w:rsid w:val="00505955"/>
    <w:rsid w:val="00505DBD"/>
    <w:rsid w:val="00505EB8"/>
    <w:rsid w:val="00505FCA"/>
    <w:rsid w:val="00506CB7"/>
    <w:rsid w:val="00507201"/>
    <w:rsid w:val="005075D3"/>
    <w:rsid w:val="00507A3D"/>
    <w:rsid w:val="00507D73"/>
    <w:rsid w:val="00510420"/>
    <w:rsid w:val="005107EA"/>
    <w:rsid w:val="005109D4"/>
    <w:rsid w:val="00510ADB"/>
    <w:rsid w:val="00510BE5"/>
    <w:rsid w:val="00510CE4"/>
    <w:rsid w:val="00510EA7"/>
    <w:rsid w:val="00510F44"/>
    <w:rsid w:val="00511083"/>
    <w:rsid w:val="005112A2"/>
    <w:rsid w:val="00511432"/>
    <w:rsid w:val="005114F7"/>
    <w:rsid w:val="00511776"/>
    <w:rsid w:val="005119A4"/>
    <w:rsid w:val="00511D60"/>
    <w:rsid w:val="00512494"/>
    <w:rsid w:val="0051254A"/>
    <w:rsid w:val="00512710"/>
    <w:rsid w:val="005128AC"/>
    <w:rsid w:val="00513019"/>
    <w:rsid w:val="00513280"/>
    <w:rsid w:val="00513453"/>
    <w:rsid w:val="00513E65"/>
    <w:rsid w:val="005144BF"/>
    <w:rsid w:val="00514A81"/>
    <w:rsid w:val="00514E8C"/>
    <w:rsid w:val="0051512A"/>
    <w:rsid w:val="00515208"/>
    <w:rsid w:val="0051521B"/>
    <w:rsid w:val="005157D1"/>
    <w:rsid w:val="00515900"/>
    <w:rsid w:val="00515B8F"/>
    <w:rsid w:val="00515E8D"/>
    <w:rsid w:val="005165E1"/>
    <w:rsid w:val="00516901"/>
    <w:rsid w:val="00516B2D"/>
    <w:rsid w:val="00517256"/>
    <w:rsid w:val="00517295"/>
    <w:rsid w:val="00517367"/>
    <w:rsid w:val="00517D08"/>
    <w:rsid w:val="00520086"/>
    <w:rsid w:val="00520529"/>
    <w:rsid w:val="005206FA"/>
    <w:rsid w:val="005207EA"/>
    <w:rsid w:val="00520834"/>
    <w:rsid w:val="00520F39"/>
    <w:rsid w:val="005215BD"/>
    <w:rsid w:val="00521BFC"/>
    <w:rsid w:val="00521E21"/>
    <w:rsid w:val="00522090"/>
    <w:rsid w:val="00522133"/>
    <w:rsid w:val="005225DF"/>
    <w:rsid w:val="00522C65"/>
    <w:rsid w:val="00522D08"/>
    <w:rsid w:val="0052311B"/>
    <w:rsid w:val="005237A1"/>
    <w:rsid w:val="00523885"/>
    <w:rsid w:val="005238A3"/>
    <w:rsid w:val="005239DA"/>
    <w:rsid w:val="00523B84"/>
    <w:rsid w:val="00523FB1"/>
    <w:rsid w:val="00524256"/>
    <w:rsid w:val="00524285"/>
    <w:rsid w:val="00524374"/>
    <w:rsid w:val="00524675"/>
    <w:rsid w:val="005248DF"/>
    <w:rsid w:val="00524C24"/>
    <w:rsid w:val="00524CC7"/>
    <w:rsid w:val="00524F0A"/>
    <w:rsid w:val="00525083"/>
    <w:rsid w:val="0052513B"/>
    <w:rsid w:val="00525FF1"/>
    <w:rsid w:val="005265DA"/>
    <w:rsid w:val="005266A1"/>
    <w:rsid w:val="00526806"/>
    <w:rsid w:val="00526FD8"/>
    <w:rsid w:val="005279E0"/>
    <w:rsid w:val="00530E6B"/>
    <w:rsid w:val="00531D3C"/>
    <w:rsid w:val="00531F7B"/>
    <w:rsid w:val="00532715"/>
    <w:rsid w:val="005327E4"/>
    <w:rsid w:val="00532AE3"/>
    <w:rsid w:val="00532C17"/>
    <w:rsid w:val="0053358A"/>
    <w:rsid w:val="005335DF"/>
    <w:rsid w:val="005335EA"/>
    <w:rsid w:val="00533B02"/>
    <w:rsid w:val="00533B53"/>
    <w:rsid w:val="005341EC"/>
    <w:rsid w:val="00534881"/>
    <w:rsid w:val="00534DDA"/>
    <w:rsid w:val="00535D58"/>
    <w:rsid w:val="0053614D"/>
    <w:rsid w:val="0053624A"/>
    <w:rsid w:val="005364A0"/>
    <w:rsid w:val="0053681B"/>
    <w:rsid w:val="00536D45"/>
    <w:rsid w:val="00536DBA"/>
    <w:rsid w:val="00537791"/>
    <w:rsid w:val="005402A2"/>
    <w:rsid w:val="00540571"/>
    <w:rsid w:val="005408CD"/>
    <w:rsid w:val="00540BC4"/>
    <w:rsid w:val="005415B6"/>
    <w:rsid w:val="0054163C"/>
    <w:rsid w:val="005416E5"/>
    <w:rsid w:val="00541799"/>
    <w:rsid w:val="00541A63"/>
    <w:rsid w:val="00542069"/>
    <w:rsid w:val="00542150"/>
    <w:rsid w:val="005424AE"/>
    <w:rsid w:val="00542B3A"/>
    <w:rsid w:val="00542D38"/>
    <w:rsid w:val="00543386"/>
    <w:rsid w:val="005435AC"/>
    <w:rsid w:val="005436C3"/>
    <w:rsid w:val="005437BD"/>
    <w:rsid w:val="0054385E"/>
    <w:rsid w:val="005439B7"/>
    <w:rsid w:val="00543E2C"/>
    <w:rsid w:val="00544247"/>
    <w:rsid w:val="00544937"/>
    <w:rsid w:val="00544C2E"/>
    <w:rsid w:val="00544D73"/>
    <w:rsid w:val="00545E38"/>
    <w:rsid w:val="005461B8"/>
    <w:rsid w:val="0054636A"/>
    <w:rsid w:val="0054646F"/>
    <w:rsid w:val="00546EFC"/>
    <w:rsid w:val="00546F5E"/>
    <w:rsid w:val="005477BA"/>
    <w:rsid w:val="00547E29"/>
    <w:rsid w:val="00547F28"/>
    <w:rsid w:val="00550319"/>
    <w:rsid w:val="00550489"/>
    <w:rsid w:val="005506DD"/>
    <w:rsid w:val="00550742"/>
    <w:rsid w:val="00550804"/>
    <w:rsid w:val="00550905"/>
    <w:rsid w:val="00550B3E"/>
    <w:rsid w:val="00550CE4"/>
    <w:rsid w:val="00550F1D"/>
    <w:rsid w:val="0055109F"/>
    <w:rsid w:val="005516AE"/>
    <w:rsid w:val="0055171D"/>
    <w:rsid w:val="00551B0E"/>
    <w:rsid w:val="00552695"/>
    <w:rsid w:val="0055271B"/>
    <w:rsid w:val="00552A09"/>
    <w:rsid w:val="00552B52"/>
    <w:rsid w:val="00552F8E"/>
    <w:rsid w:val="00553132"/>
    <w:rsid w:val="00553243"/>
    <w:rsid w:val="00553656"/>
    <w:rsid w:val="00553A3C"/>
    <w:rsid w:val="00553C84"/>
    <w:rsid w:val="005543C5"/>
    <w:rsid w:val="005543ED"/>
    <w:rsid w:val="005544D9"/>
    <w:rsid w:val="0055453B"/>
    <w:rsid w:val="005546EE"/>
    <w:rsid w:val="00554975"/>
    <w:rsid w:val="00554BFB"/>
    <w:rsid w:val="00554F3B"/>
    <w:rsid w:val="00555627"/>
    <w:rsid w:val="00555A9F"/>
    <w:rsid w:val="00555F0D"/>
    <w:rsid w:val="005568FF"/>
    <w:rsid w:val="00556A3D"/>
    <w:rsid w:val="00556AE8"/>
    <w:rsid w:val="00556B21"/>
    <w:rsid w:val="00556FC8"/>
    <w:rsid w:val="0055711B"/>
    <w:rsid w:val="005577A4"/>
    <w:rsid w:val="00557896"/>
    <w:rsid w:val="005579BC"/>
    <w:rsid w:val="005579DE"/>
    <w:rsid w:val="0056029B"/>
    <w:rsid w:val="0056043B"/>
    <w:rsid w:val="005606F0"/>
    <w:rsid w:val="005609B0"/>
    <w:rsid w:val="00560AC8"/>
    <w:rsid w:val="00560C49"/>
    <w:rsid w:val="00560E02"/>
    <w:rsid w:val="0056114C"/>
    <w:rsid w:val="00561435"/>
    <w:rsid w:val="0056161D"/>
    <w:rsid w:val="005618CB"/>
    <w:rsid w:val="00561A3D"/>
    <w:rsid w:val="005622F2"/>
    <w:rsid w:val="005633C5"/>
    <w:rsid w:val="00563809"/>
    <w:rsid w:val="0056383F"/>
    <w:rsid w:val="00563B3D"/>
    <w:rsid w:val="00563C44"/>
    <w:rsid w:val="00563F1A"/>
    <w:rsid w:val="005641C8"/>
    <w:rsid w:val="005643B0"/>
    <w:rsid w:val="0056480F"/>
    <w:rsid w:val="00564B98"/>
    <w:rsid w:val="005650F8"/>
    <w:rsid w:val="00565334"/>
    <w:rsid w:val="00565B93"/>
    <w:rsid w:val="00565BF1"/>
    <w:rsid w:val="00566292"/>
    <w:rsid w:val="00566382"/>
    <w:rsid w:val="00566887"/>
    <w:rsid w:val="005668C9"/>
    <w:rsid w:val="00566A92"/>
    <w:rsid w:val="00566E6E"/>
    <w:rsid w:val="00567102"/>
    <w:rsid w:val="005671DF"/>
    <w:rsid w:val="0056743D"/>
    <w:rsid w:val="005677DB"/>
    <w:rsid w:val="00567E43"/>
    <w:rsid w:val="00570CEB"/>
    <w:rsid w:val="00571091"/>
    <w:rsid w:val="0057128A"/>
    <w:rsid w:val="00571A6B"/>
    <w:rsid w:val="005724AD"/>
    <w:rsid w:val="0057289C"/>
    <w:rsid w:val="00573566"/>
    <w:rsid w:val="0057437E"/>
    <w:rsid w:val="00574410"/>
    <w:rsid w:val="0057458D"/>
    <w:rsid w:val="005746B8"/>
    <w:rsid w:val="00574904"/>
    <w:rsid w:val="00575561"/>
    <w:rsid w:val="00575831"/>
    <w:rsid w:val="00575AB7"/>
    <w:rsid w:val="0057678A"/>
    <w:rsid w:val="005768B9"/>
    <w:rsid w:val="00576B04"/>
    <w:rsid w:val="00576C84"/>
    <w:rsid w:val="00576EA3"/>
    <w:rsid w:val="00577115"/>
    <w:rsid w:val="0057711B"/>
    <w:rsid w:val="00577213"/>
    <w:rsid w:val="00577330"/>
    <w:rsid w:val="005775A5"/>
    <w:rsid w:val="005777D8"/>
    <w:rsid w:val="005777F3"/>
    <w:rsid w:val="00577AA6"/>
    <w:rsid w:val="00580130"/>
    <w:rsid w:val="0058029E"/>
    <w:rsid w:val="00580384"/>
    <w:rsid w:val="0058038A"/>
    <w:rsid w:val="005803EF"/>
    <w:rsid w:val="00580454"/>
    <w:rsid w:val="0058052A"/>
    <w:rsid w:val="005809BB"/>
    <w:rsid w:val="00580C3F"/>
    <w:rsid w:val="005811AC"/>
    <w:rsid w:val="005814D4"/>
    <w:rsid w:val="0058162B"/>
    <w:rsid w:val="00582595"/>
    <w:rsid w:val="00582D51"/>
    <w:rsid w:val="005830A8"/>
    <w:rsid w:val="005838F4"/>
    <w:rsid w:val="00583A1A"/>
    <w:rsid w:val="00583B91"/>
    <w:rsid w:val="00583D8B"/>
    <w:rsid w:val="005845C6"/>
    <w:rsid w:val="005847F7"/>
    <w:rsid w:val="00584B65"/>
    <w:rsid w:val="00585777"/>
    <w:rsid w:val="00585B3D"/>
    <w:rsid w:val="00585C02"/>
    <w:rsid w:val="00586083"/>
    <w:rsid w:val="00586313"/>
    <w:rsid w:val="00586366"/>
    <w:rsid w:val="005868EB"/>
    <w:rsid w:val="00586F51"/>
    <w:rsid w:val="005871C6"/>
    <w:rsid w:val="005878B3"/>
    <w:rsid w:val="005879C8"/>
    <w:rsid w:val="00587BE2"/>
    <w:rsid w:val="00587D76"/>
    <w:rsid w:val="005901D0"/>
    <w:rsid w:val="005906F7"/>
    <w:rsid w:val="00590977"/>
    <w:rsid w:val="00590AF0"/>
    <w:rsid w:val="005910BC"/>
    <w:rsid w:val="00591166"/>
    <w:rsid w:val="0059155F"/>
    <w:rsid w:val="0059181D"/>
    <w:rsid w:val="005919E1"/>
    <w:rsid w:val="0059202D"/>
    <w:rsid w:val="005921D1"/>
    <w:rsid w:val="005927E5"/>
    <w:rsid w:val="00592FC4"/>
    <w:rsid w:val="00593180"/>
    <w:rsid w:val="005931CB"/>
    <w:rsid w:val="00593262"/>
    <w:rsid w:val="0059333A"/>
    <w:rsid w:val="005935F0"/>
    <w:rsid w:val="005937D4"/>
    <w:rsid w:val="00593B58"/>
    <w:rsid w:val="0059409A"/>
    <w:rsid w:val="00594827"/>
    <w:rsid w:val="005949C8"/>
    <w:rsid w:val="00594A6E"/>
    <w:rsid w:val="00594AA0"/>
    <w:rsid w:val="00594EB4"/>
    <w:rsid w:val="00594F36"/>
    <w:rsid w:val="00595338"/>
    <w:rsid w:val="0059534A"/>
    <w:rsid w:val="00595CBC"/>
    <w:rsid w:val="0059635C"/>
    <w:rsid w:val="005964FC"/>
    <w:rsid w:val="00596876"/>
    <w:rsid w:val="00597053"/>
    <w:rsid w:val="005970AD"/>
    <w:rsid w:val="0059738A"/>
    <w:rsid w:val="005973DA"/>
    <w:rsid w:val="005A0072"/>
    <w:rsid w:val="005A0386"/>
    <w:rsid w:val="005A04B2"/>
    <w:rsid w:val="005A055D"/>
    <w:rsid w:val="005A0829"/>
    <w:rsid w:val="005A0878"/>
    <w:rsid w:val="005A0C2A"/>
    <w:rsid w:val="005A0CA7"/>
    <w:rsid w:val="005A107F"/>
    <w:rsid w:val="005A12FB"/>
    <w:rsid w:val="005A160A"/>
    <w:rsid w:val="005A1844"/>
    <w:rsid w:val="005A1D07"/>
    <w:rsid w:val="005A2397"/>
    <w:rsid w:val="005A2607"/>
    <w:rsid w:val="005A2661"/>
    <w:rsid w:val="005A27C3"/>
    <w:rsid w:val="005A2A2B"/>
    <w:rsid w:val="005A2A35"/>
    <w:rsid w:val="005A34AC"/>
    <w:rsid w:val="005A355D"/>
    <w:rsid w:val="005A39A0"/>
    <w:rsid w:val="005A39B3"/>
    <w:rsid w:val="005A3FC8"/>
    <w:rsid w:val="005A427F"/>
    <w:rsid w:val="005A4512"/>
    <w:rsid w:val="005A4AD4"/>
    <w:rsid w:val="005A4B7A"/>
    <w:rsid w:val="005A515F"/>
    <w:rsid w:val="005A53C2"/>
    <w:rsid w:val="005A5775"/>
    <w:rsid w:val="005A613C"/>
    <w:rsid w:val="005A6698"/>
    <w:rsid w:val="005A6B95"/>
    <w:rsid w:val="005A6C70"/>
    <w:rsid w:val="005A6EA2"/>
    <w:rsid w:val="005A7C51"/>
    <w:rsid w:val="005B024F"/>
    <w:rsid w:val="005B0270"/>
    <w:rsid w:val="005B03DE"/>
    <w:rsid w:val="005B03EA"/>
    <w:rsid w:val="005B0D6C"/>
    <w:rsid w:val="005B106B"/>
    <w:rsid w:val="005B1D6A"/>
    <w:rsid w:val="005B1FC7"/>
    <w:rsid w:val="005B21ED"/>
    <w:rsid w:val="005B25AD"/>
    <w:rsid w:val="005B25CF"/>
    <w:rsid w:val="005B2F1A"/>
    <w:rsid w:val="005B2F90"/>
    <w:rsid w:val="005B30FB"/>
    <w:rsid w:val="005B3120"/>
    <w:rsid w:val="005B3EAF"/>
    <w:rsid w:val="005B4314"/>
    <w:rsid w:val="005B45C5"/>
    <w:rsid w:val="005B4A4B"/>
    <w:rsid w:val="005B4B9A"/>
    <w:rsid w:val="005B51D8"/>
    <w:rsid w:val="005B5588"/>
    <w:rsid w:val="005B5749"/>
    <w:rsid w:val="005B5A08"/>
    <w:rsid w:val="005B60CB"/>
    <w:rsid w:val="005B6207"/>
    <w:rsid w:val="005B652C"/>
    <w:rsid w:val="005B672D"/>
    <w:rsid w:val="005B6B54"/>
    <w:rsid w:val="005B6C57"/>
    <w:rsid w:val="005B6CA4"/>
    <w:rsid w:val="005B6E4A"/>
    <w:rsid w:val="005B7053"/>
    <w:rsid w:val="005B722F"/>
    <w:rsid w:val="005B7A16"/>
    <w:rsid w:val="005B7DA3"/>
    <w:rsid w:val="005B7E74"/>
    <w:rsid w:val="005C00A7"/>
    <w:rsid w:val="005C01C4"/>
    <w:rsid w:val="005C057A"/>
    <w:rsid w:val="005C10D2"/>
    <w:rsid w:val="005C11D1"/>
    <w:rsid w:val="005C14E4"/>
    <w:rsid w:val="005C1919"/>
    <w:rsid w:val="005C1C85"/>
    <w:rsid w:val="005C2582"/>
    <w:rsid w:val="005C2E83"/>
    <w:rsid w:val="005C3619"/>
    <w:rsid w:val="005C3714"/>
    <w:rsid w:val="005C3F32"/>
    <w:rsid w:val="005C3FF5"/>
    <w:rsid w:val="005C4139"/>
    <w:rsid w:val="005C4C4B"/>
    <w:rsid w:val="005C5294"/>
    <w:rsid w:val="005C54EC"/>
    <w:rsid w:val="005C57A3"/>
    <w:rsid w:val="005C5903"/>
    <w:rsid w:val="005C5A23"/>
    <w:rsid w:val="005C5B3B"/>
    <w:rsid w:val="005C646C"/>
    <w:rsid w:val="005C655C"/>
    <w:rsid w:val="005C660A"/>
    <w:rsid w:val="005C694E"/>
    <w:rsid w:val="005C69A1"/>
    <w:rsid w:val="005C736F"/>
    <w:rsid w:val="005C7599"/>
    <w:rsid w:val="005D00B8"/>
    <w:rsid w:val="005D02F4"/>
    <w:rsid w:val="005D0383"/>
    <w:rsid w:val="005D048F"/>
    <w:rsid w:val="005D0674"/>
    <w:rsid w:val="005D07BC"/>
    <w:rsid w:val="005D0C68"/>
    <w:rsid w:val="005D19B4"/>
    <w:rsid w:val="005D23BF"/>
    <w:rsid w:val="005D2844"/>
    <w:rsid w:val="005D2B6F"/>
    <w:rsid w:val="005D2BF1"/>
    <w:rsid w:val="005D2C98"/>
    <w:rsid w:val="005D36BB"/>
    <w:rsid w:val="005D37B7"/>
    <w:rsid w:val="005D3B13"/>
    <w:rsid w:val="005D3C00"/>
    <w:rsid w:val="005D3F50"/>
    <w:rsid w:val="005D3F96"/>
    <w:rsid w:val="005D4971"/>
    <w:rsid w:val="005D49BB"/>
    <w:rsid w:val="005D539A"/>
    <w:rsid w:val="005D53D9"/>
    <w:rsid w:val="005D5A42"/>
    <w:rsid w:val="005D5C72"/>
    <w:rsid w:val="005D5DD1"/>
    <w:rsid w:val="005D5EAB"/>
    <w:rsid w:val="005D6C34"/>
    <w:rsid w:val="005D6C76"/>
    <w:rsid w:val="005D6E31"/>
    <w:rsid w:val="005D6E8A"/>
    <w:rsid w:val="005D7337"/>
    <w:rsid w:val="005D7382"/>
    <w:rsid w:val="005D75DD"/>
    <w:rsid w:val="005D7625"/>
    <w:rsid w:val="005D7858"/>
    <w:rsid w:val="005D792F"/>
    <w:rsid w:val="005D7ADF"/>
    <w:rsid w:val="005D7B49"/>
    <w:rsid w:val="005D7C27"/>
    <w:rsid w:val="005D7CDE"/>
    <w:rsid w:val="005E015B"/>
    <w:rsid w:val="005E0333"/>
    <w:rsid w:val="005E0C32"/>
    <w:rsid w:val="005E0E09"/>
    <w:rsid w:val="005E115E"/>
    <w:rsid w:val="005E1733"/>
    <w:rsid w:val="005E1BD9"/>
    <w:rsid w:val="005E1DEF"/>
    <w:rsid w:val="005E22E4"/>
    <w:rsid w:val="005E231D"/>
    <w:rsid w:val="005E2568"/>
    <w:rsid w:val="005E2F1C"/>
    <w:rsid w:val="005E2F6A"/>
    <w:rsid w:val="005E3141"/>
    <w:rsid w:val="005E331B"/>
    <w:rsid w:val="005E4027"/>
    <w:rsid w:val="005E4192"/>
    <w:rsid w:val="005E4426"/>
    <w:rsid w:val="005E4DBF"/>
    <w:rsid w:val="005E4FAE"/>
    <w:rsid w:val="005E5319"/>
    <w:rsid w:val="005E5DEF"/>
    <w:rsid w:val="005E61ED"/>
    <w:rsid w:val="005E65AE"/>
    <w:rsid w:val="005E75E4"/>
    <w:rsid w:val="005E785B"/>
    <w:rsid w:val="005E7D1E"/>
    <w:rsid w:val="005F033A"/>
    <w:rsid w:val="005F0E73"/>
    <w:rsid w:val="005F10D3"/>
    <w:rsid w:val="005F1180"/>
    <w:rsid w:val="005F16C7"/>
    <w:rsid w:val="005F1F94"/>
    <w:rsid w:val="005F26DA"/>
    <w:rsid w:val="005F2D43"/>
    <w:rsid w:val="005F349A"/>
    <w:rsid w:val="005F37C9"/>
    <w:rsid w:val="005F3820"/>
    <w:rsid w:val="005F3B6D"/>
    <w:rsid w:val="005F43DE"/>
    <w:rsid w:val="005F45C6"/>
    <w:rsid w:val="005F4C50"/>
    <w:rsid w:val="005F4EEC"/>
    <w:rsid w:val="005F5365"/>
    <w:rsid w:val="005F56CD"/>
    <w:rsid w:val="005F5A78"/>
    <w:rsid w:val="005F64EA"/>
    <w:rsid w:val="005F6764"/>
    <w:rsid w:val="005F6A8E"/>
    <w:rsid w:val="005F6CE7"/>
    <w:rsid w:val="005F72DB"/>
    <w:rsid w:val="005F7552"/>
    <w:rsid w:val="005F7755"/>
    <w:rsid w:val="005F781D"/>
    <w:rsid w:val="005F7C17"/>
    <w:rsid w:val="005F7D06"/>
    <w:rsid w:val="006000CA"/>
    <w:rsid w:val="0060043E"/>
    <w:rsid w:val="0060064A"/>
    <w:rsid w:val="006011AA"/>
    <w:rsid w:val="0060180F"/>
    <w:rsid w:val="00601D61"/>
    <w:rsid w:val="006024BB"/>
    <w:rsid w:val="006029FB"/>
    <w:rsid w:val="00602AF8"/>
    <w:rsid w:val="00603354"/>
    <w:rsid w:val="0060369E"/>
    <w:rsid w:val="00603C1C"/>
    <w:rsid w:val="00604212"/>
    <w:rsid w:val="0060449F"/>
    <w:rsid w:val="00604720"/>
    <w:rsid w:val="006048B0"/>
    <w:rsid w:val="00605083"/>
    <w:rsid w:val="00605989"/>
    <w:rsid w:val="0060634C"/>
    <w:rsid w:val="0060643E"/>
    <w:rsid w:val="00606845"/>
    <w:rsid w:val="00606A31"/>
    <w:rsid w:val="00606BB7"/>
    <w:rsid w:val="00607475"/>
    <w:rsid w:val="0060767E"/>
    <w:rsid w:val="00607827"/>
    <w:rsid w:val="00607AF7"/>
    <w:rsid w:val="00607C6A"/>
    <w:rsid w:val="00607CA2"/>
    <w:rsid w:val="006101F1"/>
    <w:rsid w:val="006102D0"/>
    <w:rsid w:val="00610655"/>
    <w:rsid w:val="00610845"/>
    <w:rsid w:val="006109A9"/>
    <w:rsid w:val="00610BE0"/>
    <w:rsid w:val="00610F66"/>
    <w:rsid w:val="006113B6"/>
    <w:rsid w:val="00611430"/>
    <w:rsid w:val="00611472"/>
    <w:rsid w:val="006122E7"/>
    <w:rsid w:val="0061256B"/>
    <w:rsid w:val="006126D8"/>
    <w:rsid w:val="00612B73"/>
    <w:rsid w:val="00612D5D"/>
    <w:rsid w:val="0061337C"/>
    <w:rsid w:val="006135C5"/>
    <w:rsid w:val="00613799"/>
    <w:rsid w:val="00613F58"/>
    <w:rsid w:val="00613F9F"/>
    <w:rsid w:val="0061438D"/>
    <w:rsid w:val="006148EE"/>
    <w:rsid w:val="00614B89"/>
    <w:rsid w:val="00614EE3"/>
    <w:rsid w:val="00614FC5"/>
    <w:rsid w:val="006151E2"/>
    <w:rsid w:val="006153AD"/>
    <w:rsid w:val="00615727"/>
    <w:rsid w:val="00615FEF"/>
    <w:rsid w:val="0061647A"/>
    <w:rsid w:val="0061688F"/>
    <w:rsid w:val="00616F41"/>
    <w:rsid w:val="006177EA"/>
    <w:rsid w:val="006178F7"/>
    <w:rsid w:val="00617FEF"/>
    <w:rsid w:val="006200A2"/>
    <w:rsid w:val="006202CD"/>
    <w:rsid w:val="006202FA"/>
    <w:rsid w:val="00620BBD"/>
    <w:rsid w:val="0062184D"/>
    <w:rsid w:val="00621E0B"/>
    <w:rsid w:val="00622066"/>
    <w:rsid w:val="0062295A"/>
    <w:rsid w:val="00622CF6"/>
    <w:rsid w:val="00622ED4"/>
    <w:rsid w:val="006233AA"/>
    <w:rsid w:val="0062356E"/>
    <w:rsid w:val="00623675"/>
    <w:rsid w:val="006239E8"/>
    <w:rsid w:val="00623EC7"/>
    <w:rsid w:val="00624976"/>
    <w:rsid w:val="00624D1A"/>
    <w:rsid w:val="00625664"/>
    <w:rsid w:val="006258C6"/>
    <w:rsid w:val="00625C46"/>
    <w:rsid w:val="00625D44"/>
    <w:rsid w:val="00626902"/>
    <w:rsid w:val="00626AE6"/>
    <w:rsid w:val="00626C28"/>
    <w:rsid w:val="00626C7B"/>
    <w:rsid w:val="00627571"/>
    <w:rsid w:val="00627801"/>
    <w:rsid w:val="00630009"/>
    <w:rsid w:val="0063019C"/>
    <w:rsid w:val="0063022F"/>
    <w:rsid w:val="00630861"/>
    <w:rsid w:val="00630F65"/>
    <w:rsid w:val="00631396"/>
    <w:rsid w:val="00631813"/>
    <w:rsid w:val="006318DD"/>
    <w:rsid w:val="00631D7F"/>
    <w:rsid w:val="00631FDE"/>
    <w:rsid w:val="0063201F"/>
    <w:rsid w:val="0063226B"/>
    <w:rsid w:val="0063234F"/>
    <w:rsid w:val="00632A02"/>
    <w:rsid w:val="00632D0C"/>
    <w:rsid w:val="0063301F"/>
    <w:rsid w:val="006330C4"/>
    <w:rsid w:val="006331C9"/>
    <w:rsid w:val="006333DE"/>
    <w:rsid w:val="006339AD"/>
    <w:rsid w:val="00633A45"/>
    <w:rsid w:val="00633E8C"/>
    <w:rsid w:val="006344EE"/>
    <w:rsid w:val="00634599"/>
    <w:rsid w:val="00634791"/>
    <w:rsid w:val="00634A80"/>
    <w:rsid w:val="00634C80"/>
    <w:rsid w:val="0063515D"/>
    <w:rsid w:val="00635769"/>
    <w:rsid w:val="006357E9"/>
    <w:rsid w:val="00635A3F"/>
    <w:rsid w:val="00635BE3"/>
    <w:rsid w:val="00635C1D"/>
    <w:rsid w:val="00635C88"/>
    <w:rsid w:val="00635EED"/>
    <w:rsid w:val="006362AF"/>
    <w:rsid w:val="006364A0"/>
    <w:rsid w:val="00636544"/>
    <w:rsid w:val="00636795"/>
    <w:rsid w:val="006369BE"/>
    <w:rsid w:val="00636F68"/>
    <w:rsid w:val="00637BFD"/>
    <w:rsid w:val="00637D92"/>
    <w:rsid w:val="006414DB"/>
    <w:rsid w:val="00641BE0"/>
    <w:rsid w:val="0064275E"/>
    <w:rsid w:val="00642B2F"/>
    <w:rsid w:val="00642B6F"/>
    <w:rsid w:val="00642D60"/>
    <w:rsid w:val="00643069"/>
    <w:rsid w:val="006433AF"/>
    <w:rsid w:val="00643D77"/>
    <w:rsid w:val="00643FFB"/>
    <w:rsid w:val="006448EF"/>
    <w:rsid w:val="0064498D"/>
    <w:rsid w:val="00644BA0"/>
    <w:rsid w:val="00644E7C"/>
    <w:rsid w:val="00645BB8"/>
    <w:rsid w:val="00645F48"/>
    <w:rsid w:val="0064653D"/>
    <w:rsid w:val="00647AF6"/>
    <w:rsid w:val="00650135"/>
    <w:rsid w:val="006509E1"/>
    <w:rsid w:val="00650E78"/>
    <w:rsid w:val="00651426"/>
    <w:rsid w:val="0065183A"/>
    <w:rsid w:val="00651B1B"/>
    <w:rsid w:val="00652F80"/>
    <w:rsid w:val="0065339B"/>
    <w:rsid w:val="00653587"/>
    <w:rsid w:val="00653792"/>
    <w:rsid w:val="006537CD"/>
    <w:rsid w:val="006539FF"/>
    <w:rsid w:val="00653AA2"/>
    <w:rsid w:val="00653B7D"/>
    <w:rsid w:val="0065404F"/>
    <w:rsid w:val="006541DF"/>
    <w:rsid w:val="00654ABB"/>
    <w:rsid w:val="00654DB1"/>
    <w:rsid w:val="00655382"/>
    <w:rsid w:val="00655863"/>
    <w:rsid w:val="0065598E"/>
    <w:rsid w:val="00655A37"/>
    <w:rsid w:val="00655B55"/>
    <w:rsid w:val="00655F87"/>
    <w:rsid w:val="006568C1"/>
    <w:rsid w:val="00656D41"/>
    <w:rsid w:val="00657549"/>
    <w:rsid w:val="00657565"/>
    <w:rsid w:val="00657C05"/>
    <w:rsid w:val="00657C9C"/>
    <w:rsid w:val="00657F6C"/>
    <w:rsid w:val="0066028D"/>
    <w:rsid w:val="006606D8"/>
    <w:rsid w:val="00660CD7"/>
    <w:rsid w:val="0066157D"/>
    <w:rsid w:val="00661B83"/>
    <w:rsid w:val="00661D8A"/>
    <w:rsid w:val="00662205"/>
    <w:rsid w:val="00662BD8"/>
    <w:rsid w:val="00662BE2"/>
    <w:rsid w:val="00662EFB"/>
    <w:rsid w:val="006632A1"/>
    <w:rsid w:val="0066354F"/>
    <w:rsid w:val="00663C4F"/>
    <w:rsid w:val="00663D0E"/>
    <w:rsid w:val="00663EAF"/>
    <w:rsid w:val="00663ECE"/>
    <w:rsid w:val="00663F6A"/>
    <w:rsid w:val="00664339"/>
    <w:rsid w:val="006644A3"/>
    <w:rsid w:val="006649F5"/>
    <w:rsid w:val="00664DF5"/>
    <w:rsid w:val="0066526F"/>
    <w:rsid w:val="0066539F"/>
    <w:rsid w:val="0066541B"/>
    <w:rsid w:val="00665649"/>
    <w:rsid w:val="00665D3C"/>
    <w:rsid w:val="00665FC6"/>
    <w:rsid w:val="00666579"/>
    <w:rsid w:val="0066671F"/>
    <w:rsid w:val="00666D97"/>
    <w:rsid w:val="00666DDB"/>
    <w:rsid w:val="00667466"/>
    <w:rsid w:val="00667A66"/>
    <w:rsid w:val="00667B36"/>
    <w:rsid w:val="00667CBD"/>
    <w:rsid w:val="00667F89"/>
    <w:rsid w:val="0067029D"/>
    <w:rsid w:val="006705AD"/>
    <w:rsid w:val="00671163"/>
    <w:rsid w:val="006711CE"/>
    <w:rsid w:val="00671202"/>
    <w:rsid w:val="00671DF6"/>
    <w:rsid w:val="006722B0"/>
    <w:rsid w:val="006722EA"/>
    <w:rsid w:val="0067278F"/>
    <w:rsid w:val="006728B1"/>
    <w:rsid w:val="00672B05"/>
    <w:rsid w:val="00672C8C"/>
    <w:rsid w:val="00673638"/>
    <w:rsid w:val="0067365D"/>
    <w:rsid w:val="00673962"/>
    <w:rsid w:val="00673A12"/>
    <w:rsid w:val="00673D0C"/>
    <w:rsid w:val="00673ED0"/>
    <w:rsid w:val="006747C9"/>
    <w:rsid w:val="00674E92"/>
    <w:rsid w:val="00674F35"/>
    <w:rsid w:val="006753CF"/>
    <w:rsid w:val="00675523"/>
    <w:rsid w:val="0067571B"/>
    <w:rsid w:val="00675C66"/>
    <w:rsid w:val="00676527"/>
    <w:rsid w:val="00676801"/>
    <w:rsid w:val="0067695C"/>
    <w:rsid w:val="00676B5B"/>
    <w:rsid w:val="006778E3"/>
    <w:rsid w:val="00677C80"/>
    <w:rsid w:val="00677C8A"/>
    <w:rsid w:val="0068017F"/>
    <w:rsid w:val="006805C3"/>
    <w:rsid w:val="00680619"/>
    <w:rsid w:val="00680645"/>
    <w:rsid w:val="00680871"/>
    <w:rsid w:val="00680DB9"/>
    <w:rsid w:val="00680E1A"/>
    <w:rsid w:val="006818CE"/>
    <w:rsid w:val="00681A88"/>
    <w:rsid w:val="00682400"/>
    <w:rsid w:val="00682722"/>
    <w:rsid w:val="006828B5"/>
    <w:rsid w:val="00682BA3"/>
    <w:rsid w:val="00683224"/>
    <w:rsid w:val="006835A7"/>
    <w:rsid w:val="00683C9A"/>
    <w:rsid w:val="006840F3"/>
    <w:rsid w:val="006846F2"/>
    <w:rsid w:val="006847EA"/>
    <w:rsid w:val="006849FA"/>
    <w:rsid w:val="00684BE8"/>
    <w:rsid w:val="00684EC4"/>
    <w:rsid w:val="006854AD"/>
    <w:rsid w:val="00685B9F"/>
    <w:rsid w:val="00685EB1"/>
    <w:rsid w:val="00685F6F"/>
    <w:rsid w:val="0068604D"/>
    <w:rsid w:val="00686204"/>
    <w:rsid w:val="006864CD"/>
    <w:rsid w:val="006867E9"/>
    <w:rsid w:val="00686FFD"/>
    <w:rsid w:val="00687008"/>
    <w:rsid w:val="00687328"/>
    <w:rsid w:val="006873B1"/>
    <w:rsid w:val="00687556"/>
    <w:rsid w:val="00687680"/>
    <w:rsid w:val="00687807"/>
    <w:rsid w:val="00687B42"/>
    <w:rsid w:val="00687BDB"/>
    <w:rsid w:val="00690156"/>
    <w:rsid w:val="0069019F"/>
    <w:rsid w:val="006901F6"/>
    <w:rsid w:val="0069027C"/>
    <w:rsid w:val="00690729"/>
    <w:rsid w:val="00690887"/>
    <w:rsid w:val="006908ED"/>
    <w:rsid w:val="006909A6"/>
    <w:rsid w:val="006910E9"/>
    <w:rsid w:val="00691B08"/>
    <w:rsid w:val="00691B3F"/>
    <w:rsid w:val="00691BF4"/>
    <w:rsid w:val="00691DB5"/>
    <w:rsid w:val="00692BBA"/>
    <w:rsid w:val="00692C45"/>
    <w:rsid w:val="00692C60"/>
    <w:rsid w:val="00692DB1"/>
    <w:rsid w:val="00692E6F"/>
    <w:rsid w:val="006937B9"/>
    <w:rsid w:val="006937FE"/>
    <w:rsid w:val="00693950"/>
    <w:rsid w:val="00693FC5"/>
    <w:rsid w:val="00694097"/>
    <w:rsid w:val="00694647"/>
    <w:rsid w:val="006946FB"/>
    <w:rsid w:val="006948F1"/>
    <w:rsid w:val="0069522D"/>
    <w:rsid w:val="00695323"/>
    <w:rsid w:val="006956BF"/>
    <w:rsid w:val="0069582C"/>
    <w:rsid w:val="006962B4"/>
    <w:rsid w:val="00696391"/>
    <w:rsid w:val="0069683A"/>
    <w:rsid w:val="00696B99"/>
    <w:rsid w:val="00696C44"/>
    <w:rsid w:val="00696C8B"/>
    <w:rsid w:val="00697109"/>
    <w:rsid w:val="006972A0"/>
    <w:rsid w:val="00697C68"/>
    <w:rsid w:val="00697CCB"/>
    <w:rsid w:val="00697E1E"/>
    <w:rsid w:val="006A0549"/>
    <w:rsid w:val="006A0B37"/>
    <w:rsid w:val="006A0BB9"/>
    <w:rsid w:val="006A0BFD"/>
    <w:rsid w:val="006A0D2F"/>
    <w:rsid w:val="006A188F"/>
    <w:rsid w:val="006A1CC9"/>
    <w:rsid w:val="006A1D7A"/>
    <w:rsid w:val="006A23AC"/>
    <w:rsid w:val="006A2679"/>
    <w:rsid w:val="006A2A74"/>
    <w:rsid w:val="006A2AFA"/>
    <w:rsid w:val="006A2E0D"/>
    <w:rsid w:val="006A322D"/>
    <w:rsid w:val="006A358E"/>
    <w:rsid w:val="006A36F8"/>
    <w:rsid w:val="006A3CCA"/>
    <w:rsid w:val="006A3D70"/>
    <w:rsid w:val="006A3FD5"/>
    <w:rsid w:val="006A4450"/>
    <w:rsid w:val="006A4710"/>
    <w:rsid w:val="006A5192"/>
    <w:rsid w:val="006A5329"/>
    <w:rsid w:val="006A5B83"/>
    <w:rsid w:val="006A6537"/>
    <w:rsid w:val="006A69C3"/>
    <w:rsid w:val="006A6DBC"/>
    <w:rsid w:val="006A71A6"/>
    <w:rsid w:val="006A79B0"/>
    <w:rsid w:val="006A7E70"/>
    <w:rsid w:val="006B0A8A"/>
    <w:rsid w:val="006B0B4D"/>
    <w:rsid w:val="006B1595"/>
    <w:rsid w:val="006B1E56"/>
    <w:rsid w:val="006B2A3B"/>
    <w:rsid w:val="006B3618"/>
    <w:rsid w:val="006B3B81"/>
    <w:rsid w:val="006B4A50"/>
    <w:rsid w:val="006B4AF7"/>
    <w:rsid w:val="006B4B98"/>
    <w:rsid w:val="006B50B5"/>
    <w:rsid w:val="006B50D2"/>
    <w:rsid w:val="006B5203"/>
    <w:rsid w:val="006B5626"/>
    <w:rsid w:val="006B59EE"/>
    <w:rsid w:val="006B5B34"/>
    <w:rsid w:val="006B5DBA"/>
    <w:rsid w:val="006B6017"/>
    <w:rsid w:val="006B62B8"/>
    <w:rsid w:val="006B668E"/>
    <w:rsid w:val="006B66AA"/>
    <w:rsid w:val="006B6790"/>
    <w:rsid w:val="006B68BE"/>
    <w:rsid w:val="006B6A3D"/>
    <w:rsid w:val="006B6B40"/>
    <w:rsid w:val="006B6B47"/>
    <w:rsid w:val="006B6E18"/>
    <w:rsid w:val="006B70AB"/>
    <w:rsid w:val="006B72FB"/>
    <w:rsid w:val="006B749F"/>
    <w:rsid w:val="006B75EC"/>
    <w:rsid w:val="006B77C3"/>
    <w:rsid w:val="006B799C"/>
    <w:rsid w:val="006B7DA3"/>
    <w:rsid w:val="006B7E46"/>
    <w:rsid w:val="006C00CA"/>
    <w:rsid w:val="006C0419"/>
    <w:rsid w:val="006C0766"/>
    <w:rsid w:val="006C0B24"/>
    <w:rsid w:val="006C0E60"/>
    <w:rsid w:val="006C0F0C"/>
    <w:rsid w:val="006C121C"/>
    <w:rsid w:val="006C1389"/>
    <w:rsid w:val="006C1B9C"/>
    <w:rsid w:val="006C1D20"/>
    <w:rsid w:val="006C1F7A"/>
    <w:rsid w:val="006C2516"/>
    <w:rsid w:val="006C2D19"/>
    <w:rsid w:val="006C2ECA"/>
    <w:rsid w:val="006C30C5"/>
    <w:rsid w:val="006C3446"/>
    <w:rsid w:val="006C391C"/>
    <w:rsid w:val="006C3991"/>
    <w:rsid w:val="006C39B9"/>
    <w:rsid w:val="006C3D0F"/>
    <w:rsid w:val="006C3EEB"/>
    <w:rsid w:val="006C423F"/>
    <w:rsid w:val="006C444C"/>
    <w:rsid w:val="006C475E"/>
    <w:rsid w:val="006C480E"/>
    <w:rsid w:val="006C4954"/>
    <w:rsid w:val="006C4C7D"/>
    <w:rsid w:val="006C4E54"/>
    <w:rsid w:val="006C5471"/>
    <w:rsid w:val="006C5711"/>
    <w:rsid w:val="006C57D5"/>
    <w:rsid w:val="006C5BCB"/>
    <w:rsid w:val="006C5EDF"/>
    <w:rsid w:val="006C7957"/>
    <w:rsid w:val="006C7AFD"/>
    <w:rsid w:val="006C7DC1"/>
    <w:rsid w:val="006D01D6"/>
    <w:rsid w:val="006D0FE0"/>
    <w:rsid w:val="006D13E5"/>
    <w:rsid w:val="006D16C2"/>
    <w:rsid w:val="006D16FA"/>
    <w:rsid w:val="006D193E"/>
    <w:rsid w:val="006D2D3F"/>
    <w:rsid w:val="006D3077"/>
    <w:rsid w:val="006D31DD"/>
    <w:rsid w:val="006D4217"/>
    <w:rsid w:val="006D5348"/>
    <w:rsid w:val="006D552D"/>
    <w:rsid w:val="006D578F"/>
    <w:rsid w:val="006D596C"/>
    <w:rsid w:val="006D59A7"/>
    <w:rsid w:val="006D5D57"/>
    <w:rsid w:val="006D5EC0"/>
    <w:rsid w:val="006D61CE"/>
    <w:rsid w:val="006D6299"/>
    <w:rsid w:val="006D642A"/>
    <w:rsid w:val="006D6456"/>
    <w:rsid w:val="006D6552"/>
    <w:rsid w:val="006D6709"/>
    <w:rsid w:val="006D6992"/>
    <w:rsid w:val="006D6AC1"/>
    <w:rsid w:val="006D6E60"/>
    <w:rsid w:val="006D6EFB"/>
    <w:rsid w:val="006D76C8"/>
    <w:rsid w:val="006D7F69"/>
    <w:rsid w:val="006E02D3"/>
    <w:rsid w:val="006E03D9"/>
    <w:rsid w:val="006E0B7B"/>
    <w:rsid w:val="006E0FDD"/>
    <w:rsid w:val="006E1267"/>
    <w:rsid w:val="006E1377"/>
    <w:rsid w:val="006E1498"/>
    <w:rsid w:val="006E1C81"/>
    <w:rsid w:val="006E1D1B"/>
    <w:rsid w:val="006E1DF8"/>
    <w:rsid w:val="006E22C9"/>
    <w:rsid w:val="006E253D"/>
    <w:rsid w:val="006E3FB8"/>
    <w:rsid w:val="006E4C0D"/>
    <w:rsid w:val="006E4C33"/>
    <w:rsid w:val="006E5346"/>
    <w:rsid w:val="006E6116"/>
    <w:rsid w:val="006E69D8"/>
    <w:rsid w:val="006E6F7E"/>
    <w:rsid w:val="006E759E"/>
    <w:rsid w:val="006F04EF"/>
    <w:rsid w:val="006F11EC"/>
    <w:rsid w:val="006F1270"/>
    <w:rsid w:val="006F15E9"/>
    <w:rsid w:val="006F162D"/>
    <w:rsid w:val="006F1AE1"/>
    <w:rsid w:val="006F1D93"/>
    <w:rsid w:val="006F1D9C"/>
    <w:rsid w:val="006F1E94"/>
    <w:rsid w:val="006F211E"/>
    <w:rsid w:val="006F2124"/>
    <w:rsid w:val="006F2699"/>
    <w:rsid w:val="006F2F42"/>
    <w:rsid w:val="006F33EF"/>
    <w:rsid w:val="006F3AD8"/>
    <w:rsid w:val="006F3DD8"/>
    <w:rsid w:val="006F40C6"/>
    <w:rsid w:val="006F4623"/>
    <w:rsid w:val="006F4E73"/>
    <w:rsid w:val="006F528D"/>
    <w:rsid w:val="006F52BD"/>
    <w:rsid w:val="006F5F69"/>
    <w:rsid w:val="006F6625"/>
    <w:rsid w:val="006F6657"/>
    <w:rsid w:val="006F6715"/>
    <w:rsid w:val="006F6FF8"/>
    <w:rsid w:val="006F755F"/>
    <w:rsid w:val="006F7711"/>
    <w:rsid w:val="006F771A"/>
    <w:rsid w:val="006F7842"/>
    <w:rsid w:val="006F7A1F"/>
    <w:rsid w:val="006F7B05"/>
    <w:rsid w:val="006F7DE4"/>
    <w:rsid w:val="007007B5"/>
    <w:rsid w:val="0070096B"/>
    <w:rsid w:val="00701486"/>
    <w:rsid w:val="00701694"/>
    <w:rsid w:val="007019AA"/>
    <w:rsid w:val="00701B79"/>
    <w:rsid w:val="00701E3E"/>
    <w:rsid w:val="007021EC"/>
    <w:rsid w:val="00702574"/>
    <w:rsid w:val="007025A6"/>
    <w:rsid w:val="00702765"/>
    <w:rsid w:val="00702E22"/>
    <w:rsid w:val="00703261"/>
    <w:rsid w:val="00703564"/>
    <w:rsid w:val="007037B4"/>
    <w:rsid w:val="00703C18"/>
    <w:rsid w:val="00703D23"/>
    <w:rsid w:val="007042C2"/>
    <w:rsid w:val="0070441A"/>
    <w:rsid w:val="007048E2"/>
    <w:rsid w:val="00704CDA"/>
    <w:rsid w:val="00704DA9"/>
    <w:rsid w:val="00704FCA"/>
    <w:rsid w:val="00705315"/>
    <w:rsid w:val="007058FF"/>
    <w:rsid w:val="00705A06"/>
    <w:rsid w:val="00705CCB"/>
    <w:rsid w:val="00705E42"/>
    <w:rsid w:val="0070654D"/>
    <w:rsid w:val="00706E4D"/>
    <w:rsid w:val="0070791C"/>
    <w:rsid w:val="00707E00"/>
    <w:rsid w:val="007101A8"/>
    <w:rsid w:val="0071026F"/>
    <w:rsid w:val="00710A1F"/>
    <w:rsid w:val="00710AEA"/>
    <w:rsid w:val="00710B92"/>
    <w:rsid w:val="007111A1"/>
    <w:rsid w:val="00711245"/>
    <w:rsid w:val="0071162F"/>
    <w:rsid w:val="007116ED"/>
    <w:rsid w:val="00711FA4"/>
    <w:rsid w:val="007127E2"/>
    <w:rsid w:val="0071293E"/>
    <w:rsid w:val="007130DD"/>
    <w:rsid w:val="00713C92"/>
    <w:rsid w:val="00714143"/>
    <w:rsid w:val="0071427C"/>
    <w:rsid w:val="00714541"/>
    <w:rsid w:val="007149B6"/>
    <w:rsid w:val="00714BA2"/>
    <w:rsid w:val="00714CE8"/>
    <w:rsid w:val="00714F24"/>
    <w:rsid w:val="00715142"/>
    <w:rsid w:val="0071514C"/>
    <w:rsid w:val="0071521C"/>
    <w:rsid w:val="0071550C"/>
    <w:rsid w:val="0071557B"/>
    <w:rsid w:val="00715708"/>
    <w:rsid w:val="00715858"/>
    <w:rsid w:val="007165EB"/>
    <w:rsid w:val="00716D74"/>
    <w:rsid w:val="007172EF"/>
    <w:rsid w:val="00717538"/>
    <w:rsid w:val="00717592"/>
    <w:rsid w:val="00717C81"/>
    <w:rsid w:val="00720012"/>
    <w:rsid w:val="00720072"/>
    <w:rsid w:val="007203FB"/>
    <w:rsid w:val="007206A0"/>
    <w:rsid w:val="00720C3D"/>
    <w:rsid w:val="00720C66"/>
    <w:rsid w:val="00720D3D"/>
    <w:rsid w:val="00722071"/>
    <w:rsid w:val="00722458"/>
    <w:rsid w:val="00722AC4"/>
    <w:rsid w:val="00722BBB"/>
    <w:rsid w:val="00722F8A"/>
    <w:rsid w:val="007232A5"/>
    <w:rsid w:val="00723744"/>
    <w:rsid w:val="00723B42"/>
    <w:rsid w:val="00723EC5"/>
    <w:rsid w:val="00723F15"/>
    <w:rsid w:val="007245B7"/>
    <w:rsid w:val="007251E7"/>
    <w:rsid w:val="0072542F"/>
    <w:rsid w:val="00725505"/>
    <w:rsid w:val="00725C6C"/>
    <w:rsid w:val="00725F13"/>
    <w:rsid w:val="007264C4"/>
    <w:rsid w:val="00726D0E"/>
    <w:rsid w:val="00726ED6"/>
    <w:rsid w:val="007275AA"/>
    <w:rsid w:val="00727672"/>
    <w:rsid w:val="0072782D"/>
    <w:rsid w:val="007279BE"/>
    <w:rsid w:val="00727DA6"/>
    <w:rsid w:val="00727F37"/>
    <w:rsid w:val="0073026B"/>
    <w:rsid w:val="0073032B"/>
    <w:rsid w:val="00730CA6"/>
    <w:rsid w:val="00730EBB"/>
    <w:rsid w:val="00731117"/>
    <w:rsid w:val="00731754"/>
    <w:rsid w:val="007317F3"/>
    <w:rsid w:val="00732611"/>
    <w:rsid w:val="0073261B"/>
    <w:rsid w:val="00732762"/>
    <w:rsid w:val="00732BFE"/>
    <w:rsid w:val="00732C9B"/>
    <w:rsid w:val="007332B1"/>
    <w:rsid w:val="00733345"/>
    <w:rsid w:val="00733467"/>
    <w:rsid w:val="00733796"/>
    <w:rsid w:val="0073395A"/>
    <w:rsid w:val="0073405E"/>
    <w:rsid w:val="007348FC"/>
    <w:rsid w:val="00734988"/>
    <w:rsid w:val="00734BAF"/>
    <w:rsid w:val="00734C03"/>
    <w:rsid w:val="007353DE"/>
    <w:rsid w:val="0073600E"/>
    <w:rsid w:val="0073622C"/>
    <w:rsid w:val="007363C5"/>
    <w:rsid w:val="00736A9D"/>
    <w:rsid w:val="00736C87"/>
    <w:rsid w:val="007371FB"/>
    <w:rsid w:val="00737366"/>
    <w:rsid w:val="007374EA"/>
    <w:rsid w:val="00737670"/>
    <w:rsid w:val="00740F30"/>
    <w:rsid w:val="00740FAA"/>
    <w:rsid w:val="00741C7F"/>
    <w:rsid w:val="00741C93"/>
    <w:rsid w:val="007427F7"/>
    <w:rsid w:val="00742B27"/>
    <w:rsid w:val="00742D3D"/>
    <w:rsid w:val="00743777"/>
    <w:rsid w:val="00743827"/>
    <w:rsid w:val="00743A3D"/>
    <w:rsid w:val="007441B0"/>
    <w:rsid w:val="0074432C"/>
    <w:rsid w:val="007443A6"/>
    <w:rsid w:val="0074442A"/>
    <w:rsid w:val="0074452C"/>
    <w:rsid w:val="007445F0"/>
    <w:rsid w:val="00744A79"/>
    <w:rsid w:val="00744D69"/>
    <w:rsid w:val="00744DA5"/>
    <w:rsid w:val="007450A2"/>
    <w:rsid w:val="007457C4"/>
    <w:rsid w:val="0074580E"/>
    <w:rsid w:val="00745A1F"/>
    <w:rsid w:val="00745BFC"/>
    <w:rsid w:val="00745D87"/>
    <w:rsid w:val="00746A59"/>
    <w:rsid w:val="00746C2D"/>
    <w:rsid w:val="00746C99"/>
    <w:rsid w:val="00746FD8"/>
    <w:rsid w:val="00747092"/>
    <w:rsid w:val="00747299"/>
    <w:rsid w:val="00747CCD"/>
    <w:rsid w:val="00747D68"/>
    <w:rsid w:val="00747ED5"/>
    <w:rsid w:val="00747F60"/>
    <w:rsid w:val="007502E8"/>
    <w:rsid w:val="00750F2C"/>
    <w:rsid w:val="0075158B"/>
    <w:rsid w:val="00751919"/>
    <w:rsid w:val="00751ED3"/>
    <w:rsid w:val="00751F27"/>
    <w:rsid w:val="00751FB4"/>
    <w:rsid w:val="00752466"/>
    <w:rsid w:val="007525A4"/>
    <w:rsid w:val="0075267A"/>
    <w:rsid w:val="007528E7"/>
    <w:rsid w:val="00752915"/>
    <w:rsid w:val="00752EA8"/>
    <w:rsid w:val="00753430"/>
    <w:rsid w:val="007534CB"/>
    <w:rsid w:val="00753E26"/>
    <w:rsid w:val="00753F06"/>
    <w:rsid w:val="0075423A"/>
    <w:rsid w:val="007544B9"/>
    <w:rsid w:val="00754512"/>
    <w:rsid w:val="00754A6F"/>
    <w:rsid w:val="00754ADC"/>
    <w:rsid w:val="00754EC3"/>
    <w:rsid w:val="007553EF"/>
    <w:rsid w:val="0075558F"/>
    <w:rsid w:val="00755674"/>
    <w:rsid w:val="0075591C"/>
    <w:rsid w:val="00755A7A"/>
    <w:rsid w:val="00755B49"/>
    <w:rsid w:val="00755DF3"/>
    <w:rsid w:val="00756426"/>
    <w:rsid w:val="007565DB"/>
    <w:rsid w:val="007569EC"/>
    <w:rsid w:val="00756B2C"/>
    <w:rsid w:val="00757083"/>
    <w:rsid w:val="00757153"/>
    <w:rsid w:val="00757458"/>
    <w:rsid w:val="0075759A"/>
    <w:rsid w:val="0075766A"/>
    <w:rsid w:val="007576FF"/>
    <w:rsid w:val="0076073D"/>
    <w:rsid w:val="00760B37"/>
    <w:rsid w:val="00761BD8"/>
    <w:rsid w:val="00761CEB"/>
    <w:rsid w:val="007621B7"/>
    <w:rsid w:val="0076245F"/>
    <w:rsid w:val="00762506"/>
    <w:rsid w:val="00762624"/>
    <w:rsid w:val="00762B30"/>
    <w:rsid w:val="007636D6"/>
    <w:rsid w:val="00763B64"/>
    <w:rsid w:val="00763CDC"/>
    <w:rsid w:val="00763DCC"/>
    <w:rsid w:val="007640EC"/>
    <w:rsid w:val="007641E3"/>
    <w:rsid w:val="00764BF4"/>
    <w:rsid w:val="00765A45"/>
    <w:rsid w:val="007662C9"/>
    <w:rsid w:val="0076683D"/>
    <w:rsid w:val="007669E6"/>
    <w:rsid w:val="00766BA2"/>
    <w:rsid w:val="00766EDD"/>
    <w:rsid w:val="0076768A"/>
    <w:rsid w:val="007676E0"/>
    <w:rsid w:val="0076790F"/>
    <w:rsid w:val="007700FA"/>
    <w:rsid w:val="007704A7"/>
    <w:rsid w:val="007706AB"/>
    <w:rsid w:val="00770834"/>
    <w:rsid w:val="00770998"/>
    <w:rsid w:val="00770F7E"/>
    <w:rsid w:val="007714E7"/>
    <w:rsid w:val="00771570"/>
    <w:rsid w:val="0077157E"/>
    <w:rsid w:val="007718F7"/>
    <w:rsid w:val="00771BA8"/>
    <w:rsid w:val="00771D12"/>
    <w:rsid w:val="00771F93"/>
    <w:rsid w:val="0077210C"/>
    <w:rsid w:val="007721B8"/>
    <w:rsid w:val="0077248C"/>
    <w:rsid w:val="007724E9"/>
    <w:rsid w:val="00772634"/>
    <w:rsid w:val="007728DF"/>
    <w:rsid w:val="007730DF"/>
    <w:rsid w:val="00773191"/>
    <w:rsid w:val="00773371"/>
    <w:rsid w:val="0077340B"/>
    <w:rsid w:val="007734D2"/>
    <w:rsid w:val="0077393B"/>
    <w:rsid w:val="007739F9"/>
    <w:rsid w:val="00773A04"/>
    <w:rsid w:val="00773BBA"/>
    <w:rsid w:val="00773E03"/>
    <w:rsid w:val="00773E18"/>
    <w:rsid w:val="00773FE9"/>
    <w:rsid w:val="0077451C"/>
    <w:rsid w:val="0077452C"/>
    <w:rsid w:val="0077516C"/>
    <w:rsid w:val="0077528C"/>
    <w:rsid w:val="00776146"/>
    <w:rsid w:val="00776640"/>
    <w:rsid w:val="00776657"/>
    <w:rsid w:val="00776B67"/>
    <w:rsid w:val="007777FD"/>
    <w:rsid w:val="00777BB1"/>
    <w:rsid w:val="00777DBB"/>
    <w:rsid w:val="00777DBF"/>
    <w:rsid w:val="00777F40"/>
    <w:rsid w:val="00780370"/>
    <w:rsid w:val="00780489"/>
    <w:rsid w:val="007804B7"/>
    <w:rsid w:val="0078056D"/>
    <w:rsid w:val="0078174F"/>
    <w:rsid w:val="00781752"/>
    <w:rsid w:val="007818B7"/>
    <w:rsid w:val="00781BC3"/>
    <w:rsid w:val="00781CC4"/>
    <w:rsid w:val="00782633"/>
    <w:rsid w:val="0078266D"/>
    <w:rsid w:val="007831E4"/>
    <w:rsid w:val="0078329E"/>
    <w:rsid w:val="0078339B"/>
    <w:rsid w:val="007833A8"/>
    <w:rsid w:val="007834D9"/>
    <w:rsid w:val="007834E5"/>
    <w:rsid w:val="007838A6"/>
    <w:rsid w:val="00783B53"/>
    <w:rsid w:val="007841E3"/>
    <w:rsid w:val="00784279"/>
    <w:rsid w:val="00784312"/>
    <w:rsid w:val="00784DA9"/>
    <w:rsid w:val="00785906"/>
    <w:rsid w:val="00785A8E"/>
    <w:rsid w:val="00785C6A"/>
    <w:rsid w:val="00786093"/>
    <w:rsid w:val="00786406"/>
    <w:rsid w:val="007864CD"/>
    <w:rsid w:val="007864EB"/>
    <w:rsid w:val="00786922"/>
    <w:rsid w:val="00786978"/>
    <w:rsid w:val="00786EBE"/>
    <w:rsid w:val="00787436"/>
    <w:rsid w:val="007876A3"/>
    <w:rsid w:val="00787BF3"/>
    <w:rsid w:val="00790818"/>
    <w:rsid w:val="00790902"/>
    <w:rsid w:val="00790FC8"/>
    <w:rsid w:val="00791389"/>
    <w:rsid w:val="00791453"/>
    <w:rsid w:val="00791965"/>
    <w:rsid w:val="00791E8F"/>
    <w:rsid w:val="00792623"/>
    <w:rsid w:val="00793393"/>
    <w:rsid w:val="007938A2"/>
    <w:rsid w:val="00793B79"/>
    <w:rsid w:val="00793F64"/>
    <w:rsid w:val="00794132"/>
    <w:rsid w:val="00794201"/>
    <w:rsid w:val="00794536"/>
    <w:rsid w:val="007948A2"/>
    <w:rsid w:val="007949E8"/>
    <w:rsid w:val="007949E9"/>
    <w:rsid w:val="00794B0A"/>
    <w:rsid w:val="00794B7B"/>
    <w:rsid w:val="007956FD"/>
    <w:rsid w:val="00795AD2"/>
    <w:rsid w:val="00795B19"/>
    <w:rsid w:val="00795DFB"/>
    <w:rsid w:val="00795E44"/>
    <w:rsid w:val="00796164"/>
    <w:rsid w:val="00796176"/>
    <w:rsid w:val="00796478"/>
    <w:rsid w:val="0079658F"/>
    <w:rsid w:val="0079666A"/>
    <w:rsid w:val="00796C2D"/>
    <w:rsid w:val="00797130"/>
    <w:rsid w:val="00797293"/>
    <w:rsid w:val="00797734"/>
    <w:rsid w:val="00797BBB"/>
    <w:rsid w:val="00797BF2"/>
    <w:rsid w:val="00797D7C"/>
    <w:rsid w:val="007A01E4"/>
    <w:rsid w:val="007A02AB"/>
    <w:rsid w:val="007A02B8"/>
    <w:rsid w:val="007A04BB"/>
    <w:rsid w:val="007A0750"/>
    <w:rsid w:val="007A07B1"/>
    <w:rsid w:val="007A0CC7"/>
    <w:rsid w:val="007A12BB"/>
    <w:rsid w:val="007A178B"/>
    <w:rsid w:val="007A1B0D"/>
    <w:rsid w:val="007A1E2E"/>
    <w:rsid w:val="007A2200"/>
    <w:rsid w:val="007A2202"/>
    <w:rsid w:val="007A298A"/>
    <w:rsid w:val="007A3063"/>
    <w:rsid w:val="007A3224"/>
    <w:rsid w:val="007A3226"/>
    <w:rsid w:val="007A3487"/>
    <w:rsid w:val="007A3823"/>
    <w:rsid w:val="007A3EB1"/>
    <w:rsid w:val="007A4463"/>
    <w:rsid w:val="007A459C"/>
    <w:rsid w:val="007A461E"/>
    <w:rsid w:val="007A46B2"/>
    <w:rsid w:val="007A4AFC"/>
    <w:rsid w:val="007A4CBB"/>
    <w:rsid w:val="007A5B08"/>
    <w:rsid w:val="007A5C6B"/>
    <w:rsid w:val="007A5E60"/>
    <w:rsid w:val="007A5E79"/>
    <w:rsid w:val="007A6049"/>
    <w:rsid w:val="007A646F"/>
    <w:rsid w:val="007A64AA"/>
    <w:rsid w:val="007A685B"/>
    <w:rsid w:val="007A6CE9"/>
    <w:rsid w:val="007A7384"/>
    <w:rsid w:val="007A7F3B"/>
    <w:rsid w:val="007A7FCE"/>
    <w:rsid w:val="007B0669"/>
    <w:rsid w:val="007B08F8"/>
    <w:rsid w:val="007B0B30"/>
    <w:rsid w:val="007B1B38"/>
    <w:rsid w:val="007B20DC"/>
    <w:rsid w:val="007B21BC"/>
    <w:rsid w:val="007B227B"/>
    <w:rsid w:val="007B248D"/>
    <w:rsid w:val="007B268D"/>
    <w:rsid w:val="007B2803"/>
    <w:rsid w:val="007B2B43"/>
    <w:rsid w:val="007B2CC6"/>
    <w:rsid w:val="007B2F03"/>
    <w:rsid w:val="007B32E2"/>
    <w:rsid w:val="007B338C"/>
    <w:rsid w:val="007B36F2"/>
    <w:rsid w:val="007B3821"/>
    <w:rsid w:val="007B4C30"/>
    <w:rsid w:val="007B4C3C"/>
    <w:rsid w:val="007B5D49"/>
    <w:rsid w:val="007B6200"/>
    <w:rsid w:val="007B640F"/>
    <w:rsid w:val="007B66D7"/>
    <w:rsid w:val="007B6CDF"/>
    <w:rsid w:val="007B6FEA"/>
    <w:rsid w:val="007B72FF"/>
    <w:rsid w:val="007B779C"/>
    <w:rsid w:val="007B7BDD"/>
    <w:rsid w:val="007B7F1A"/>
    <w:rsid w:val="007C06F8"/>
    <w:rsid w:val="007C0A2C"/>
    <w:rsid w:val="007C0B29"/>
    <w:rsid w:val="007C0FDA"/>
    <w:rsid w:val="007C162C"/>
    <w:rsid w:val="007C18E4"/>
    <w:rsid w:val="007C1964"/>
    <w:rsid w:val="007C1BFC"/>
    <w:rsid w:val="007C1DEE"/>
    <w:rsid w:val="007C2002"/>
    <w:rsid w:val="007C213D"/>
    <w:rsid w:val="007C219E"/>
    <w:rsid w:val="007C2B9A"/>
    <w:rsid w:val="007C2C48"/>
    <w:rsid w:val="007C2CF3"/>
    <w:rsid w:val="007C2D65"/>
    <w:rsid w:val="007C35E2"/>
    <w:rsid w:val="007C3A7F"/>
    <w:rsid w:val="007C408D"/>
    <w:rsid w:val="007C4158"/>
    <w:rsid w:val="007C45EF"/>
    <w:rsid w:val="007C460D"/>
    <w:rsid w:val="007C4B03"/>
    <w:rsid w:val="007C4BB1"/>
    <w:rsid w:val="007C4D6E"/>
    <w:rsid w:val="007C5757"/>
    <w:rsid w:val="007C5DE3"/>
    <w:rsid w:val="007C6086"/>
    <w:rsid w:val="007C6B4D"/>
    <w:rsid w:val="007C6C59"/>
    <w:rsid w:val="007C6D1F"/>
    <w:rsid w:val="007C7614"/>
    <w:rsid w:val="007D0352"/>
    <w:rsid w:val="007D0A6C"/>
    <w:rsid w:val="007D0C0B"/>
    <w:rsid w:val="007D0C82"/>
    <w:rsid w:val="007D0CF1"/>
    <w:rsid w:val="007D138D"/>
    <w:rsid w:val="007D19EE"/>
    <w:rsid w:val="007D2328"/>
    <w:rsid w:val="007D242A"/>
    <w:rsid w:val="007D26C0"/>
    <w:rsid w:val="007D3106"/>
    <w:rsid w:val="007D37BA"/>
    <w:rsid w:val="007D44E9"/>
    <w:rsid w:val="007D497B"/>
    <w:rsid w:val="007D49D9"/>
    <w:rsid w:val="007D4B1C"/>
    <w:rsid w:val="007D5009"/>
    <w:rsid w:val="007D63D5"/>
    <w:rsid w:val="007D7062"/>
    <w:rsid w:val="007D7254"/>
    <w:rsid w:val="007D72BB"/>
    <w:rsid w:val="007D7421"/>
    <w:rsid w:val="007D7438"/>
    <w:rsid w:val="007D78BC"/>
    <w:rsid w:val="007D7B5F"/>
    <w:rsid w:val="007D7D25"/>
    <w:rsid w:val="007D7D9C"/>
    <w:rsid w:val="007D7F7A"/>
    <w:rsid w:val="007E030C"/>
    <w:rsid w:val="007E0D6D"/>
    <w:rsid w:val="007E14F0"/>
    <w:rsid w:val="007E1588"/>
    <w:rsid w:val="007E194B"/>
    <w:rsid w:val="007E1E6F"/>
    <w:rsid w:val="007E228C"/>
    <w:rsid w:val="007E2682"/>
    <w:rsid w:val="007E2989"/>
    <w:rsid w:val="007E2D92"/>
    <w:rsid w:val="007E35AF"/>
    <w:rsid w:val="007E3B27"/>
    <w:rsid w:val="007E3CA2"/>
    <w:rsid w:val="007E3FAC"/>
    <w:rsid w:val="007E408E"/>
    <w:rsid w:val="007E4435"/>
    <w:rsid w:val="007E4D3A"/>
    <w:rsid w:val="007E4DB6"/>
    <w:rsid w:val="007E5309"/>
    <w:rsid w:val="007E56DA"/>
    <w:rsid w:val="007E608C"/>
    <w:rsid w:val="007E6544"/>
    <w:rsid w:val="007E67D7"/>
    <w:rsid w:val="007E7259"/>
    <w:rsid w:val="007E72C1"/>
    <w:rsid w:val="007E7806"/>
    <w:rsid w:val="007E7973"/>
    <w:rsid w:val="007E7B7A"/>
    <w:rsid w:val="007E7B97"/>
    <w:rsid w:val="007E7D23"/>
    <w:rsid w:val="007F00BA"/>
    <w:rsid w:val="007F10F4"/>
    <w:rsid w:val="007F12A5"/>
    <w:rsid w:val="007F1513"/>
    <w:rsid w:val="007F17BA"/>
    <w:rsid w:val="007F1B44"/>
    <w:rsid w:val="007F1C91"/>
    <w:rsid w:val="007F1E43"/>
    <w:rsid w:val="007F2315"/>
    <w:rsid w:val="007F2A03"/>
    <w:rsid w:val="007F2C88"/>
    <w:rsid w:val="007F2CA8"/>
    <w:rsid w:val="007F2D49"/>
    <w:rsid w:val="007F32C2"/>
    <w:rsid w:val="007F36AD"/>
    <w:rsid w:val="007F3B2B"/>
    <w:rsid w:val="007F4593"/>
    <w:rsid w:val="007F480C"/>
    <w:rsid w:val="007F480F"/>
    <w:rsid w:val="007F4879"/>
    <w:rsid w:val="007F491F"/>
    <w:rsid w:val="007F49DE"/>
    <w:rsid w:val="007F4DB7"/>
    <w:rsid w:val="007F4E17"/>
    <w:rsid w:val="007F4E2A"/>
    <w:rsid w:val="007F51C2"/>
    <w:rsid w:val="007F54B9"/>
    <w:rsid w:val="007F577D"/>
    <w:rsid w:val="007F588C"/>
    <w:rsid w:val="007F58EF"/>
    <w:rsid w:val="007F5FDE"/>
    <w:rsid w:val="007F6A41"/>
    <w:rsid w:val="007F6DAE"/>
    <w:rsid w:val="007F74E2"/>
    <w:rsid w:val="007F770E"/>
    <w:rsid w:val="007F78EA"/>
    <w:rsid w:val="007F7E39"/>
    <w:rsid w:val="00800519"/>
    <w:rsid w:val="00800A63"/>
    <w:rsid w:val="00800D64"/>
    <w:rsid w:val="00800ED2"/>
    <w:rsid w:val="0080168E"/>
    <w:rsid w:val="008017E0"/>
    <w:rsid w:val="008019A9"/>
    <w:rsid w:val="00801E83"/>
    <w:rsid w:val="00801EC2"/>
    <w:rsid w:val="00801EE4"/>
    <w:rsid w:val="00801FBD"/>
    <w:rsid w:val="008023A6"/>
    <w:rsid w:val="00802A72"/>
    <w:rsid w:val="00802AC0"/>
    <w:rsid w:val="00803461"/>
    <w:rsid w:val="008037E9"/>
    <w:rsid w:val="008037FD"/>
    <w:rsid w:val="00803C83"/>
    <w:rsid w:val="00803CE6"/>
    <w:rsid w:val="008042B5"/>
    <w:rsid w:val="00804A3A"/>
    <w:rsid w:val="00804B09"/>
    <w:rsid w:val="00804C10"/>
    <w:rsid w:val="00804ED0"/>
    <w:rsid w:val="00804F15"/>
    <w:rsid w:val="00805400"/>
    <w:rsid w:val="008056A3"/>
    <w:rsid w:val="008058F6"/>
    <w:rsid w:val="00806292"/>
    <w:rsid w:val="00806470"/>
    <w:rsid w:val="008067E8"/>
    <w:rsid w:val="00806D67"/>
    <w:rsid w:val="0080757B"/>
    <w:rsid w:val="00807A55"/>
    <w:rsid w:val="00807ADD"/>
    <w:rsid w:val="00807FE2"/>
    <w:rsid w:val="00810ECC"/>
    <w:rsid w:val="00811513"/>
    <w:rsid w:val="00812838"/>
    <w:rsid w:val="00812C08"/>
    <w:rsid w:val="0081316C"/>
    <w:rsid w:val="00813297"/>
    <w:rsid w:val="00813A41"/>
    <w:rsid w:val="00813A9A"/>
    <w:rsid w:val="00813A9E"/>
    <w:rsid w:val="008140B1"/>
    <w:rsid w:val="00814185"/>
    <w:rsid w:val="008148F0"/>
    <w:rsid w:val="00814907"/>
    <w:rsid w:val="00814AC4"/>
    <w:rsid w:val="00814CA1"/>
    <w:rsid w:val="0081547B"/>
    <w:rsid w:val="008154E6"/>
    <w:rsid w:val="008155AE"/>
    <w:rsid w:val="00815FA7"/>
    <w:rsid w:val="00816082"/>
    <w:rsid w:val="00816183"/>
    <w:rsid w:val="00816390"/>
    <w:rsid w:val="00816719"/>
    <w:rsid w:val="00816798"/>
    <w:rsid w:val="00817CF3"/>
    <w:rsid w:val="00817D32"/>
    <w:rsid w:val="00820904"/>
    <w:rsid w:val="00820B30"/>
    <w:rsid w:val="00820F80"/>
    <w:rsid w:val="008217A9"/>
    <w:rsid w:val="00821847"/>
    <w:rsid w:val="00821FB9"/>
    <w:rsid w:val="008220D5"/>
    <w:rsid w:val="0082233E"/>
    <w:rsid w:val="00822ED0"/>
    <w:rsid w:val="00823284"/>
    <w:rsid w:val="008232B2"/>
    <w:rsid w:val="00823420"/>
    <w:rsid w:val="00823813"/>
    <w:rsid w:val="0082387A"/>
    <w:rsid w:val="00823A61"/>
    <w:rsid w:val="00823B04"/>
    <w:rsid w:val="00823EDD"/>
    <w:rsid w:val="0082412A"/>
    <w:rsid w:val="0082458C"/>
    <w:rsid w:val="008246F1"/>
    <w:rsid w:val="00824758"/>
    <w:rsid w:val="00824C0F"/>
    <w:rsid w:val="00825327"/>
    <w:rsid w:val="008253D8"/>
    <w:rsid w:val="00825E63"/>
    <w:rsid w:val="0082630F"/>
    <w:rsid w:val="00826418"/>
    <w:rsid w:val="00826487"/>
    <w:rsid w:val="0082657F"/>
    <w:rsid w:val="00826A36"/>
    <w:rsid w:val="00826DD3"/>
    <w:rsid w:val="0082783F"/>
    <w:rsid w:val="008303CD"/>
    <w:rsid w:val="00830685"/>
    <w:rsid w:val="00830943"/>
    <w:rsid w:val="00830CA3"/>
    <w:rsid w:val="00830DB7"/>
    <w:rsid w:val="00830F81"/>
    <w:rsid w:val="0083115C"/>
    <w:rsid w:val="008312AE"/>
    <w:rsid w:val="00831587"/>
    <w:rsid w:val="008317A1"/>
    <w:rsid w:val="0083212E"/>
    <w:rsid w:val="008324E3"/>
    <w:rsid w:val="0083250F"/>
    <w:rsid w:val="00832549"/>
    <w:rsid w:val="0083259F"/>
    <w:rsid w:val="00832AB9"/>
    <w:rsid w:val="00832DB5"/>
    <w:rsid w:val="00832F3D"/>
    <w:rsid w:val="008337AC"/>
    <w:rsid w:val="00833AF2"/>
    <w:rsid w:val="00833B20"/>
    <w:rsid w:val="00833CA6"/>
    <w:rsid w:val="00833CD2"/>
    <w:rsid w:val="008349DC"/>
    <w:rsid w:val="00834AAD"/>
    <w:rsid w:val="00834C70"/>
    <w:rsid w:val="00834C8D"/>
    <w:rsid w:val="00834FBD"/>
    <w:rsid w:val="00835008"/>
    <w:rsid w:val="0083526D"/>
    <w:rsid w:val="0083538D"/>
    <w:rsid w:val="0083547B"/>
    <w:rsid w:val="00835BB6"/>
    <w:rsid w:val="008360B1"/>
    <w:rsid w:val="0083611F"/>
    <w:rsid w:val="0083629D"/>
    <w:rsid w:val="00836954"/>
    <w:rsid w:val="00836BD9"/>
    <w:rsid w:val="00837427"/>
    <w:rsid w:val="00837480"/>
    <w:rsid w:val="008376E4"/>
    <w:rsid w:val="00837A4C"/>
    <w:rsid w:val="00837E3F"/>
    <w:rsid w:val="00837F7D"/>
    <w:rsid w:val="0084103C"/>
    <w:rsid w:val="0084144C"/>
    <w:rsid w:val="008415B0"/>
    <w:rsid w:val="008421F2"/>
    <w:rsid w:val="0084221B"/>
    <w:rsid w:val="0084291C"/>
    <w:rsid w:val="008434CF"/>
    <w:rsid w:val="0084399C"/>
    <w:rsid w:val="00843AF8"/>
    <w:rsid w:val="00845610"/>
    <w:rsid w:val="008456FB"/>
    <w:rsid w:val="008457E9"/>
    <w:rsid w:val="008458E8"/>
    <w:rsid w:val="00845AE6"/>
    <w:rsid w:val="00845E23"/>
    <w:rsid w:val="008462F4"/>
    <w:rsid w:val="00846403"/>
    <w:rsid w:val="00846E27"/>
    <w:rsid w:val="00847199"/>
    <w:rsid w:val="00847592"/>
    <w:rsid w:val="00847711"/>
    <w:rsid w:val="00847749"/>
    <w:rsid w:val="008479BF"/>
    <w:rsid w:val="00850457"/>
    <w:rsid w:val="00850DE7"/>
    <w:rsid w:val="008511AB"/>
    <w:rsid w:val="00851319"/>
    <w:rsid w:val="0085199B"/>
    <w:rsid w:val="00851D3D"/>
    <w:rsid w:val="00851FC6"/>
    <w:rsid w:val="00853075"/>
    <w:rsid w:val="008532C4"/>
    <w:rsid w:val="008538EB"/>
    <w:rsid w:val="00853C02"/>
    <w:rsid w:val="00853CF9"/>
    <w:rsid w:val="00853FD7"/>
    <w:rsid w:val="00854469"/>
    <w:rsid w:val="00854A08"/>
    <w:rsid w:val="00854CAE"/>
    <w:rsid w:val="00854DD5"/>
    <w:rsid w:val="008558B2"/>
    <w:rsid w:val="00855E89"/>
    <w:rsid w:val="008560E6"/>
    <w:rsid w:val="008560F6"/>
    <w:rsid w:val="00856168"/>
    <w:rsid w:val="00856607"/>
    <w:rsid w:val="00856DE0"/>
    <w:rsid w:val="00856E68"/>
    <w:rsid w:val="008570EF"/>
    <w:rsid w:val="008573B6"/>
    <w:rsid w:val="00857A3C"/>
    <w:rsid w:val="0086042C"/>
    <w:rsid w:val="008606D1"/>
    <w:rsid w:val="008609D5"/>
    <w:rsid w:val="00860A6D"/>
    <w:rsid w:val="00860B1D"/>
    <w:rsid w:val="00860E59"/>
    <w:rsid w:val="00860EF8"/>
    <w:rsid w:val="00861596"/>
    <w:rsid w:val="00861DBD"/>
    <w:rsid w:val="00862552"/>
    <w:rsid w:val="0086262F"/>
    <w:rsid w:val="008628AC"/>
    <w:rsid w:val="0086376A"/>
    <w:rsid w:val="00863B20"/>
    <w:rsid w:val="0086404D"/>
    <w:rsid w:val="00864A5F"/>
    <w:rsid w:val="00864FA1"/>
    <w:rsid w:val="0086504E"/>
    <w:rsid w:val="008650EB"/>
    <w:rsid w:val="0086537E"/>
    <w:rsid w:val="00865DE2"/>
    <w:rsid w:val="00866A36"/>
    <w:rsid w:val="00866BEE"/>
    <w:rsid w:val="00866CE5"/>
    <w:rsid w:val="00866CFE"/>
    <w:rsid w:val="00867210"/>
    <w:rsid w:val="00867B44"/>
    <w:rsid w:val="00870192"/>
    <w:rsid w:val="00870265"/>
    <w:rsid w:val="00870866"/>
    <w:rsid w:val="00871486"/>
    <w:rsid w:val="0087155E"/>
    <w:rsid w:val="00873272"/>
    <w:rsid w:val="008732FF"/>
    <w:rsid w:val="0087396C"/>
    <w:rsid w:val="008745AA"/>
    <w:rsid w:val="00874B7E"/>
    <w:rsid w:val="00875473"/>
    <w:rsid w:val="008756C8"/>
    <w:rsid w:val="008759B5"/>
    <w:rsid w:val="00875A8F"/>
    <w:rsid w:val="00875B3B"/>
    <w:rsid w:val="00875F2D"/>
    <w:rsid w:val="0087619D"/>
    <w:rsid w:val="008761B9"/>
    <w:rsid w:val="00876B8F"/>
    <w:rsid w:val="00876D19"/>
    <w:rsid w:val="00876DD5"/>
    <w:rsid w:val="00876E75"/>
    <w:rsid w:val="00876F8D"/>
    <w:rsid w:val="00877080"/>
    <w:rsid w:val="00877F78"/>
    <w:rsid w:val="00877FF1"/>
    <w:rsid w:val="00880037"/>
    <w:rsid w:val="00880267"/>
    <w:rsid w:val="0088042A"/>
    <w:rsid w:val="00880CE9"/>
    <w:rsid w:val="00881BCA"/>
    <w:rsid w:val="00882709"/>
    <w:rsid w:val="00883126"/>
    <w:rsid w:val="00883171"/>
    <w:rsid w:val="00883199"/>
    <w:rsid w:val="0088352E"/>
    <w:rsid w:val="008838F9"/>
    <w:rsid w:val="00883919"/>
    <w:rsid w:val="008840AF"/>
    <w:rsid w:val="00884227"/>
    <w:rsid w:val="008845DC"/>
    <w:rsid w:val="008847EC"/>
    <w:rsid w:val="00884875"/>
    <w:rsid w:val="00884C23"/>
    <w:rsid w:val="0088507C"/>
    <w:rsid w:val="008850BE"/>
    <w:rsid w:val="008850D4"/>
    <w:rsid w:val="00885DB5"/>
    <w:rsid w:val="008861B4"/>
    <w:rsid w:val="008862EA"/>
    <w:rsid w:val="0088659C"/>
    <w:rsid w:val="008866BD"/>
    <w:rsid w:val="00886738"/>
    <w:rsid w:val="00886A28"/>
    <w:rsid w:val="00886A96"/>
    <w:rsid w:val="00886EA4"/>
    <w:rsid w:val="00886F60"/>
    <w:rsid w:val="00887765"/>
    <w:rsid w:val="00887767"/>
    <w:rsid w:val="008877E2"/>
    <w:rsid w:val="00890B2F"/>
    <w:rsid w:val="008911A1"/>
    <w:rsid w:val="00891736"/>
    <w:rsid w:val="00891830"/>
    <w:rsid w:val="00891AFF"/>
    <w:rsid w:val="00891C84"/>
    <w:rsid w:val="00891CC7"/>
    <w:rsid w:val="00892256"/>
    <w:rsid w:val="00892624"/>
    <w:rsid w:val="00892701"/>
    <w:rsid w:val="00892847"/>
    <w:rsid w:val="00892A43"/>
    <w:rsid w:val="008931F9"/>
    <w:rsid w:val="00894054"/>
    <w:rsid w:val="00894385"/>
    <w:rsid w:val="008945DD"/>
    <w:rsid w:val="008946F5"/>
    <w:rsid w:val="00895C55"/>
    <w:rsid w:val="00895D13"/>
    <w:rsid w:val="0089654A"/>
    <w:rsid w:val="008A033D"/>
    <w:rsid w:val="008A0529"/>
    <w:rsid w:val="008A068D"/>
    <w:rsid w:val="008A06F0"/>
    <w:rsid w:val="008A1325"/>
    <w:rsid w:val="008A134A"/>
    <w:rsid w:val="008A1506"/>
    <w:rsid w:val="008A19F2"/>
    <w:rsid w:val="008A1C57"/>
    <w:rsid w:val="008A1CA3"/>
    <w:rsid w:val="008A2328"/>
    <w:rsid w:val="008A252E"/>
    <w:rsid w:val="008A28B2"/>
    <w:rsid w:val="008A2A1E"/>
    <w:rsid w:val="008A2A44"/>
    <w:rsid w:val="008A3173"/>
    <w:rsid w:val="008A3224"/>
    <w:rsid w:val="008A35A7"/>
    <w:rsid w:val="008A361D"/>
    <w:rsid w:val="008A368E"/>
    <w:rsid w:val="008A3976"/>
    <w:rsid w:val="008A3979"/>
    <w:rsid w:val="008A410F"/>
    <w:rsid w:val="008A4151"/>
    <w:rsid w:val="008A46FE"/>
    <w:rsid w:val="008A550E"/>
    <w:rsid w:val="008A5774"/>
    <w:rsid w:val="008A6260"/>
    <w:rsid w:val="008A63C1"/>
    <w:rsid w:val="008A6941"/>
    <w:rsid w:val="008A6A30"/>
    <w:rsid w:val="008A6C0C"/>
    <w:rsid w:val="008A7597"/>
    <w:rsid w:val="008A789A"/>
    <w:rsid w:val="008A7D2C"/>
    <w:rsid w:val="008A7F28"/>
    <w:rsid w:val="008B04F5"/>
    <w:rsid w:val="008B0504"/>
    <w:rsid w:val="008B0D12"/>
    <w:rsid w:val="008B1037"/>
    <w:rsid w:val="008B1187"/>
    <w:rsid w:val="008B142F"/>
    <w:rsid w:val="008B1787"/>
    <w:rsid w:val="008B1972"/>
    <w:rsid w:val="008B1E2D"/>
    <w:rsid w:val="008B20F6"/>
    <w:rsid w:val="008B28C5"/>
    <w:rsid w:val="008B305C"/>
    <w:rsid w:val="008B331F"/>
    <w:rsid w:val="008B3508"/>
    <w:rsid w:val="008B35C7"/>
    <w:rsid w:val="008B3ADF"/>
    <w:rsid w:val="008B3B38"/>
    <w:rsid w:val="008B4A54"/>
    <w:rsid w:val="008B4EB2"/>
    <w:rsid w:val="008B546F"/>
    <w:rsid w:val="008B5513"/>
    <w:rsid w:val="008B558E"/>
    <w:rsid w:val="008B5590"/>
    <w:rsid w:val="008B65F5"/>
    <w:rsid w:val="008B6A41"/>
    <w:rsid w:val="008B7503"/>
    <w:rsid w:val="008B7E21"/>
    <w:rsid w:val="008C00C0"/>
    <w:rsid w:val="008C06A0"/>
    <w:rsid w:val="008C0A9D"/>
    <w:rsid w:val="008C0C97"/>
    <w:rsid w:val="008C0CC4"/>
    <w:rsid w:val="008C15EB"/>
    <w:rsid w:val="008C16AD"/>
    <w:rsid w:val="008C1EAD"/>
    <w:rsid w:val="008C2284"/>
    <w:rsid w:val="008C2855"/>
    <w:rsid w:val="008C2AA5"/>
    <w:rsid w:val="008C38DE"/>
    <w:rsid w:val="008C3CC9"/>
    <w:rsid w:val="008C3EBF"/>
    <w:rsid w:val="008C3FC8"/>
    <w:rsid w:val="008C4141"/>
    <w:rsid w:val="008C4374"/>
    <w:rsid w:val="008C47BB"/>
    <w:rsid w:val="008C4823"/>
    <w:rsid w:val="008C51E0"/>
    <w:rsid w:val="008C51F9"/>
    <w:rsid w:val="008C583A"/>
    <w:rsid w:val="008C5CA4"/>
    <w:rsid w:val="008C5CEC"/>
    <w:rsid w:val="008C66AF"/>
    <w:rsid w:val="008C717D"/>
    <w:rsid w:val="008C7319"/>
    <w:rsid w:val="008D02BF"/>
    <w:rsid w:val="008D06A0"/>
    <w:rsid w:val="008D09FA"/>
    <w:rsid w:val="008D133A"/>
    <w:rsid w:val="008D167E"/>
    <w:rsid w:val="008D1F98"/>
    <w:rsid w:val="008D23E6"/>
    <w:rsid w:val="008D31C6"/>
    <w:rsid w:val="008D35C0"/>
    <w:rsid w:val="008D3924"/>
    <w:rsid w:val="008D39F8"/>
    <w:rsid w:val="008D3B0B"/>
    <w:rsid w:val="008D4065"/>
    <w:rsid w:val="008D4264"/>
    <w:rsid w:val="008D489C"/>
    <w:rsid w:val="008D4D94"/>
    <w:rsid w:val="008D51A7"/>
    <w:rsid w:val="008D55BA"/>
    <w:rsid w:val="008D6389"/>
    <w:rsid w:val="008D697C"/>
    <w:rsid w:val="008D6A25"/>
    <w:rsid w:val="008D6A7B"/>
    <w:rsid w:val="008D6AA7"/>
    <w:rsid w:val="008D6FB9"/>
    <w:rsid w:val="008D70BA"/>
    <w:rsid w:val="008D78DE"/>
    <w:rsid w:val="008D7C38"/>
    <w:rsid w:val="008E01F9"/>
    <w:rsid w:val="008E0558"/>
    <w:rsid w:val="008E09D9"/>
    <w:rsid w:val="008E0A19"/>
    <w:rsid w:val="008E12C1"/>
    <w:rsid w:val="008E19E8"/>
    <w:rsid w:val="008E1FD7"/>
    <w:rsid w:val="008E234E"/>
    <w:rsid w:val="008E2FE5"/>
    <w:rsid w:val="008E3E9E"/>
    <w:rsid w:val="008E4153"/>
    <w:rsid w:val="008E4404"/>
    <w:rsid w:val="008E478B"/>
    <w:rsid w:val="008E4BF7"/>
    <w:rsid w:val="008E4E11"/>
    <w:rsid w:val="008E4E7E"/>
    <w:rsid w:val="008E4EFD"/>
    <w:rsid w:val="008E5286"/>
    <w:rsid w:val="008E567A"/>
    <w:rsid w:val="008E5C19"/>
    <w:rsid w:val="008E618B"/>
    <w:rsid w:val="008E6312"/>
    <w:rsid w:val="008E6A05"/>
    <w:rsid w:val="008E6B65"/>
    <w:rsid w:val="008E7449"/>
    <w:rsid w:val="008E7614"/>
    <w:rsid w:val="008E7669"/>
    <w:rsid w:val="008E7A38"/>
    <w:rsid w:val="008E7E55"/>
    <w:rsid w:val="008F0015"/>
    <w:rsid w:val="008F0069"/>
    <w:rsid w:val="008F03EE"/>
    <w:rsid w:val="008F0407"/>
    <w:rsid w:val="008F0573"/>
    <w:rsid w:val="008F0AFD"/>
    <w:rsid w:val="008F0F0E"/>
    <w:rsid w:val="008F13A6"/>
    <w:rsid w:val="008F15CD"/>
    <w:rsid w:val="008F172F"/>
    <w:rsid w:val="008F1FD6"/>
    <w:rsid w:val="008F207B"/>
    <w:rsid w:val="008F28B6"/>
    <w:rsid w:val="008F2D1C"/>
    <w:rsid w:val="008F2D54"/>
    <w:rsid w:val="008F2DE4"/>
    <w:rsid w:val="008F2EAC"/>
    <w:rsid w:val="008F37DE"/>
    <w:rsid w:val="008F387B"/>
    <w:rsid w:val="008F3ADA"/>
    <w:rsid w:val="008F3CA5"/>
    <w:rsid w:val="008F40C7"/>
    <w:rsid w:val="008F4600"/>
    <w:rsid w:val="008F55CE"/>
    <w:rsid w:val="008F572F"/>
    <w:rsid w:val="008F5D42"/>
    <w:rsid w:val="008F620F"/>
    <w:rsid w:val="008F66C0"/>
    <w:rsid w:val="008F6B58"/>
    <w:rsid w:val="008F7AFC"/>
    <w:rsid w:val="008F7C98"/>
    <w:rsid w:val="008F7CBF"/>
    <w:rsid w:val="008F7F24"/>
    <w:rsid w:val="0090010D"/>
    <w:rsid w:val="0090040D"/>
    <w:rsid w:val="00900486"/>
    <w:rsid w:val="0090077D"/>
    <w:rsid w:val="0090094B"/>
    <w:rsid w:val="00900EA5"/>
    <w:rsid w:val="0090178D"/>
    <w:rsid w:val="00901D39"/>
    <w:rsid w:val="00901E53"/>
    <w:rsid w:val="0090202C"/>
    <w:rsid w:val="00902559"/>
    <w:rsid w:val="00902FBD"/>
    <w:rsid w:val="009034AC"/>
    <w:rsid w:val="00903B63"/>
    <w:rsid w:val="00903E71"/>
    <w:rsid w:val="0090400A"/>
    <w:rsid w:val="00905258"/>
    <w:rsid w:val="009053B6"/>
    <w:rsid w:val="009055F8"/>
    <w:rsid w:val="00905C24"/>
    <w:rsid w:val="00905D04"/>
    <w:rsid w:val="009064F0"/>
    <w:rsid w:val="00906735"/>
    <w:rsid w:val="00906755"/>
    <w:rsid w:val="00906BAA"/>
    <w:rsid w:val="00906BD9"/>
    <w:rsid w:val="00907137"/>
    <w:rsid w:val="00907533"/>
    <w:rsid w:val="0090778C"/>
    <w:rsid w:val="00907CA4"/>
    <w:rsid w:val="00907CBF"/>
    <w:rsid w:val="00910040"/>
    <w:rsid w:val="00910650"/>
    <w:rsid w:val="00910789"/>
    <w:rsid w:val="0091079F"/>
    <w:rsid w:val="00910A1E"/>
    <w:rsid w:val="00910D7A"/>
    <w:rsid w:val="0091136B"/>
    <w:rsid w:val="0091181B"/>
    <w:rsid w:val="00911A3E"/>
    <w:rsid w:val="00911E56"/>
    <w:rsid w:val="00911F21"/>
    <w:rsid w:val="009122A1"/>
    <w:rsid w:val="009122EF"/>
    <w:rsid w:val="009124C5"/>
    <w:rsid w:val="0091269D"/>
    <w:rsid w:val="00912A79"/>
    <w:rsid w:val="0091344A"/>
    <w:rsid w:val="009135DC"/>
    <w:rsid w:val="00913820"/>
    <w:rsid w:val="009138A3"/>
    <w:rsid w:val="009138C0"/>
    <w:rsid w:val="00913A0E"/>
    <w:rsid w:val="00913F60"/>
    <w:rsid w:val="00913F6A"/>
    <w:rsid w:val="00913F84"/>
    <w:rsid w:val="00914D8A"/>
    <w:rsid w:val="00914FFD"/>
    <w:rsid w:val="009151FB"/>
    <w:rsid w:val="0091587C"/>
    <w:rsid w:val="009158A7"/>
    <w:rsid w:val="00915B37"/>
    <w:rsid w:val="00915C3B"/>
    <w:rsid w:val="0091609D"/>
    <w:rsid w:val="009161DA"/>
    <w:rsid w:val="009168B2"/>
    <w:rsid w:val="00916D03"/>
    <w:rsid w:val="00916D5C"/>
    <w:rsid w:val="009172F2"/>
    <w:rsid w:val="009175DC"/>
    <w:rsid w:val="0091763F"/>
    <w:rsid w:val="00920578"/>
    <w:rsid w:val="009208B7"/>
    <w:rsid w:val="00920C59"/>
    <w:rsid w:val="00920EA4"/>
    <w:rsid w:val="0092106D"/>
    <w:rsid w:val="00921537"/>
    <w:rsid w:val="00921782"/>
    <w:rsid w:val="009219C4"/>
    <w:rsid w:val="00921B69"/>
    <w:rsid w:val="00921C09"/>
    <w:rsid w:val="00921E52"/>
    <w:rsid w:val="00922D6C"/>
    <w:rsid w:val="00922FA1"/>
    <w:rsid w:val="00923A48"/>
    <w:rsid w:val="00923ABD"/>
    <w:rsid w:val="00923BD8"/>
    <w:rsid w:val="00923EB7"/>
    <w:rsid w:val="00924B6A"/>
    <w:rsid w:val="00924E30"/>
    <w:rsid w:val="00925730"/>
    <w:rsid w:val="009257E5"/>
    <w:rsid w:val="009258A3"/>
    <w:rsid w:val="00926B83"/>
    <w:rsid w:val="0092705E"/>
    <w:rsid w:val="009303AF"/>
    <w:rsid w:val="00930A75"/>
    <w:rsid w:val="00930B76"/>
    <w:rsid w:val="00930DE7"/>
    <w:rsid w:val="00930FE0"/>
    <w:rsid w:val="009315F0"/>
    <w:rsid w:val="00931889"/>
    <w:rsid w:val="0093271F"/>
    <w:rsid w:val="00932AF0"/>
    <w:rsid w:val="00932B45"/>
    <w:rsid w:val="00932DBB"/>
    <w:rsid w:val="00933050"/>
    <w:rsid w:val="0093343C"/>
    <w:rsid w:val="009336FF"/>
    <w:rsid w:val="00933B84"/>
    <w:rsid w:val="00933DA4"/>
    <w:rsid w:val="00933E7F"/>
    <w:rsid w:val="00933F97"/>
    <w:rsid w:val="00934100"/>
    <w:rsid w:val="009344B3"/>
    <w:rsid w:val="009347D8"/>
    <w:rsid w:val="00934F2A"/>
    <w:rsid w:val="00934F53"/>
    <w:rsid w:val="00935420"/>
    <w:rsid w:val="009357F7"/>
    <w:rsid w:val="00935A1E"/>
    <w:rsid w:val="00935B42"/>
    <w:rsid w:val="00935DA1"/>
    <w:rsid w:val="00936228"/>
    <w:rsid w:val="00936296"/>
    <w:rsid w:val="009366AE"/>
    <w:rsid w:val="0093684C"/>
    <w:rsid w:val="00936A5B"/>
    <w:rsid w:val="00936B9B"/>
    <w:rsid w:val="00936F9D"/>
    <w:rsid w:val="009376DF"/>
    <w:rsid w:val="00937700"/>
    <w:rsid w:val="009378F6"/>
    <w:rsid w:val="00937C70"/>
    <w:rsid w:val="00937DF7"/>
    <w:rsid w:val="00937FC5"/>
    <w:rsid w:val="00940177"/>
    <w:rsid w:val="009402ED"/>
    <w:rsid w:val="00940435"/>
    <w:rsid w:val="009405F5"/>
    <w:rsid w:val="00941875"/>
    <w:rsid w:val="00942123"/>
    <w:rsid w:val="009425E1"/>
    <w:rsid w:val="009426B0"/>
    <w:rsid w:val="0094275D"/>
    <w:rsid w:val="00942D67"/>
    <w:rsid w:val="00942EA9"/>
    <w:rsid w:val="00943231"/>
    <w:rsid w:val="009434CF"/>
    <w:rsid w:val="00943552"/>
    <w:rsid w:val="00943CBD"/>
    <w:rsid w:val="00943CF8"/>
    <w:rsid w:val="00943EA2"/>
    <w:rsid w:val="00944073"/>
    <w:rsid w:val="00944192"/>
    <w:rsid w:val="0094470B"/>
    <w:rsid w:val="0094497E"/>
    <w:rsid w:val="00945352"/>
    <w:rsid w:val="009457F1"/>
    <w:rsid w:val="00945B83"/>
    <w:rsid w:val="009465C0"/>
    <w:rsid w:val="00946991"/>
    <w:rsid w:val="00946C9B"/>
    <w:rsid w:val="00946D5D"/>
    <w:rsid w:val="00946DE5"/>
    <w:rsid w:val="00946E12"/>
    <w:rsid w:val="0094742D"/>
    <w:rsid w:val="00947F09"/>
    <w:rsid w:val="009500CE"/>
    <w:rsid w:val="00950378"/>
    <w:rsid w:val="00950557"/>
    <w:rsid w:val="0095072C"/>
    <w:rsid w:val="00950936"/>
    <w:rsid w:val="00950A83"/>
    <w:rsid w:val="00950F71"/>
    <w:rsid w:val="00951078"/>
    <w:rsid w:val="009515CF"/>
    <w:rsid w:val="009518AE"/>
    <w:rsid w:val="0095199B"/>
    <w:rsid w:val="00951D52"/>
    <w:rsid w:val="00951DDA"/>
    <w:rsid w:val="0095203A"/>
    <w:rsid w:val="00952212"/>
    <w:rsid w:val="00952466"/>
    <w:rsid w:val="009535B4"/>
    <w:rsid w:val="009538BB"/>
    <w:rsid w:val="00954611"/>
    <w:rsid w:val="00954769"/>
    <w:rsid w:val="00954E92"/>
    <w:rsid w:val="00954E95"/>
    <w:rsid w:val="00955658"/>
    <w:rsid w:val="00955774"/>
    <w:rsid w:val="00955D99"/>
    <w:rsid w:val="009563AE"/>
    <w:rsid w:val="00956761"/>
    <w:rsid w:val="00957439"/>
    <w:rsid w:val="009576F8"/>
    <w:rsid w:val="00957EA7"/>
    <w:rsid w:val="00960449"/>
    <w:rsid w:val="00960618"/>
    <w:rsid w:val="00960984"/>
    <w:rsid w:val="00960AC7"/>
    <w:rsid w:val="00960B61"/>
    <w:rsid w:val="00960BA9"/>
    <w:rsid w:val="00960C68"/>
    <w:rsid w:val="009612DF"/>
    <w:rsid w:val="00961778"/>
    <w:rsid w:val="009619E4"/>
    <w:rsid w:val="00961C96"/>
    <w:rsid w:val="0096207B"/>
    <w:rsid w:val="009629EF"/>
    <w:rsid w:val="00962F50"/>
    <w:rsid w:val="0096363D"/>
    <w:rsid w:val="00963AEC"/>
    <w:rsid w:val="00964A14"/>
    <w:rsid w:val="00964D1E"/>
    <w:rsid w:val="00965814"/>
    <w:rsid w:val="00965CF3"/>
    <w:rsid w:val="00965EC6"/>
    <w:rsid w:val="009660A2"/>
    <w:rsid w:val="00966469"/>
    <w:rsid w:val="009666BC"/>
    <w:rsid w:val="00966B1E"/>
    <w:rsid w:val="00966B5B"/>
    <w:rsid w:val="00967723"/>
    <w:rsid w:val="00967863"/>
    <w:rsid w:val="00967CB8"/>
    <w:rsid w:val="00967D6A"/>
    <w:rsid w:val="00967E0D"/>
    <w:rsid w:val="00967F14"/>
    <w:rsid w:val="00970041"/>
    <w:rsid w:val="00970044"/>
    <w:rsid w:val="00970A05"/>
    <w:rsid w:val="00970EB5"/>
    <w:rsid w:val="00971A5F"/>
    <w:rsid w:val="00971E1B"/>
    <w:rsid w:val="009722FC"/>
    <w:rsid w:val="0097252E"/>
    <w:rsid w:val="00972A73"/>
    <w:rsid w:val="00972E97"/>
    <w:rsid w:val="00973AC9"/>
    <w:rsid w:val="00973ED6"/>
    <w:rsid w:val="00974524"/>
    <w:rsid w:val="009752A9"/>
    <w:rsid w:val="0097569C"/>
    <w:rsid w:val="00975AEC"/>
    <w:rsid w:val="00975BFF"/>
    <w:rsid w:val="00976286"/>
    <w:rsid w:val="00976317"/>
    <w:rsid w:val="00976590"/>
    <w:rsid w:val="00976D99"/>
    <w:rsid w:val="00976F5A"/>
    <w:rsid w:val="00976FC6"/>
    <w:rsid w:val="0097710F"/>
    <w:rsid w:val="009773F6"/>
    <w:rsid w:val="009777F7"/>
    <w:rsid w:val="0097781A"/>
    <w:rsid w:val="00980731"/>
    <w:rsid w:val="00980B11"/>
    <w:rsid w:val="00980F32"/>
    <w:rsid w:val="0098124C"/>
    <w:rsid w:val="00981AAE"/>
    <w:rsid w:val="00981B42"/>
    <w:rsid w:val="00981B56"/>
    <w:rsid w:val="00981D15"/>
    <w:rsid w:val="00981D54"/>
    <w:rsid w:val="00981EA1"/>
    <w:rsid w:val="00982438"/>
    <w:rsid w:val="0098256B"/>
    <w:rsid w:val="00982A11"/>
    <w:rsid w:val="00982A99"/>
    <w:rsid w:val="00982FD1"/>
    <w:rsid w:val="009831F8"/>
    <w:rsid w:val="00983382"/>
    <w:rsid w:val="009834D5"/>
    <w:rsid w:val="009836E7"/>
    <w:rsid w:val="00983C62"/>
    <w:rsid w:val="00984101"/>
    <w:rsid w:val="0098448E"/>
    <w:rsid w:val="00984521"/>
    <w:rsid w:val="00984B70"/>
    <w:rsid w:val="00984C40"/>
    <w:rsid w:val="00984C4B"/>
    <w:rsid w:val="00984F98"/>
    <w:rsid w:val="009850E0"/>
    <w:rsid w:val="0098589B"/>
    <w:rsid w:val="00985ABD"/>
    <w:rsid w:val="00985AF2"/>
    <w:rsid w:val="00986080"/>
    <w:rsid w:val="00986279"/>
    <w:rsid w:val="00986425"/>
    <w:rsid w:val="009865B8"/>
    <w:rsid w:val="009865FF"/>
    <w:rsid w:val="009868ED"/>
    <w:rsid w:val="00986954"/>
    <w:rsid w:val="00986C53"/>
    <w:rsid w:val="00986D68"/>
    <w:rsid w:val="00986D95"/>
    <w:rsid w:val="00986FAD"/>
    <w:rsid w:val="00987111"/>
    <w:rsid w:val="009871B4"/>
    <w:rsid w:val="009872E0"/>
    <w:rsid w:val="0098748D"/>
    <w:rsid w:val="00987684"/>
    <w:rsid w:val="00987F4D"/>
    <w:rsid w:val="0099024B"/>
    <w:rsid w:val="0099026E"/>
    <w:rsid w:val="009903D0"/>
    <w:rsid w:val="0099086E"/>
    <w:rsid w:val="00990B51"/>
    <w:rsid w:val="009918C3"/>
    <w:rsid w:val="009918FF"/>
    <w:rsid w:val="00992245"/>
    <w:rsid w:val="00992516"/>
    <w:rsid w:val="00992B9B"/>
    <w:rsid w:val="00992F79"/>
    <w:rsid w:val="00992F82"/>
    <w:rsid w:val="009931E8"/>
    <w:rsid w:val="00993BD0"/>
    <w:rsid w:val="00993BE4"/>
    <w:rsid w:val="00994119"/>
    <w:rsid w:val="00994398"/>
    <w:rsid w:val="009943E8"/>
    <w:rsid w:val="00994412"/>
    <w:rsid w:val="00994F40"/>
    <w:rsid w:val="00995030"/>
    <w:rsid w:val="00995277"/>
    <w:rsid w:val="00995560"/>
    <w:rsid w:val="009956BE"/>
    <w:rsid w:val="00995897"/>
    <w:rsid w:val="009959FB"/>
    <w:rsid w:val="00996073"/>
    <w:rsid w:val="0099745C"/>
    <w:rsid w:val="00997659"/>
    <w:rsid w:val="00997825"/>
    <w:rsid w:val="0099785E"/>
    <w:rsid w:val="0099790D"/>
    <w:rsid w:val="009A0429"/>
    <w:rsid w:val="009A04DB"/>
    <w:rsid w:val="009A07BF"/>
    <w:rsid w:val="009A0876"/>
    <w:rsid w:val="009A0D27"/>
    <w:rsid w:val="009A0F35"/>
    <w:rsid w:val="009A0F7B"/>
    <w:rsid w:val="009A144F"/>
    <w:rsid w:val="009A1546"/>
    <w:rsid w:val="009A2335"/>
    <w:rsid w:val="009A2344"/>
    <w:rsid w:val="009A24E7"/>
    <w:rsid w:val="009A289B"/>
    <w:rsid w:val="009A2AE2"/>
    <w:rsid w:val="009A328B"/>
    <w:rsid w:val="009A34F6"/>
    <w:rsid w:val="009A35AD"/>
    <w:rsid w:val="009A36F2"/>
    <w:rsid w:val="009A39A1"/>
    <w:rsid w:val="009A408D"/>
    <w:rsid w:val="009A4441"/>
    <w:rsid w:val="009A479C"/>
    <w:rsid w:val="009A49B2"/>
    <w:rsid w:val="009A4B1C"/>
    <w:rsid w:val="009A4B6E"/>
    <w:rsid w:val="009A5628"/>
    <w:rsid w:val="009A5BE6"/>
    <w:rsid w:val="009A6828"/>
    <w:rsid w:val="009A6999"/>
    <w:rsid w:val="009A69D2"/>
    <w:rsid w:val="009A71DA"/>
    <w:rsid w:val="009A7413"/>
    <w:rsid w:val="009A75C0"/>
    <w:rsid w:val="009A7806"/>
    <w:rsid w:val="009A7CBA"/>
    <w:rsid w:val="009A7E15"/>
    <w:rsid w:val="009B0151"/>
    <w:rsid w:val="009B052C"/>
    <w:rsid w:val="009B08DC"/>
    <w:rsid w:val="009B0E42"/>
    <w:rsid w:val="009B0EE4"/>
    <w:rsid w:val="009B10E2"/>
    <w:rsid w:val="009B1314"/>
    <w:rsid w:val="009B1D49"/>
    <w:rsid w:val="009B2A34"/>
    <w:rsid w:val="009B2C66"/>
    <w:rsid w:val="009B305A"/>
    <w:rsid w:val="009B30E2"/>
    <w:rsid w:val="009B3425"/>
    <w:rsid w:val="009B34AD"/>
    <w:rsid w:val="009B3A9D"/>
    <w:rsid w:val="009B3F7B"/>
    <w:rsid w:val="009B459F"/>
    <w:rsid w:val="009B4FA3"/>
    <w:rsid w:val="009B51A8"/>
    <w:rsid w:val="009B525B"/>
    <w:rsid w:val="009B5691"/>
    <w:rsid w:val="009B5FC9"/>
    <w:rsid w:val="009B65AA"/>
    <w:rsid w:val="009B688A"/>
    <w:rsid w:val="009B6971"/>
    <w:rsid w:val="009B6CE3"/>
    <w:rsid w:val="009B6FE0"/>
    <w:rsid w:val="009B7636"/>
    <w:rsid w:val="009B7888"/>
    <w:rsid w:val="009B78CF"/>
    <w:rsid w:val="009B7EF5"/>
    <w:rsid w:val="009B7F00"/>
    <w:rsid w:val="009C0984"/>
    <w:rsid w:val="009C0F55"/>
    <w:rsid w:val="009C11FF"/>
    <w:rsid w:val="009C141D"/>
    <w:rsid w:val="009C1DFA"/>
    <w:rsid w:val="009C24B5"/>
    <w:rsid w:val="009C2540"/>
    <w:rsid w:val="009C2D7A"/>
    <w:rsid w:val="009C34FD"/>
    <w:rsid w:val="009C3542"/>
    <w:rsid w:val="009C414B"/>
    <w:rsid w:val="009C4688"/>
    <w:rsid w:val="009C522A"/>
    <w:rsid w:val="009C52ED"/>
    <w:rsid w:val="009C55C0"/>
    <w:rsid w:val="009C569F"/>
    <w:rsid w:val="009C5C29"/>
    <w:rsid w:val="009C5E42"/>
    <w:rsid w:val="009C6225"/>
    <w:rsid w:val="009C65EB"/>
    <w:rsid w:val="009C68FB"/>
    <w:rsid w:val="009C6951"/>
    <w:rsid w:val="009C6CD5"/>
    <w:rsid w:val="009C71FC"/>
    <w:rsid w:val="009C7429"/>
    <w:rsid w:val="009C75EB"/>
    <w:rsid w:val="009C7852"/>
    <w:rsid w:val="009D0375"/>
    <w:rsid w:val="009D08DA"/>
    <w:rsid w:val="009D0D03"/>
    <w:rsid w:val="009D0DBE"/>
    <w:rsid w:val="009D1136"/>
    <w:rsid w:val="009D2431"/>
    <w:rsid w:val="009D2669"/>
    <w:rsid w:val="009D2A25"/>
    <w:rsid w:val="009D2C74"/>
    <w:rsid w:val="009D360F"/>
    <w:rsid w:val="009D393D"/>
    <w:rsid w:val="009D3DB2"/>
    <w:rsid w:val="009D3FD9"/>
    <w:rsid w:val="009D42F7"/>
    <w:rsid w:val="009D44EE"/>
    <w:rsid w:val="009D4897"/>
    <w:rsid w:val="009D5591"/>
    <w:rsid w:val="009D5898"/>
    <w:rsid w:val="009D5948"/>
    <w:rsid w:val="009D5AF4"/>
    <w:rsid w:val="009D5D7F"/>
    <w:rsid w:val="009D62E4"/>
    <w:rsid w:val="009D646C"/>
    <w:rsid w:val="009D6783"/>
    <w:rsid w:val="009D70EB"/>
    <w:rsid w:val="009D73DD"/>
    <w:rsid w:val="009D7459"/>
    <w:rsid w:val="009D747E"/>
    <w:rsid w:val="009D7798"/>
    <w:rsid w:val="009D7890"/>
    <w:rsid w:val="009E0039"/>
    <w:rsid w:val="009E0176"/>
    <w:rsid w:val="009E0269"/>
    <w:rsid w:val="009E049F"/>
    <w:rsid w:val="009E0566"/>
    <w:rsid w:val="009E07D7"/>
    <w:rsid w:val="009E0899"/>
    <w:rsid w:val="009E0BFE"/>
    <w:rsid w:val="009E11C0"/>
    <w:rsid w:val="009E11C8"/>
    <w:rsid w:val="009E11F7"/>
    <w:rsid w:val="009E123B"/>
    <w:rsid w:val="009E14E7"/>
    <w:rsid w:val="009E1892"/>
    <w:rsid w:val="009E18D6"/>
    <w:rsid w:val="009E19A4"/>
    <w:rsid w:val="009E1A61"/>
    <w:rsid w:val="009E1B0D"/>
    <w:rsid w:val="009E1B5D"/>
    <w:rsid w:val="009E2020"/>
    <w:rsid w:val="009E21C9"/>
    <w:rsid w:val="009E2FB6"/>
    <w:rsid w:val="009E3027"/>
    <w:rsid w:val="009E36E2"/>
    <w:rsid w:val="009E3BDD"/>
    <w:rsid w:val="009E3BEE"/>
    <w:rsid w:val="009E406F"/>
    <w:rsid w:val="009E407A"/>
    <w:rsid w:val="009E40B1"/>
    <w:rsid w:val="009E49D6"/>
    <w:rsid w:val="009E4B03"/>
    <w:rsid w:val="009E4B4D"/>
    <w:rsid w:val="009E56B3"/>
    <w:rsid w:val="009E571C"/>
    <w:rsid w:val="009E5975"/>
    <w:rsid w:val="009E5D69"/>
    <w:rsid w:val="009E6250"/>
    <w:rsid w:val="009E6B10"/>
    <w:rsid w:val="009E6FF5"/>
    <w:rsid w:val="009E756C"/>
    <w:rsid w:val="009F03B8"/>
    <w:rsid w:val="009F0C50"/>
    <w:rsid w:val="009F147F"/>
    <w:rsid w:val="009F1593"/>
    <w:rsid w:val="009F16F0"/>
    <w:rsid w:val="009F19D0"/>
    <w:rsid w:val="009F1BD1"/>
    <w:rsid w:val="009F1E1D"/>
    <w:rsid w:val="009F2159"/>
    <w:rsid w:val="009F2376"/>
    <w:rsid w:val="009F280F"/>
    <w:rsid w:val="009F3C2E"/>
    <w:rsid w:val="009F3C89"/>
    <w:rsid w:val="009F4224"/>
    <w:rsid w:val="009F4425"/>
    <w:rsid w:val="009F49D9"/>
    <w:rsid w:val="009F4A40"/>
    <w:rsid w:val="009F56D3"/>
    <w:rsid w:val="009F5B73"/>
    <w:rsid w:val="009F5D36"/>
    <w:rsid w:val="009F5D69"/>
    <w:rsid w:val="009F6111"/>
    <w:rsid w:val="009F6170"/>
    <w:rsid w:val="009F6580"/>
    <w:rsid w:val="009F6B2E"/>
    <w:rsid w:val="009F745C"/>
    <w:rsid w:val="009F7CA5"/>
    <w:rsid w:val="009F7D51"/>
    <w:rsid w:val="009F7F77"/>
    <w:rsid w:val="00A00170"/>
    <w:rsid w:val="00A005E6"/>
    <w:rsid w:val="00A00688"/>
    <w:rsid w:val="00A0072D"/>
    <w:rsid w:val="00A00AB2"/>
    <w:rsid w:val="00A00D4E"/>
    <w:rsid w:val="00A0116E"/>
    <w:rsid w:val="00A01F3C"/>
    <w:rsid w:val="00A022E3"/>
    <w:rsid w:val="00A028E2"/>
    <w:rsid w:val="00A0298E"/>
    <w:rsid w:val="00A02CDA"/>
    <w:rsid w:val="00A03129"/>
    <w:rsid w:val="00A03226"/>
    <w:rsid w:val="00A0384E"/>
    <w:rsid w:val="00A03B91"/>
    <w:rsid w:val="00A03C89"/>
    <w:rsid w:val="00A03F3D"/>
    <w:rsid w:val="00A04066"/>
    <w:rsid w:val="00A0415B"/>
    <w:rsid w:val="00A048AF"/>
    <w:rsid w:val="00A04B10"/>
    <w:rsid w:val="00A04FC1"/>
    <w:rsid w:val="00A050F7"/>
    <w:rsid w:val="00A055BA"/>
    <w:rsid w:val="00A057C8"/>
    <w:rsid w:val="00A057DF"/>
    <w:rsid w:val="00A05A8B"/>
    <w:rsid w:val="00A05F9E"/>
    <w:rsid w:val="00A0658F"/>
    <w:rsid w:val="00A0667F"/>
    <w:rsid w:val="00A06A27"/>
    <w:rsid w:val="00A06DAB"/>
    <w:rsid w:val="00A071D0"/>
    <w:rsid w:val="00A07318"/>
    <w:rsid w:val="00A07509"/>
    <w:rsid w:val="00A076DE"/>
    <w:rsid w:val="00A07807"/>
    <w:rsid w:val="00A1020D"/>
    <w:rsid w:val="00A10533"/>
    <w:rsid w:val="00A107D4"/>
    <w:rsid w:val="00A10C6D"/>
    <w:rsid w:val="00A10D21"/>
    <w:rsid w:val="00A11028"/>
    <w:rsid w:val="00A110B2"/>
    <w:rsid w:val="00A1119D"/>
    <w:rsid w:val="00A11507"/>
    <w:rsid w:val="00A11857"/>
    <w:rsid w:val="00A11A93"/>
    <w:rsid w:val="00A11B01"/>
    <w:rsid w:val="00A11D98"/>
    <w:rsid w:val="00A11F31"/>
    <w:rsid w:val="00A11FF9"/>
    <w:rsid w:val="00A1209D"/>
    <w:rsid w:val="00A132F1"/>
    <w:rsid w:val="00A13419"/>
    <w:rsid w:val="00A13782"/>
    <w:rsid w:val="00A13A9C"/>
    <w:rsid w:val="00A13AE2"/>
    <w:rsid w:val="00A13B51"/>
    <w:rsid w:val="00A13FEB"/>
    <w:rsid w:val="00A1434E"/>
    <w:rsid w:val="00A14DF3"/>
    <w:rsid w:val="00A14FB7"/>
    <w:rsid w:val="00A14FCA"/>
    <w:rsid w:val="00A15003"/>
    <w:rsid w:val="00A15884"/>
    <w:rsid w:val="00A15C5E"/>
    <w:rsid w:val="00A16CE8"/>
    <w:rsid w:val="00A172DB"/>
    <w:rsid w:val="00A177E7"/>
    <w:rsid w:val="00A17C64"/>
    <w:rsid w:val="00A17CBD"/>
    <w:rsid w:val="00A17D6A"/>
    <w:rsid w:val="00A2001A"/>
    <w:rsid w:val="00A2101A"/>
    <w:rsid w:val="00A21564"/>
    <w:rsid w:val="00A215D7"/>
    <w:rsid w:val="00A21750"/>
    <w:rsid w:val="00A2187A"/>
    <w:rsid w:val="00A21B65"/>
    <w:rsid w:val="00A21F86"/>
    <w:rsid w:val="00A22041"/>
    <w:rsid w:val="00A2263B"/>
    <w:rsid w:val="00A23122"/>
    <w:rsid w:val="00A2323A"/>
    <w:rsid w:val="00A2398F"/>
    <w:rsid w:val="00A23CEF"/>
    <w:rsid w:val="00A23D0D"/>
    <w:rsid w:val="00A23F97"/>
    <w:rsid w:val="00A240BB"/>
    <w:rsid w:val="00A2437A"/>
    <w:rsid w:val="00A243C8"/>
    <w:rsid w:val="00A244FB"/>
    <w:rsid w:val="00A24AA6"/>
    <w:rsid w:val="00A253A7"/>
    <w:rsid w:val="00A255EB"/>
    <w:rsid w:val="00A257BD"/>
    <w:rsid w:val="00A25889"/>
    <w:rsid w:val="00A25CD6"/>
    <w:rsid w:val="00A2613F"/>
    <w:rsid w:val="00A26E0F"/>
    <w:rsid w:val="00A27A24"/>
    <w:rsid w:val="00A27AF2"/>
    <w:rsid w:val="00A307A1"/>
    <w:rsid w:val="00A307C5"/>
    <w:rsid w:val="00A30AE4"/>
    <w:rsid w:val="00A30B6B"/>
    <w:rsid w:val="00A30DC0"/>
    <w:rsid w:val="00A30E80"/>
    <w:rsid w:val="00A31158"/>
    <w:rsid w:val="00A31271"/>
    <w:rsid w:val="00A31891"/>
    <w:rsid w:val="00A32027"/>
    <w:rsid w:val="00A32112"/>
    <w:rsid w:val="00A3225D"/>
    <w:rsid w:val="00A32AB3"/>
    <w:rsid w:val="00A32AE2"/>
    <w:rsid w:val="00A32CB6"/>
    <w:rsid w:val="00A32E22"/>
    <w:rsid w:val="00A32EE0"/>
    <w:rsid w:val="00A331FD"/>
    <w:rsid w:val="00A33246"/>
    <w:rsid w:val="00A336A6"/>
    <w:rsid w:val="00A3403F"/>
    <w:rsid w:val="00A344C8"/>
    <w:rsid w:val="00A34729"/>
    <w:rsid w:val="00A34B3F"/>
    <w:rsid w:val="00A353E4"/>
    <w:rsid w:val="00A3545A"/>
    <w:rsid w:val="00A3550B"/>
    <w:rsid w:val="00A35698"/>
    <w:rsid w:val="00A356C4"/>
    <w:rsid w:val="00A35712"/>
    <w:rsid w:val="00A3580E"/>
    <w:rsid w:val="00A358A6"/>
    <w:rsid w:val="00A358B6"/>
    <w:rsid w:val="00A358FC"/>
    <w:rsid w:val="00A3597B"/>
    <w:rsid w:val="00A359C6"/>
    <w:rsid w:val="00A35B0B"/>
    <w:rsid w:val="00A35B23"/>
    <w:rsid w:val="00A36089"/>
    <w:rsid w:val="00A36361"/>
    <w:rsid w:val="00A36486"/>
    <w:rsid w:val="00A365EB"/>
    <w:rsid w:val="00A365F3"/>
    <w:rsid w:val="00A36874"/>
    <w:rsid w:val="00A36C8F"/>
    <w:rsid w:val="00A36D26"/>
    <w:rsid w:val="00A3772E"/>
    <w:rsid w:val="00A37D2B"/>
    <w:rsid w:val="00A40726"/>
    <w:rsid w:val="00A40B71"/>
    <w:rsid w:val="00A40CB9"/>
    <w:rsid w:val="00A40DEB"/>
    <w:rsid w:val="00A40E96"/>
    <w:rsid w:val="00A41555"/>
    <w:rsid w:val="00A418D5"/>
    <w:rsid w:val="00A41C0F"/>
    <w:rsid w:val="00A41FC8"/>
    <w:rsid w:val="00A42667"/>
    <w:rsid w:val="00A429DF"/>
    <w:rsid w:val="00A429E2"/>
    <w:rsid w:val="00A42B65"/>
    <w:rsid w:val="00A42F94"/>
    <w:rsid w:val="00A437C7"/>
    <w:rsid w:val="00A44236"/>
    <w:rsid w:val="00A446AE"/>
    <w:rsid w:val="00A44EFD"/>
    <w:rsid w:val="00A44F9D"/>
    <w:rsid w:val="00A450A3"/>
    <w:rsid w:val="00A450D1"/>
    <w:rsid w:val="00A4552A"/>
    <w:rsid w:val="00A45AF1"/>
    <w:rsid w:val="00A45C4E"/>
    <w:rsid w:val="00A46752"/>
    <w:rsid w:val="00A46C3B"/>
    <w:rsid w:val="00A46F5C"/>
    <w:rsid w:val="00A470DD"/>
    <w:rsid w:val="00A47C53"/>
    <w:rsid w:val="00A50043"/>
    <w:rsid w:val="00A512A8"/>
    <w:rsid w:val="00A51431"/>
    <w:rsid w:val="00A516EE"/>
    <w:rsid w:val="00A51704"/>
    <w:rsid w:val="00A51E2F"/>
    <w:rsid w:val="00A52420"/>
    <w:rsid w:val="00A525C6"/>
    <w:rsid w:val="00A529FD"/>
    <w:rsid w:val="00A52F91"/>
    <w:rsid w:val="00A52FD2"/>
    <w:rsid w:val="00A532C2"/>
    <w:rsid w:val="00A53495"/>
    <w:rsid w:val="00A5373E"/>
    <w:rsid w:val="00A53FBF"/>
    <w:rsid w:val="00A540D1"/>
    <w:rsid w:val="00A54115"/>
    <w:rsid w:val="00A54BA9"/>
    <w:rsid w:val="00A55074"/>
    <w:rsid w:val="00A555D6"/>
    <w:rsid w:val="00A55696"/>
    <w:rsid w:val="00A55757"/>
    <w:rsid w:val="00A55AB7"/>
    <w:rsid w:val="00A55C45"/>
    <w:rsid w:val="00A56170"/>
    <w:rsid w:val="00A56786"/>
    <w:rsid w:val="00A56A34"/>
    <w:rsid w:val="00A56C8B"/>
    <w:rsid w:val="00A574EA"/>
    <w:rsid w:val="00A577B6"/>
    <w:rsid w:val="00A57D39"/>
    <w:rsid w:val="00A607F6"/>
    <w:rsid w:val="00A60917"/>
    <w:rsid w:val="00A60CD8"/>
    <w:rsid w:val="00A60FC7"/>
    <w:rsid w:val="00A61109"/>
    <w:rsid w:val="00A61414"/>
    <w:rsid w:val="00A614DB"/>
    <w:rsid w:val="00A61656"/>
    <w:rsid w:val="00A61996"/>
    <w:rsid w:val="00A62893"/>
    <w:rsid w:val="00A6290A"/>
    <w:rsid w:val="00A62D63"/>
    <w:rsid w:val="00A631A5"/>
    <w:rsid w:val="00A63679"/>
    <w:rsid w:val="00A63B88"/>
    <w:rsid w:val="00A63E93"/>
    <w:rsid w:val="00A640FC"/>
    <w:rsid w:val="00A64923"/>
    <w:rsid w:val="00A64C2F"/>
    <w:rsid w:val="00A64DAF"/>
    <w:rsid w:val="00A64E38"/>
    <w:rsid w:val="00A652DD"/>
    <w:rsid w:val="00A6588B"/>
    <w:rsid w:val="00A66C85"/>
    <w:rsid w:val="00A671D6"/>
    <w:rsid w:val="00A672D0"/>
    <w:rsid w:val="00A70232"/>
    <w:rsid w:val="00A70771"/>
    <w:rsid w:val="00A70A9F"/>
    <w:rsid w:val="00A70F57"/>
    <w:rsid w:val="00A714D0"/>
    <w:rsid w:val="00A7165E"/>
    <w:rsid w:val="00A72000"/>
    <w:rsid w:val="00A7239B"/>
    <w:rsid w:val="00A72802"/>
    <w:rsid w:val="00A7297C"/>
    <w:rsid w:val="00A7361D"/>
    <w:rsid w:val="00A73727"/>
    <w:rsid w:val="00A74645"/>
    <w:rsid w:val="00A747D2"/>
    <w:rsid w:val="00A74952"/>
    <w:rsid w:val="00A74C6E"/>
    <w:rsid w:val="00A74D68"/>
    <w:rsid w:val="00A74F86"/>
    <w:rsid w:val="00A754F4"/>
    <w:rsid w:val="00A7563C"/>
    <w:rsid w:val="00A7582D"/>
    <w:rsid w:val="00A7599C"/>
    <w:rsid w:val="00A75A80"/>
    <w:rsid w:val="00A75AB1"/>
    <w:rsid w:val="00A75EB9"/>
    <w:rsid w:val="00A75F78"/>
    <w:rsid w:val="00A760BC"/>
    <w:rsid w:val="00A760CF"/>
    <w:rsid w:val="00A769CF"/>
    <w:rsid w:val="00A76AFD"/>
    <w:rsid w:val="00A76B8F"/>
    <w:rsid w:val="00A76E6A"/>
    <w:rsid w:val="00A7704D"/>
    <w:rsid w:val="00A771B0"/>
    <w:rsid w:val="00A77358"/>
    <w:rsid w:val="00A7737C"/>
    <w:rsid w:val="00A773CF"/>
    <w:rsid w:val="00A80163"/>
    <w:rsid w:val="00A80218"/>
    <w:rsid w:val="00A80ADC"/>
    <w:rsid w:val="00A80CEF"/>
    <w:rsid w:val="00A80EE5"/>
    <w:rsid w:val="00A8101C"/>
    <w:rsid w:val="00A81CD1"/>
    <w:rsid w:val="00A82414"/>
    <w:rsid w:val="00A82790"/>
    <w:rsid w:val="00A832EA"/>
    <w:rsid w:val="00A837FF"/>
    <w:rsid w:val="00A842E6"/>
    <w:rsid w:val="00A84337"/>
    <w:rsid w:val="00A849DD"/>
    <w:rsid w:val="00A84A38"/>
    <w:rsid w:val="00A84A7B"/>
    <w:rsid w:val="00A84D76"/>
    <w:rsid w:val="00A85227"/>
    <w:rsid w:val="00A85536"/>
    <w:rsid w:val="00A859EF"/>
    <w:rsid w:val="00A86AB7"/>
    <w:rsid w:val="00A86E6F"/>
    <w:rsid w:val="00A87B17"/>
    <w:rsid w:val="00A90231"/>
    <w:rsid w:val="00A9029D"/>
    <w:rsid w:val="00A908BB"/>
    <w:rsid w:val="00A9095F"/>
    <w:rsid w:val="00A90BF0"/>
    <w:rsid w:val="00A90D9F"/>
    <w:rsid w:val="00A92970"/>
    <w:rsid w:val="00A92C2A"/>
    <w:rsid w:val="00A92C50"/>
    <w:rsid w:val="00A92FCC"/>
    <w:rsid w:val="00A930B0"/>
    <w:rsid w:val="00A93335"/>
    <w:rsid w:val="00A93442"/>
    <w:rsid w:val="00A934BF"/>
    <w:rsid w:val="00A93543"/>
    <w:rsid w:val="00A93900"/>
    <w:rsid w:val="00A94C3E"/>
    <w:rsid w:val="00A94C9C"/>
    <w:rsid w:val="00A94CBC"/>
    <w:rsid w:val="00A94E7E"/>
    <w:rsid w:val="00A95484"/>
    <w:rsid w:val="00A9580C"/>
    <w:rsid w:val="00A95CFA"/>
    <w:rsid w:val="00A95F7C"/>
    <w:rsid w:val="00A960F8"/>
    <w:rsid w:val="00A96144"/>
    <w:rsid w:val="00A96445"/>
    <w:rsid w:val="00A9712D"/>
    <w:rsid w:val="00A97FE2"/>
    <w:rsid w:val="00AA04B8"/>
    <w:rsid w:val="00AA0E54"/>
    <w:rsid w:val="00AA1462"/>
    <w:rsid w:val="00AA190F"/>
    <w:rsid w:val="00AA1934"/>
    <w:rsid w:val="00AA1F16"/>
    <w:rsid w:val="00AA24EB"/>
    <w:rsid w:val="00AA279B"/>
    <w:rsid w:val="00AA293D"/>
    <w:rsid w:val="00AA31D5"/>
    <w:rsid w:val="00AA38B6"/>
    <w:rsid w:val="00AA3A80"/>
    <w:rsid w:val="00AA4242"/>
    <w:rsid w:val="00AA425F"/>
    <w:rsid w:val="00AA429C"/>
    <w:rsid w:val="00AA43F1"/>
    <w:rsid w:val="00AA4510"/>
    <w:rsid w:val="00AA6B80"/>
    <w:rsid w:val="00AA706E"/>
    <w:rsid w:val="00AA7731"/>
    <w:rsid w:val="00AA78B2"/>
    <w:rsid w:val="00AA78CC"/>
    <w:rsid w:val="00AA7968"/>
    <w:rsid w:val="00AB037E"/>
    <w:rsid w:val="00AB0BEE"/>
    <w:rsid w:val="00AB0E52"/>
    <w:rsid w:val="00AB0EE0"/>
    <w:rsid w:val="00AB0FBA"/>
    <w:rsid w:val="00AB14A7"/>
    <w:rsid w:val="00AB1851"/>
    <w:rsid w:val="00AB19EE"/>
    <w:rsid w:val="00AB1BD0"/>
    <w:rsid w:val="00AB24FE"/>
    <w:rsid w:val="00AB2D38"/>
    <w:rsid w:val="00AB35C3"/>
    <w:rsid w:val="00AB3F19"/>
    <w:rsid w:val="00AB4099"/>
    <w:rsid w:val="00AB41C4"/>
    <w:rsid w:val="00AB4263"/>
    <w:rsid w:val="00AB42C7"/>
    <w:rsid w:val="00AB4423"/>
    <w:rsid w:val="00AB444B"/>
    <w:rsid w:val="00AB4A6D"/>
    <w:rsid w:val="00AB4A86"/>
    <w:rsid w:val="00AB642D"/>
    <w:rsid w:val="00AB65D2"/>
    <w:rsid w:val="00AB665C"/>
    <w:rsid w:val="00AB6C45"/>
    <w:rsid w:val="00AB6DA9"/>
    <w:rsid w:val="00AB6EB3"/>
    <w:rsid w:val="00AB723C"/>
    <w:rsid w:val="00AB77AD"/>
    <w:rsid w:val="00AB77DF"/>
    <w:rsid w:val="00AB7CB0"/>
    <w:rsid w:val="00AB7D1F"/>
    <w:rsid w:val="00AB7F7F"/>
    <w:rsid w:val="00AC06E5"/>
    <w:rsid w:val="00AC0B24"/>
    <w:rsid w:val="00AC13E0"/>
    <w:rsid w:val="00AC1683"/>
    <w:rsid w:val="00AC1ABF"/>
    <w:rsid w:val="00AC1F71"/>
    <w:rsid w:val="00AC2332"/>
    <w:rsid w:val="00AC2F8C"/>
    <w:rsid w:val="00AC328B"/>
    <w:rsid w:val="00AC3DF1"/>
    <w:rsid w:val="00AC429A"/>
    <w:rsid w:val="00AC4707"/>
    <w:rsid w:val="00AC47EA"/>
    <w:rsid w:val="00AC4CA4"/>
    <w:rsid w:val="00AC4CE9"/>
    <w:rsid w:val="00AC53C4"/>
    <w:rsid w:val="00AC566B"/>
    <w:rsid w:val="00AC5B91"/>
    <w:rsid w:val="00AC5D64"/>
    <w:rsid w:val="00AC5DB9"/>
    <w:rsid w:val="00AC6E77"/>
    <w:rsid w:val="00AC6E7E"/>
    <w:rsid w:val="00AC7795"/>
    <w:rsid w:val="00AC7997"/>
    <w:rsid w:val="00AC7C42"/>
    <w:rsid w:val="00AD123D"/>
    <w:rsid w:val="00AD1333"/>
    <w:rsid w:val="00AD16B0"/>
    <w:rsid w:val="00AD1784"/>
    <w:rsid w:val="00AD182F"/>
    <w:rsid w:val="00AD1836"/>
    <w:rsid w:val="00AD1A85"/>
    <w:rsid w:val="00AD1F16"/>
    <w:rsid w:val="00AD1FD1"/>
    <w:rsid w:val="00AD2DB5"/>
    <w:rsid w:val="00AD3019"/>
    <w:rsid w:val="00AD30F2"/>
    <w:rsid w:val="00AD402D"/>
    <w:rsid w:val="00AD4357"/>
    <w:rsid w:val="00AD56A4"/>
    <w:rsid w:val="00AD60E7"/>
    <w:rsid w:val="00AD67ED"/>
    <w:rsid w:val="00AD74CA"/>
    <w:rsid w:val="00AD7C0F"/>
    <w:rsid w:val="00AE0017"/>
    <w:rsid w:val="00AE0152"/>
    <w:rsid w:val="00AE0525"/>
    <w:rsid w:val="00AE0575"/>
    <w:rsid w:val="00AE05CF"/>
    <w:rsid w:val="00AE0E2B"/>
    <w:rsid w:val="00AE152C"/>
    <w:rsid w:val="00AE1607"/>
    <w:rsid w:val="00AE17E9"/>
    <w:rsid w:val="00AE18CA"/>
    <w:rsid w:val="00AE1F20"/>
    <w:rsid w:val="00AE24EE"/>
    <w:rsid w:val="00AE2B26"/>
    <w:rsid w:val="00AE39E5"/>
    <w:rsid w:val="00AE4A74"/>
    <w:rsid w:val="00AE52DB"/>
    <w:rsid w:val="00AE53B5"/>
    <w:rsid w:val="00AE55E5"/>
    <w:rsid w:val="00AE571D"/>
    <w:rsid w:val="00AE5853"/>
    <w:rsid w:val="00AE5873"/>
    <w:rsid w:val="00AE5F51"/>
    <w:rsid w:val="00AE666A"/>
    <w:rsid w:val="00AE6B41"/>
    <w:rsid w:val="00AE6E89"/>
    <w:rsid w:val="00AE7167"/>
    <w:rsid w:val="00AE7191"/>
    <w:rsid w:val="00AE7486"/>
    <w:rsid w:val="00AE7DA0"/>
    <w:rsid w:val="00AE7FC7"/>
    <w:rsid w:val="00AF001F"/>
    <w:rsid w:val="00AF077C"/>
    <w:rsid w:val="00AF0BE9"/>
    <w:rsid w:val="00AF0EC0"/>
    <w:rsid w:val="00AF1163"/>
    <w:rsid w:val="00AF15B7"/>
    <w:rsid w:val="00AF18E1"/>
    <w:rsid w:val="00AF1CA2"/>
    <w:rsid w:val="00AF1D41"/>
    <w:rsid w:val="00AF1DCF"/>
    <w:rsid w:val="00AF214D"/>
    <w:rsid w:val="00AF216F"/>
    <w:rsid w:val="00AF25DB"/>
    <w:rsid w:val="00AF2832"/>
    <w:rsid w:val="00AF32A7"/>
    <w:rsid w:val="00AF38C2"/>
    <w:rsid w:val="00AF3B33"/>
    <w:rsid w:val="00AF3D48"/>
    <w:rsid w:val="00AF40EC"/>
    <w:rsid w:val="00AF4324"/>
    <w:rsid w:val="00AF43B8"/>
    <w:rsid w:val="00AF44C7"/>
    <w:rsid w:val="00AF46DB"/>
    <w:rsid w:val="00AF4C44"/>
    <w:rsid w:val="00AF4C85"/>
    <w:rsid w:val="00AF4DBF"/>
    <w:rsid w:val="00AF4E01"/>
    <w:rsid w:val="00AF51B4"/>
    <w:rsid w:val="00AF5285"/>
    <w:rsid w:val="00AF587D"/>
    <w:rsid w:val="00AF5999"/>
    <w:rsid w:val="00AF59E2"/>
    <w:rsid w:val="00AF5C4E"/>
    <w:rsid w:val="00AF5CBC"/>
    <w:rsid w:val="00AF6329"/>
    <w:rsid w:val="00AF65BC"/>
    <w:rsid w:val="00AF68A6"/>
    <w:rsid w:val="00AF6952"/>
    <w:rsid w:val="00AF69F6"/>
    <w:rsid w:val="00AF6D94"/>
    <w:rsid w:val="00AF7028"/>
    <w:rsid w:val="00AF7374"/>
    <w:rsid w:val="00AF76AA"/>
    <w:rsid w:val="00AF7979"/>
    <w:rsid w:val="00AF7C2C"/>
    <w:rsid w:val="00B00036"/>
    <w:rsid w:val="00B00599"/>
    <w:rsid w:val="00B00CA9"/>
    <w:rsid w:val="00B00D87"/>
    <w:rsid w:val="00B00DF2"/>
    <w:rsid w:val="00B01124"/>
    <w:rsid w:val="00B01132"/>
    <w:rsid w:val="00B0119E"/>
    <w:rsid w:val="00B01982"/>
    <w:rsid w:val="00B020CE"/>
    <w:rsid w:val="00B0227A"/>
    <w:rsid w:val="00B028C9"/>
    <w:rsid w:val="00B02C1C"/>
    <w:rsid w:val="00B02F65"/>
    <w:rsid w:val="00B02FED"/>
    <w:rsid w:val="00B034FA"/>
    <w:rsid w:val="00B042F6"/>
    <w:rsid w:val="00B0450C"/>
    <w:rsid w:val="00B0463C"/>
    <w:rsid w:val="00B04836"/>
    <w:rsid w:val="00B04AD6"/>
    <w:rsid w:val="00B04BA4"/>
    <w:rsid w:val="00B04CFA"/>
    <w:rsid w:val="00B05155"/>
    <w:rsid w:val="00B053FB"/>
    <w:rsid w:val="00B05832"/>
    <w:rsid w:val="00B059BC"/>
    <w:rsid w:val="00B05B25"/>
    <w:rsid w:val="00B05B91"/>
    <w:rsid w:val="00B06C66"/>
    <w:rsid w:val="00B07105"/>
    <w:rsid w:val="00B07552"/>
    <w:rsid w:val="00B07A3B"/>
    <w:rsid w:val="00B105AE"/>
    <w:rsid w:val="00B10A46"/>
    <w:rsid w:val="00B10EC6"/>
    <w:rsid w:val="00B113D2"/>
    <w:rsid w:val="00B1145D"/>
    <w:rsid w:val="00B11577"/>
    <w:rsid w:val="00B11CA2"/>
    <w:rsid w:val="00B11E63"/>
    <w:rsid w:val="00B11F70"/>
    <w:rsid w:val="00B12158"/>
    <w:rsid w:val="00B125C6"/>
    <w:rsid w:val="00B125E3"/>
    <w:rsid w:val="00B126CD"/>
    <w:rsid w:val="00B133DA"/>
    <w:rsid w:val="00B133EC"/>
    <w:rsid w:val="00B13986"/>
    <w:rsid w:val="00B142DF"/>
    <w:rsid w:val="00B1478C"/>
    <w:rsid w:val="00B1481E"/>
    <w:rsid w:val="00B14981"/>
    <w:rsid w:val="00B149BE"/>
    <w:rsid w:val="00B149D3"/>
    <w:rsid w:val="00B1519B"/>
    <w:rsid w:val="00B15255"/>
    <w:rsid w:val="00B1531E"/>
    <w:rsid w:val="00B15E82"/>
    <w:rsid w:val="00B16044"/>
    <w:rsid w:val="00B16263"/>
    <w:rsid w:val="00B16385"/>
    <w:rsid w:val="00B16810"/>
    <w:rsid w:val="00B1720D"/>
    <w:rsid w:val="00B17622"/>
    <w:rsid w:val="00B17918"/>
    <w:rsid w:val="00B17ABD"/>
    <w:rsid w:val="00B17CC7"/>
    <w:rsid w:val="00B17E31"/>
    <w:rsid w:val="00B2027D"/>
    <w:rsid w:val="00B20317"/>
    <w:rsid w:val="00B20319"/>
    <w:rsid w:val="00B206EE"/>
    <w:rsid w:val="00B209B6"/>
    <w:rsid w:val="00B209EE"/>
    <w:rsid w:val="00B20B31"/>
    <w:rsid w:val="00B20C4E"/>
    <w:rsid w:val="00B20CF1"/>
    <w:rsid w:val="00B210BA"/>
    <w:rsid w:val="00B210BC"/>
    <w:rsid w:val="00B21109"/>
    <w:rsid w:val="00B21114"/>
    <w:rsid w:val="00B21646"/>
    <w:rsid w:val="00B21A0E"/>
    <w:rsid w:val="00B21B86"/>
    <w:rsid w:val="00B21D30"/>
    <w:rsid w:val="00B22281"/>
    <w:rsid w:val="00B22806"/>
    <w:rsid w:val="00B22CCF"/>
    <w:rsid w:val="00B22D82"/>
    <w:rsid w:val="00B2306B"/>
    <w:rsid w:val="00B232BE"/>
    <w:rsid w:val="00B23F4A"/>
    <w:rsid w:val="00B24232"/>
    <w:rsid w:val="00B244EC"/>
    <w:rsid w:val="00B245D5"/>
    <w:rsid w:val="00B24661"/>
    <w:rsid w:val="00B24D0D"/>
    <w:rsid w:val="00B24F8A"/>
    <w:rsid w:val="00B25168"/>
    <w:rsid w:val="00B256BF"/>
    <w:rsid w:val="00B25FE1"/>
    <w:rsid w:val="00B26914"/>
    <w:rsid w:val="00B26B43"/>
    <w:rsid w:val="00B26D6C"/>
    <w:rsid w:val="00B27213"/>
    <w:rsid w:val="00B30635"/>
    <w:rsid w:val="00B30727"/>
    <w:rsid w:val="00B30E63"/>
    <w:rsid w:val="00B313FC"/>
    <w:rsid w:val="00B3166F"/>
    <w:rsid w:val="00B31ABD"/>
    <w:rsid w:val="00B32278"/>
    <w:rsid w:val="00B3276D"/>
    <w:rsid w:val="00B32E6C"/>
    <w:rsid w:val="00B331DA"/>
    <w:rsid w:val="00B33285"/>
    <w:rsid w:val="00B335EC"/>
    <w:rsid w:val="00B33763"/>
    <w:rsid w:val="00B338BD"/>
    <w:rsid w:val="00B3496A"/>
    <w:rsid w:val="00B34D9C"/>
    <w:rsid w:val="00B35894"/>
    <w:rsid w:val="00B35BD8"/>
    <w:rsid w:val="00B35C8D"/>
    <w:rsid w:val="00B35E21"/>
    <w:rsid w:val="00B36410"/>
    <w:rsid w:val="00B36716"/>
    <w:rsid w:val="00B367CC"/>
    <w:rsid w:val="00B36998"/>
    <w:rsid w:val="00B36CA3"/>
    <w:rsid w:val="00B36CC0"/>
    <w:rsid w:val="00B37787"/>
    <w:rsid w:val="00B37A27"/>
    <w:rsid w:val="00B37AF1"/>
    <w:rsid w:val="00B37DBC"/>
    <w:rsid w:val="00B40053"/>
    <w:rsid w:val="00B400CB"/>
    <w:rsid w:val="00B40416"/>
    <w:rsid w:val="00B4095E"/>
    <w:rsid w:val="00B40A53"/>
    <w:rsid w:val="00B40C76"/>
    <w:rsid w:val="00B40CD3"/>
    <w:rsid w:val="00B40F01"/>
    <w:rsid w:val="00B41788"/>
    <w:rsid w:val="00B41CEB"/>
    <w:rsid w:val="00B42986"/>
    <w:rsid w:val="00B42E0F"/>
    <w:rsid w:val="00B43039"/>
    <w:rsid w:val="00B436D8"/>
    <w:rsid w:val="00B439B1"/>
    <w:rsid w:val="00B43C80"/>
    <w:rsid w:val="00B43FC6"/>
    <w:rsid w:val="00B44513"/>
    <w:rsid w:val="00B4466F"/>
    <w:rsid w:val="00B44B10"/>
    <w:rsid w:val="00B44B9D"/>
    <w:rsid w:val="00B44ECA"/>
    <w:rsid w:val="00B451B6"/>
    <w:rsid w:val="00B4576A"/>
    <w:rsid w:val="00B457F9"/>
    <w:rsid w:val="00B4619C"/>
    <w:rsid w:val="00B46923"/>
    <w:rsid w:val="00B46BC9"/>
    <w:rsid w:val="00B47696"/>
    <w:rsid w:val="00B47BEE"/>
    <w:rsid w:val="00B50103"/>
    <w:rsid w:val="00B501D4"/>
    <w:rsid w:val="00B51279"/>
    <w:rsid w:val="00B513F8"/>
    <w:rsid w:val="00B515A5"/>
    <w:rsid w:val="00B51BA0"/>
    <w:rsid w:val="00B52F04"/>
    <w:rsid w:val="00B533FC"/>
    <w:rsid w:val="00B5348A"/>
    <w:rsid w:val="00B53C22"/>
    <w:rsid w:val="00B53DE7"/>
    <w:rsid w:val="00B54846"/>
    <w:rsid w:val="00B54925"/>
    <w:rsid w:val="00B54A14"/>
    <w:rsid w:val="00B54F7C"/>
    <w:rsid w:val="00B550C4"/>
    <w:rsid w:val="00B558DA"/>
    <w:rsid w:val="00B5623A"/>
    <w:rsid w:val="00B562AD"/>
    <w:rsid w:val="00B565FB"/>
    <w:rsid w:val="00B56745"/>
    <w:rsid w:val="00B56E46"/>
    <w:rsid w:val="00B5742C"/>
    <w:rsid w:val="00B57AD2"/>
    <w:rsid w:val="00B60649"/>
    <w:rsid w:val="00B60C34"/>
    <w:rsid w:val="00B60DB6"/>
    <w:rsid w:val="00B6144D"/>
    <w:rsid w:val="00B6188D"/>
    <w:rsid w:val="00B61CD5"/>
    <w:rsid w:val="00B61EE5"/>
    <w:rsid w:val="00B61F89"/>
    <w:rsid w:val="00B622D6"/>
    <w:rsid w:val="00B62832"/>
    <w:rsid w:val="00B62C9B"/>
    <w:rsid w:val="00B636F1"/>
    <w:rsid w:val="00B63781"/>
    <w:rsid w:val="00B6402F"/>
    <w:rsid w:val="00B641AA"/>
    <w:rsid w:val="00B6436A"/>
    <w:rsid w:val="00B6440C"/>
    <w:rsid w:val="00B64575"/>
    <w:rsid w:val="00B64960"/>
    <w:rsid w:val="00B64F1D"/>
    <w:rsid w:val="00B650C2"/>
    <w:rsid w:val="00B6576F"/>
    <w:rsid w:val="00B65C9C"/>
    <w:rsid w:val="00B661EB"/>
    <w:rsid w:val="00B663F4"/>
    <w:rsid w:val="00B66643"/>
    <w:rsid w:val="00B6684A"/>
    <w:rsid w:val="00B66963"/>
    <w:rsid w:val="00B669A0"/>
    <w:rsid w:val="00B66A7B"/>
    <w:rsid w:val="00B66C4B"/>
    <w:rsid w:val="00B675BF"/>
    <w:rsid w:val="00B67B42"/>
    <w:rsid w:val="00B67C60"/>
    <w:rsid w:val="00B67C6F"/>
    <w:rsid w:val="00B67D71"/>
    <w:rsid w:val="00B70317"/>
    <w:rsid w:val="00B704E9"/>
    <w:rsid w:val="00B70629"/>
    <w:rsid w:val="00B70A1C"/>
    <w:rsid w:val="00B71581"/>
    <w:rsid w:val="00B71EC2"/>
    <w:rsid w:val="00B71F7B"/>
    <w:rsid w:val="00B72367"/>
    <w:rsid w:val="00B727ED"/>
    <w:rsid w:val="00B72D36"/>
    <w:rsid w:val="00B72EC7"/>
    <w:rsid w:val="00B72F50"/>
    <w:rsid w:val="00B73570"/>
    <w:rsid w:val="00B73B46"/>
    <w:rsid w:val="00B73DB5"/>
    <w:rsid w:val="00B73F19"/>
    <w:rsid w:val="00B744F6"/>
    <w:rsid w:val="00B74DC7"/>
    <w:rsid w:val="00B74E6E"/>
    <w:rsid w:val="00B75068"/>
    <w:rsid w:val="00B754E1"/>
    <w:rsid w:val="00B756A5"/>
    <w:rsid w:val="00B75770"/>
    <w:rsid w:val="00B75A6E"/>
    <w:rsid w:val="00B75B34"/>
    <w:rsid w:val="00B75E6C"/>
    <w:rsid w:val="00B761CD"/>
    <w:rsid w:val="00B76D15"/>
    <w:rsid w:val="00B77F2C"/>
    <w:rsid w:val="00B80A3F"/>
    <w:rsid w:val="00B80CA9"/>
    <w:rsid w:val="00B80EE8"/>
    <w:rsid w:val="00B81232"/>
    <w:rsid w:val="00B81329"/>
    <w:rsid w:val="00B8183D"/>
    <w:rsid w:val="00B81CE8"/>
    <w:rsid w:val="00B81EC0"/>
    <w:rsid w:val="00B82218"/>
    <w:rsid w:val="00B8242A"/>
    <w:rsid w:val="00B8281C"/>
    <w:rsid w:val="00B831D7"/>
    <w:rsid w:val="00B839C1"/>
    <w:rsid w:val="00B83DB7"/>
    <w:rsid w:val="00B83F9F"/>
    <w:rsid w:val="00B850D2"/>
    <w:rsid w:val="00B8521D"/>
    <w:rsid w:val="00B85412"/>
    <w:rsid w:val="00B8553E"/>
    <w:rsid w:val="00B85959"/>
    <w:rsid w:val="00B85BE6"/>
    <w:rsid w:val="00B86312"/>
    <w:rsid w:val="00B86415"/>
    <w:rsid w:val="00B86626"/>
    <w:rsid w:val="00B86D34"/>
    <w:rsid w:val="00B87054"/>
    <w:rsid w:val="00B87DF2"/>
    <w:rsid w:val="00B907A1"/>
    <w:rsid w:val="00B90B5D"/>
    <w:rsid w:val="00B90CB4"/>
    <w:rsid w:val="00B90D69"/>
    <w:rsid w:val="00B911D5"/>
    <w:rsid w:val="00B913BB"/>
    <w:rsid w:val="00B916EC"/>
    <w:rsid w:val="00B9184C"/>
    <w:rsid w:val="00B91C06"/>
    <w:rsid w:val="00B91DF5"/>
    <w:rsid w:val="00B92801"/>
    <w:rsid w:val="00B92802"/>
    <w:rsid w:val="00B92D96"/>
    <w:rsid w:val="00B92F3B"/>
    <w:rsid w:val="00B930AE"/>
    <w:rsid w:val="00B93109"/>
    <w:rsid w:val="00B937AB"/>
    <w:rsid w:val="00B9408D"/>
    <w:rsid w:val="00B94300"/>
    <w:rsid w:val="00B946B6"/>
    <w:rsid w:val="00B946C5"/>
    <w:rsid w:val="00B9499F"/>
    <w:rsid w:val="00B94F7F"/>
    <w:rsid w:val="00B957D5"/>
    <w:rsid w:val="00B95871"/>
    <w:rsid w:val="00B95A1F"/>
    <w:rsid w:val="00B95EEF"/>
    <w:rsid w:val="00B95FDC"/>
    <w:rsid w:val="00B966D2"/>
    <w:rsid w:val="00B96A1B"/>
    <w:rsid w:val="00B96BFC"/>
    <w:rsid w:val="00B97194"/>
    <w:rsid w:val="00B97B51"/>
    <w:rsid w:val="00B97D4A"/>
    <w:rsid w:val="00BA0192"/>
    <w:rsid w:val="00BA0460"/>
    <w:rsid w:val="00BA04FC"/>
    <w:rsid w:val="00BA09E5"/>
    <w:rsid w:val="00BA0B37"/>
    <w:rsid w:val="00BA0C60"/>
    <w:rsid w:val="00BA0D1F"/>
    <w:rsid w:val="00BA17F9"/>
    <w:rsid w:val="00BA1817"/>
    <w:rsid w:val="00BA1C79"/>
    <w:rsid w:val="00BA1DD3"/>
    <w:rsid w:val="00BA1F20"/>
    <w:rsid w:val="00BA20A3"/>
    <w:rsid w:val="00BA2264"/>
    <w:rsid w:val="00BA2B3A"/>
    <w:rsid w:val="00BA2CA5"/>
    <w:rsid w:val="00BA2CF7"/>
    <w:rsid w:val="00BA2D84"/>
    <w:rsid w:val="00BA2EBF"/>
    <w:rsid w:val="00BA2FCE"/>
    <w:rsid w:val="00BA30C5"/>
    <w:rsid w:val="00BA3555"/>
    <w:rsid w:val="00BA37C9"/>
    <w:rsid w:val="00BA3D17"/>
    <w:rsid w:val="00BA42D6"/>
    <w:rsid w:val="00BA4334"/>
    <w:rsid w:val="00BA52E6"/>
    <w:rsid w:val="00BA57E2"/>
    <w:rsid w:val="00BA5B6C"/>
    <w:rsid w:val="00BA6629"/>
    <w:rsid w:val="00BA6ACA"/>
    <w:rsid w:val="00BA6E31"/>
    <w:rsid w:val="00BA6F78"/>
    <w:rsid w:val="00BA6FB1"/>
    <w:rsid w:val="00BA730B"/>
    <w:rsid w:val="00BA74DB"/>
    <w:rsid w:val="00BA7718"/>
    <w:rsid w:val="00BA7D66"/>
    <w:rsid w:val="00BA7E68"/>
    <w:rsid w:val="00BB0312"/>
    <w:rsid w:val="00BB03AD"/>
    <w:rsid w:val="00BB03E8"/>
    <w:rsid w:val="00BB0740"/>
    <w:rsid w:val="00BB07DC"/>
    <w:rsid w:val="00BB0F46"/>
    <w:rsid w:val="00BB104D"/>
    <w:rsid w:val="00BB10D4"/>
    <w:rsid w:val="00BB1BBF"/>
    <w:rsid w:val="00BB1BF4"/>
    <w:rsid w:val="00BB1D2A"/>
    <w:rsid w:val="00BB21BA"/>
    <w:rsid w:val="00BB2B7B"/>
    <w:rsid w:val="00BB2F23"/>
    <w:rsid w:val="00BB337B"/>
    <w:rsid w:val="00BB341E"/>
    <w:rsid w:val="00BB3432"/>
    <w:rsid w:val="00BB37B3"/>
    <w:rsid w:val="00BB396D"/>
    <w:rsid w:val="00BB3C5D"/>
    <w:rsid w:val="00BB3E9D"/>
    <w:rsid w:val="00BB40E0"/>
    <w:rsid w:val="00BB434E"/>
    <w:rsid w:val="00BB54C0"/>
    <w:rsid w:val="00BB5524"/>
    <w:rsid w:val="00BB63E7"/>
    <w:rsid w:val="00BB66BF"/>
    <w:rsid w:val="00BB691E"/>
    <w:rsid w:val="00BB6CF3"/>
    <w:rsid w:val="00BB6E9F"/>
    <w:rsid w:val="00BB7045"/>
    <w:rsid w:val="00BB7361"/>
    <w:rsid w:val="00BB773D"/>
    <w:rsid w:val="00BB7A9C"/>
    <w:rsid w:val="00BB7BF4"/>
    <w:rsid w:val="00BC0212"/>
    <w:rsid w:val="00BC0734"/>
    <w:rsid w:val="00BC08DC"/>
    <w:rsid w:val="00BC08F6"/>
    <w:rsid w:val="00BC09D8"/>
    <w:rsid w:val="00BC0BB2"/>
    <w:rsid w:val="00BC15A0"/>
    <w:rsid w:val="00BC1CB0"/>
    <w:rsid w:val="00BC2030"/>
    <w:rsid w:val="00BC2163"/>
    <w:rsid w:val="00BC24D7"/>
    <w:rsid w:val="00BC25EC"/>
    <w:rsid w:val="00BC2905"/>
    <w:rsid w:val="00BC2D0E"/>
    <w:rsid w:val="00BC2E2B"/>
    <w:rsid w:val="00BC2EED"/>
    <w:rsid w:val="00BC3110"/>
    <w:rsid w:val="00BC313C"/>
    <w:rsid w:val="00BC3714"/>
    <w:rsid w:val="00BC41D1"/>
    <w:rsid w:val="00BC42B2"/>
    <w:rsid w:val="00BC5134"/>
    <w:rsid w:val="00BC51A6"/>
    <w:rsid w:val="00BC56B6"/>
    <w:rsid w:val="00BC5E17"/>
    <w:rsid w:val="00BC6888"/>
    <w:rsid w:val="00BC6A0D"/>
    <w:rsid w:val="00BC6AB6"/>
    <w:rsid w:val="00BC7A0E"/>
    <w:rsid w:val="00BC7CFC"/>
    <w:rsid w:val="00BD0294"/>
    <w:rsid w:val="00BD031E"/>
    <w:rsid w:val="00BD0679"/>
    <w:rsid w:val="00BD0BD3"/>
    <w:rsid w:val="00BD12EF"/>
    <w:rsid w:val="00BD161D"/>
    <w:rsid w:val="00BD1BD0"/>
    <w:rsid w:val="00BD236A"/>
    <w:rsid w:val="00BD2DED"/>
    <w:rsid w:val="00BD3201"/>
    <w:rsid w:val="00BD3601"/>
    <w:rsid w:val="00BD3609"/>
    <w:rsid w:val="00BD45AF"/>
    <w:rsid w:val="00BD4EEF"/>
    <w:rsid w:val="00BD4F54"/>
    <w:rsid w:val="00BD5749"/>
    <w:rsid w:val="00BD58BF"/>
    <w:rsid w:val="00BD5948"/>
    <w:rsid w:val="00BD59AC"/>
    <w:rsid w:val="00BD5C57"/>
    <w:rsid w:val="00BD5E56"/>
    <w:rsid w:val="00BD63FD"/>
    <w:rsid w:val="00BD6497"/>
    <w:rsid w:val="00BD6D29"/>
    <w:rsid w:val="00BD7158"/>
    <w:rsid w:val="00BD7C84"/>
    <w:rsid w:val="00BE13BC"/>
    <w:rsid w:val="00BE2669"/>
    <w:rsid w:val="00BE2981"/>
    <w:rsid w:val="00BE2C00"/>
    <w:rsid w:val="00BE3024"/>
    <w:rsid w:val="00BE309E"/>
    <w:rsid w:val="00BE3709"/>
    <w:rsid w:val="00BE386F"/>
    <w:rsid w:val="00BE3F5A"/>
    <w:rsid w:val="00BE48D8"/>
    <w:rsid w:val="00BE4F63"/>
    <w:rsid w:val="00BE5143"/>
    <w:rsid w:val="00BE604D"/>
    <w:rsid w:val="00BE6139"/>
    <w:rsid w:val="00BE621E"/>
    <w:rsid w:val="00BE65D8"/>
    <w:rsid w:val="00BE6718"/>
    <w:rsid w:val="00BE672E"/>
    <w:rsid w:val="00BE68CD"/>
    <w:rsid w:val="00BE6A54"/>
    <w:rsid w:val="00BE6FDF"/>
    <w:rsid w:val="00BE7163"/>
    <w:rsid w:val="00BE76AB"/>
    <w:rsid w:val="00BE778E"/>
    <w:rsid w:val="00BF03C1"/>
    <w:rsid w:val="00BF065D"/>
    <w:rsid w:val="00BF0A57"/>
    <w:rsid w:val="00BF0D57"/>
    <w:rsid w:val="00BF0E13"/>
    <w:rsid w:val="00BF0F7B"/>
    <w:rsid w:val="00BF1021"/>
    <w:rsid w:val="00BF120B"/>
    <w:rsid w:val="00BF1385"/>
    <w:rsid w:val="00BF185F"/>
    <w:rsid w:val="00BF1CB2"/>
    <w:rsid w:val="00BF29ED"/>
    <w:rsid w:val="00BF338E"/>
    <w:rsid w:val="00BF416E"/>
    <w:rsid w:val="00BF4C5D"/>
    <w:rsid w:val="00BF4F92"/>
    <w:rsid w:val="00BF5868"/>
    <w:rsid w:val="00BF59E9"/>
    <w:rsid w:val="00BF5A82"/>
    <w:rsid w:val="00BF5D4E"/>
    <w:rsid w:val="00BF62F7"/>
    <w:rsid w:val="00BF66CB"/>
    <w:rsid w:val="00BF6846"/>
    <w:rsid w:val="00BF6B77"/>
    <w:rsid w:val="00BF6D84"/>
    <w:rsid w:val="00BF7562"/>
    <w:rsid w:val="00C00A2C"/>
    <w:rsid w:val="00C00D75"/>
    <w:rsid w:val="00C01242"/>
    <w:rsid w:val="00C012B3"/>
    <w:rsid w:val="00C01394"/>
    <w:rsid w:val="00C01B2C"/>
    <w:rsid w:val="00C02161"/>
    <w:rsid w:val="00C02249"/>
    <w:rsid w:val="00C0271B"/>
    <w:rsid w:val="00C028B4"/>
    <w:rsid w:val="00C02C63"/>
    <w:rsid w:val="00C02F4B"/>
    <w:rsid w:val="00C0340B"/>
    <w:rsid w:val="00C03590"/>
    <w:rsid w:val="00C037E3"/>
    <w:rsid w:val="00C038D8"/>
    <w:rsid w:val="00C041CC"/>
    <w:rsid w:val="00C04222"/>
    <w:rsid w:val="00C04267"/>
    <w:rsid w:val="00C042E8"/>
    <w:rsid w:val="00C04416"/>
    <w:rsid w:val="00C044C9"/>
    <w:rsid w:val="00C046CC"/>
    <w:rsid w:val="00C04BD8"/>
    <w:rsid w:val="00C04F3C"/>
    <w:rsid w:val="00C04FEC"/>
    <w:rsid w:val="00C0501C"/>
    <w:rsid w:val="00C050DE"/>
    <w:rsid w:val="00C05190"/>
    <w:rsid w:val="00C0555F"/>
    <w:rsid w:val="00C05758"/>
    <w:rsid w:val="00C0615A"/>
    <w:rsid w:val="00C06DDD"/>
    <w:rsid w:val="00C06FED"/>
    <w:rsid w:val="00C07441"/>
    <w:rsid w:val="00C07A58"/>
    <w:rsid w:val="00C07D07"/>
    <w:rsid w:val="00C07D87"/>
    <w:rsid w:val="00C07E1E"/>
    <w:rsid w:val="00C07EC0"/>
    <w:rsid w:val="00C10094"/>
    <w:rsid w:val="00C102B2"/>
    <w:rsid w:val="00C108D9"/>
    <w:rsid w:val="00C10AED"/>
    <w:rsid w:val="00C10BA9"/>
    <w:rsid w:val="00C1137D"/>
    <w:rsid w:val="00C11438"/>
    <w:rsid w:val="00C11446"/>
    <w:rsid w:val="00C11BFE"/>
    <w:rsid w:val="00C11C1E"/>
    <w:rsid w:val="00C12926"/>
    <w:rsid w:val="00C130E9"/>
    <w:rsid w:val="00C135E4"/>
    <w:rsid w:val="00C138B6"/>
    <w:rsid w:val="00C1443A"/>
    <w:rsid w:val="00C14569"/>
    <w:rsid w:val="00C1464A"/>
    <w:rsid w:val="00C14A52"/>
    <w:rsid w:val="00C14E04"/>
    <w:rsid w:val="00C14FEC"/>
    <w:rsid w:val="00C15089"/>
    <w:rsid w:val="00C15220"/>
    <w:rsid w:val="00C15368"/>
    <w:rsid w:val="00C15397"/>
    <w:rsid w:val="00C15682"/>
    <w:rsid w:val="00C1580F"/>
    <w:rsid w:val="00C15837"/>
    <w:rsid w:val="00C15AD8"/>
    <w:rsid w:val="00C1601D"/>
    <w:rsid w:val="00C16110"/>
    <w:rsid w:val="00C163F8"/>
    <w:rsid w:val="00C16D24"/>
    <w:rsid w:val="00C17628"/>
    <w:rsid w:val="00C176F9"/>
    <w:rsid w:val="00C17829"/>
    <w:rsid w:val="00C17CB1"/>
    <w:rsid w:val="00C17DDE"/>
    <w:rsid w:val="00C17F62"/>
    <w:rsid w:val="00C201B9"/>
    <w:rsid w:val="00C20457"/>
    <w:rsid w:val="00C206F6"/>
    <w:rsid w:val="00C208F2"/>
    <w:rsid w:val="00C20EE3"/>
    <w:rsid w:val="00C21134"/>
    <w:rsid w:val="00C211E8"/>
    <w:rsid w:val="00C21A8F"/>
    <w:rsid w:val="00C21C9A"/>
    <w:rsid w:val="00C21CAA"/>
    <w:rsid w:val="00C2220E"/>
    <w:rsid w:val="00C22440"/>
    <w:rsid w:val="00C2270F"/>
    <w:rsid w:val="00C227A2"/>
    <w:rsid w:val="00C22945"/>
    <w:rsid w:val="00C22CE3"/>
    <w:rsid w:val="00C23092"/>
    <w:rsid w:val="00C232DB"/>
    <w:rsid w:val="00C232E0"/>
    <w:rsid w:val="00C233AF"/>
    <w:rsid w:val="00C233EF"/>
    <w:rsid w:val="00C23BFA"/>
    <w:rsid w:val="00C23E2F"/>
    <w:rsid w:val="00C23FED"/>
    <w:rsid w:val="00C24B66"/>
    <w:rsid w:val="00C251B9"/>
    <w:rsid w:val="00C25C2C"/>
    <w:rsid w:val="00C25D67"/>
    <w:rsid w:val="00C260B8"/>
    <w:rsid w:val="00C267ED"/>
    <w:rsid w:val="00C27184"/>
    <w:rsid w:val="00C2747D"/>
    <w:rsid w:val="00C27CE8"/>
    <w:rsid w:val="00C300D8"/>
    <w:rsid w:val="00C301D2"/>
    <w:rsid w:val="00C302FD"/>
    <w:rsid w:val="00C303BA"/>
    <w:rsid w:val="00C30522"/>
    <w:rsid w:val="00C30CF2"/>
    <w:rsid w:val="00C30DE7"/>
    <w:rsid w:val="00C31058"/>
    <w:rsid w:val="00C310FF"/>
    <w:rsid w:val="00C3111E"/>
    <w:rsid w:val="00C317BB"/>
    <w:rsid w:val="00C31B3E"/>
    <w:rsid w:val="00C32317"/>
    <w:rsid w:val="00C325F4"/>
    <w:rsid w:val="00C32BB8"/>
    <w:rsid w:val="00C337ED"/>
    <w:rsid w:val="00C33B84"/>
    <w:rsid w:val="00C33B86"/>
    <w:rsid w:val="00C34173"/>
    <w:rsid w:val="00C344AA"/>
    <w:rsid w:val="00C344F1"/>
    <w:rsid w:val="00C3480E"/>
    <w:rsid w:val="00C349A0"/>
    <w:rsid w:val="00C349D8"/>
    <w:rsid w:val="00C34F59"/>
    <w:rsid w:val="00C356B3"/>
    <w:rsid w:val="00C358A8"/>
    <w:rsid w:val="00C35BA1"/>
    <w:rsid w:val="00C35E71"/>
    <w:rsid w:val="00C36097"/>
    <w:rsid w:val="00C361FE"/>
    <w:rsid w:val="00C36470"/>
    <w:rsid w:val="00C36636"/>
    <w:rsid w:val="00C369E0"/>
    <w:rsid w:val="00C36CB3"/>
    <w:rsid w:val="00C36F0B"/>
    <w:rsid w:val="00C36F82"/>
    <w:rsid w:val="00C37B43"/>
    <w:rsid w:val="00C37C5B"/>
    <w:rsid w:val="00C37E66"/>
    <w:rsid w:val="00C40019"/>
    <w:rsid w:val="00C4018E"/>
    <w:rsid w:val="00C401EF"/>
    <w:rsid w:val="00C402E5"/>
    <w:rsid w:val="00C403BA"/>
    <w:rsid w:val="00C4046E"/>
    <w:rsid w:val="00C4077C"/>
    <w:rsid w:val="00C40A68"/>
    <w:rsid w:val="00C41116"/>
    <w:rsid w:val="00C41856"/>
    <w:rsid w:val="00C42952"/>
    <w:rsid w:val="00C43192"/>
    <w:rsid w:val="00C43480"/>
    <w:rsid w:val="00C437CE"/>
    <w:rsid w:val="00C43996"/>
    <w:rsid w:val="00C43C0F"/>
    <w:rsid w:val="00C43F1E"/>
    <w:rsid w:val="00C441FF"/>
    <w:rsid w:val="00C445F7"/>
    <w:rsid w:val="00C44EB3"/>
    <w:rsid w:val="00C452D7"/>
    <w:rsid w:val="00C453AD"/>
    <w:rsid w:val="00C45D90"/>
    <w:rsid w:val="00C46181"/>
    <w:rsid w:val="00C46465"/>
    <w:rsid w:val="00C465AA"/>
    <w:rsid w:val="00C466C9"/>
    <w:rsid w:val="00C46A2C"/>
    <w:rsid w:val="00C46B53"/>
    <w:rsid w:val="00C47061"/>
    <w:rsid w:val="00C47237"/>
    <w:rsid w:val="00C476E4"/>
    <w:rsid w:val="00C47A97"/>
    <w:rsid w:val="00C50474"/>
    <w:rsid w:val="00C50727"/>
    <w:rsid w:val="00C50EB3"/>
    <w:rsid w:val="00C51745"/>
    <w:rsid w:val="00C517F9"/>
    <w:rsid w:val="00C51A05"/>
    <w:rsid w:val="00C51CB7"/>
    <w:rsid w:val="00C51D1E"/>
    <w:rsid w:val="00C51F34"/>
    <w:rsid w:val="00C52085"/>
    <w:rsid w:val="00C52324"/>
    <w:rsid w:val="00C5232E"/>
    <w:rsid w:val="00C52584"/>
    <w:rsid w:val="00C527EF"/>
    <w:rsid w:val="00C52914"/>
    <w:rsid w:val="00C52CE4"/>
    <w:rsid w:val="00C52F83"/>
    <w:rsid w:val="00C534E1"/>
    <w:rsid w:val="00C5354E"/>
    <w:rsid w:val="00C53623"/>
    <w:rsid w:val="00C53ABC"/>
    <w:rsid w:val="00C53D3C"/>
    <w:rsid w:val="00C53E17"/>
    <w:rsid w:val="00C5410F"/>
    <w:rsid w:val="00C5461E"/>
    <w:rsid w:val="00C54EA7"/>
    <w:rsid w:val="00C550B8"/>
    <w:rsid w:val="00C55110"/>
    <w:rsid w:val="00C55237"/>
    <w:rsid w:val="00C55890"/>
    <w:rsid w:val="00C55A03"/>
    <w:rsid w:val="00C55C32"/>
    <w:rsid w:val="00C55CA6"/>
    <w:rsid w:val="00C55D95"/>
    <w:rsid w:val="00C55E77"/>
    <w:rsid w:val="00C564F0"/>
    <w:rsid w:val="00C56B2D"/>
    <w:rsid w:val="00C56B84"/>
    <w:rsid w:val="00C56BA4"/>
    <w:rsid w:val="00C56C57"/>
    <w:rsid w:val="00C56DD0"/>
    <w:rsid w:val="00C56F21"/>
    <w:rsid w:val="00C578B7"/>
    <w:rsid w:val="00C5794E"/>
    <w:rsid w:val="00C579D4"/>
    <w:rsid w:val="00C57F59"/>
    <w:rsid w:val="00C60852"/>
    <w:rsid w:val="00C60CEE"/>
    <w:rsid w:val="00C61448"/>
    <w:rsid w:val="00C6149A"/>
    <w:rsid w:val="00C61839"/>
    <w:rsid w:val="00C61CEE"/>
    <w:rsid w:val="00C622F4"/>
    <w:rsid w:val="00C62583"/>
    <w:rsid w:val="00C625D0"/>
    <w:rsid w:val="00C625DC"/>
    <w:rsid w:val="00C62A2C"/>
    <w:rsid w:val="00C62E7A"/>
    <w:rsid w:val="00C630C8"/>
    <w:rsid w:val="00C63269"/>
    <w:rsid w:val="00C637B7"/>
    <w:rsid w:val="00C637EA"/>
    <w:rsid w:val="00C63860"/>
    <w:rsid w:val="00C638E2"/>
    <w:rsid w:val="00C63CFD"/>
    <w:rsid w:val="00C63D64"/>
    <w:rsid w:val="00C63FD0"/>
    <w:rsid w:val="00C64167"/>
    <w:rsid w:val="00C6467B"/>
    <w:rsid w:val="00C64DB8"/>
    <w:rsid w:val="00C6642F"/>
    <w:rsid w:val="00C66AAF"/>
    <w:rsid w:val="00C66BE5"/>
    <w:rsid w:val="00C67204"/>
    <w:rsid w:val="00C67280"/>
    <w:rsid w:val="00C678BF"/>
    <w:rsid w:val="00C6791C"/>
    <w:rsid w:val="00C70361"/>
    <w:rsid w:val="00C703EC"/>
    <w:rsid w:val="00C70718"/>
    <w:rsid w:val="00C709C4"/>
    <w:rsid w:val="00C70BA1"/>
    <w:rsid w:val="00C70D0A"/>
    <w:rsid w:val="00C711EA"/>
    <w:rsid w:val="00C71382"/>
    <w:rsid w:val="00C7145C"/>
    <w:rsid w:val="00C71756"/>
    <w:rsid w:val="00C717AC"/>
    <w:rsid w:val="00C71938"/>
    <w:rsid w:val="00C71C37"/>
    <w:rsid w:val="00C722BF"/>
    <w:rsid w:val="00C72532"/>
    <w:rsid w:val="00C73D59"/>
    <w:rsid w:val="00C73DCF"/>
    <w:rsid w:val="00C741CE"/>
    <w:rsid w:val="00C7451C"/>
    <w:rsid w:val="00C745B9"/>
    <w:rsid w:val="00C74C86"/>
    <w:rsid w:val="00C74D34"/>
    <w:rsid w:val="00C74E25"/>
    <w:rsid w:val="00C75340"/>
    <w:rsid w:val="00C75C1B"/>
    <w:rsid w:val="00C75FF4"/>
    <w:rsid w:val="00C76380"/>
    <w:rsid w:val="00C76546"/>
    <w:rsid w:val="00C76640"/>
    <w:rsid w:val="00C7677D"/>
    <w:rsid w:val="00C76807"/>
    <w:rsid w:val="00C76F25"/>
    <w:rsid w:val="00C77170"/>
    <w:rsid w:val="00C7735B"/>
    <w:rsid w:val="00C775BA"/>
    <w:rsid w:val="00C777FB"/>
    <w:rsid w:val="00C77E54"/>
    <w:rsid w:val="00C8076C"/>
    <w:rsid w:val="00C808F1"/>
    <w:rsid w:val="00C80A29"/>
    <w:rsid w:val="00C80C9F"/>
    <w:rsid w:val="00C80DFE"/>
    <w:rsid w:val="00C812CD"/>
    <w:rsid w:val="00C814B7"/>
    <w:rsid w:val="00C81967"/>
    <w:rsid w:val="00C81AD8"/>
    <w:rsid w:val="00C81CD5"/>
    <w:rsid w:val="00C81F83"/>
    <w:rsid w:val="00C82AD8"/>
    <w:rsid w:val="00C82BC0"/>
    <w:rsid w:val="00C83004"/>
    <w:rsid w:val="00C84134"/>
    <w:rsid w:val="00C84EDB"/>
    <w:rsid w:val="00C8508F"/>
    <w:rsid w:val="00C85454"/>
    <w:rsid w:val="00C8547C"/>
    <w:rsid w:val="00C858D1"/>
    <w:rsid w:val="00C85F37"/>
    <w:rsid w:val="00C860F4"/>
    <w:rsid w:val="00C86B74"/>
    <w:rsid w:val="00C86D55"/>
    <w:rsid w:val="00C86EB4"/>
    <w:rsid w:val="00C872F3"/>
    <w:rsid w:val="00C87425"/>
    <w:rsid w:val="00C874CD"/>
    <w:rsid w:val="00C87858"/>
    <w:rsid w:val="00C87C0C"/>
    <w:rsid w:val="00C87C80"/>
    <w:rsid w:val="00C87CA8"/>
    <w:rsid w:val="00C90486"/>
    <w:rsid w:val="00C9050B"/>
    <w:rsid w:val="00C906CF"/>
    <w:rsid w:val="00C90CDD"/>
    <w:rsid w:val="00C912F0"/>
    <w:rsid w:val="00C91634"/>
    <w:rsid w:val="00C91641"/>
    <w:rsid w:val="00C91E79"/>
    <w:rsid w:val="00C91F6D"/>
    <w:rsid w:val="00C921B8"/>
    <w:rsid w:val="00C925CC"/>
    <w:rsid w:val="00C92621"/>
    <w:rsid w:val="00C92772"/>
    <w:rsid w:val="00C92924"/>
    <w:rsid w:val="00C92B22"/>
    <w:rsid w:val="00C92B9C"/>
    <w:rsid w:val="00C92C4B"/>
    <w:rsid w:val="00C92CDA"/>
    <w:rsid w:val="00C92F54"/>
    <w:rsid w:val="00C931AA"/>
    <w:rsid w:val="00C934A3"/>
    <w:rsid w:val="00C9380B"/>
    <w:rsid w:val="00C949EC"/>
    <w:rsid w:val="00C94A42"/>
    <w:rsid w:val="00C94E32"/>
    <w:rsid w:val="00C95AE7"/>
    <w:rsid w:val="00C963E7"/>
    <w:rsid w:val="00C965BC"/>
    <w:rsid w:val="00C96926"/>
    <w:rsid w:val="00C96999"/>
    <w:rsid w:val="00C96E23"/>
    <w:rsid w:val="00C96FDC"/>
    <w:rsid w:val="00C97189"/>
    <w:rsid w:val="00C971E2"/>
    <w:rsid w:val="00C97502"/>
    <w:rsid w:val="00C97B04"/>
    <w:rsid w:val="00C97D47"/>
    <w:rsid w:val="00C97E83"/>
    <w:rsid w:val="00CA00AA"/>
    <w:rsid w:val="00CA0323"/>
    <w:rsid w:val="00CA10BC"/>
    <w:rsid w:val="00CA12A2"/>
    <w:rsid w:val="00CA1971"/>
    <w:rsid w:val="00CA1AB5"/>
    <w:rsid w:val="00CA2135"/>
    <w:rsid w:val="00CA23BC"/>
    <w:rsid w:val="00CA2E44"/>
    <w:rsid w:val="00CA31D1"/>
    <w:rsid w:val="00CA363F"/>
    <w:rsid w:val="00CA3677"/>
    <w:rsid w:val="00CA36C2"/>
    <w:rsid w:val="00CA3DD9"/>
    <w:rsid w:val="00CA41F4"/>
    <w:rsid w:val="00CA44A3"/>
    <w:rsid w:val="00CA5081"/>
    <w:rsid w:val="00CA516C"/>
    <w:rsid w:val="00CA54AC"/>
    <w:rsid w:val="00CA55FD"/>
    <w:rsid w:val="00CA594B"/>
    <w:rsid w:val="00CA5981"/>
    <w:rsid w:val="00CA60F7"/>
    <w:rsid w:val="00CA667F"/>
    <w:rsid w:val="00CA74DC"/>
    <w:rsid w:val="00CB069A"/>
    <w:rsid w:val="00CB06D8"/>
    <w:rsid w:val="00CB07EB"/>
    <w:rsid w:val="00CB0D2E"/>
    <w:rsid w:val="00CB0ECE"/>
    <w:rsid w:val="00CB1321"/>
    <w:rsid w:val="00CB1662"/>
    <w:rsid w:val="00CB1755"/>
    <w:rsid w:val="00CB1772"/>
    <w:rsid w:val="00CB17CB"/>
    <w:rsid w:val="00CB1FCE"/>
    <w:rsid w:val="00CB25F8"/>
    <w:rsid w:val="00CB2BEF"/>
    <w:rsid w:val="00CB2F6A"/>
    <w:rsid w:val="00CB371A"/>
    <w:rsid w:val="00CB3A1A"/>
    <w:rsid w:val="00CB43F5"/>
    <w:rsid w:val="00CB4961"/>
    <w:rsid w:val="00CB546B"/>
    <w:rsid w:val="00CB547B"/>
    <w:rsid w:val="00CB5492"/>
    <w:rsid w:val="00CB5515"/>
    <w:rsid w:val="00CB5884"/>
    <w:rsid w:val="00CB5B99"/>
    <w:rsid w:val="00CB5C40"/>
    <w:rsid w:val="00CB5F28"/>
    <w:rsid w:val="00CB5FDC"/>
    <w:rsid w:val="00CB5FE7"/>
    <w:rsid w:val="00CB608E"/>
    <w:rsid w:val="00CB6284"/>
    <w:rsid w:val="00CB63AC"/>
    <w:rsid w:val="00CB69D8"/>
    <w:rsid w:val="00CB6DB9"/>
    <w:rsid w:val="00CB732A"/>
    <w:rsid w:val="00CB75D9"/>
    <w:rsid w:val="00CB7B62"/>
    <w:rsid w:val="00CB7BAA"/>
    <w:rsid w:val="00CB7D42"/>
    <w:rsid w:val="00CB7E10"/>
    <w:rsid w:val="00CC0336"/>
    <w:rsid w:val="00CC05A3"/>
    <w:rsid w:val="00CC07A4"/>
    <w:rsid w:val="00CC0F7E"/>
    <w:rsid w:val="00CC12D5"/>
    <w:rsid w:val="00CC138B"/>
    <w:rsid w:val="00CC1425"/>
    <w:rsid w:val="00CC194E"/>
    <w:rsid w:val="00CC1C61"/>
    <w:rsid w:val="00CC1E03"/>
    <w:rsid w:val="00CC219C"/>
    <w:rsid w:val="00CC22AE"/>
    <w:rsid w:val="00CC2399"/>
    <w:rsid w:val="00CC2858"/>
    <w:rsid w:val="00CC2C6E"/>
    <w:rsid w:val="00CC3014"/>
    <w:rsid w:val="00CC3098"/>
    <w:rsid w:val="00CC31E8"/>
    <w:rsid w:val="00CC3E18"/>
    <w:rsid w:val="00CC4457"/>
    <w:rsid w:val="00CC4866"/>
    <w:rsid w:val="00CC4D85"/>
    <w:rsid w:val="00CC58A9"/>
    <w:rsid w:val="00CC5974"/>
    <w:rsid w:val="00CC5A16"/>
    <w:rsid w:val="00CC5A6B"/>
    <w:rsid w:val="00CC5B03"/>
    <w:rsid w:val="00CC697F"/>
    <w:rsid w:val="00CC72A9"/>
    <w:rsid w:val="00CD03E3"/>
    <w:rsid w:val="00CD0676"/>
    <w:rsid w:val="00CD06FD"/>
    <w:rsid w:val="00CD0849"/>
    <w:rsid w:val="00CD098F"/>
    <w:rsid w:val="00CD0C6C"/>
    <w:rsid w:val="00CD0FA3"/>
    <w:rsid w:val="00CD1787"/>
    <w:rsid w:val="00CD18A2"/>
    <w:rsid w:val="00CD1AA8"/>
    <w:rsid w:val="00CD1D2D"/>
    <w:rsid w:val="00CD1E0C"/>
    <w:rsid w:val="00CD252D"/>
    <w:rsid w:val="00CD2565"/>
    <w:rsid w:val="00CD25AE"/>
    <w:rsid w:val="00CD25CD"/>
    <w:rsid w:val="00CD27F1"/>
    <w:rsid w:val="00CD29BD"/>
    <w:rsid w:val="00CD2C00"/>
    <w:rsid w:val="00CD3224"/>
    <w:rsid w:val="00CD377C"/>
    <w:rsid w:val="00CD37AD"/>
    <w:rsid w:val="00CD4237"/>
    <w:rsid w:val="00CD429F"/>
    <w:rsid w:val="00CD45FF"/>
    <w:rsid w:val="00CD4912"/>
    <w:rsid w:val="00CD49B7"/>
    <w:rsid w:val="00CD52D1"/>
    <w:rsid w:val="00CD533C"/>
    <w:rsid w:val="00CD55E7"/>
    <w:rsid w:val="00CD6170"/>
    <w:rsid w:val="00CD63C7"/>
    <w:rsid w:val="00CD6B2C"/>
    <w:rsid w:val="00CD6D1E"/>
    <w:rsid w:val="00CD71C7"/>
    <w:rsid w:val="00CD7231"/>
    <w:rsid w:val="00CE012E"/>
    <w:rsid w:val="00CE03F0"/>
    <w:rsid w:val="00CE0805"/>
    <w:rsid w:val="00CE0ACF"/>
    <w:rsid w:val="00CE0B0D"/>
    <w:rsid w:val="00CE0CB5"/>
    <w:rsid w:val="00CE146D"/>
    <w:rsid w:val="00CE14C3"/>
    <w:rsid w:val="00CE14E1"/>
    <w:rsid w:val="00CE1576"/>
    <w:rsid w:val="00CE16A3"/>
    <w:rsid w:val="00CE1740"/>
    <w:rsid w:val="00CE2985"/>
    <w:rsid w:val="00CE2A69"/>
    <w:rsid w:val="00CE2E66"/>
    <w:rsid w:val="00CE2EF3"/>
    <w:rsid w:val="00CE333C"/>
    <w:rsid w:val="00CE398B"/>
    <w:rsid w:val="00CE3A59"/>
    <w:rsid w:val="00CE3E78"/>
    <w:rsid w:val="00CE4749"/>
    <w:rsid w:val="00CE4BDE"/>
    <w:rsid w:val="00CE4D13"/>
    <w:rsid w:val="00CE4D68"/>
    <w:rsid w:val="00CE5028"/>
    <w:rsid w:val="00CE5634"/>
    <w:rsid w:val="00CE59FE"/>
    <w:rsid w:val="00CE5EC6"/>
    <w:rsid w:val="00CE6239"/>
    <w:rsid w:val="00CE62DC"/>
    <w:rsid w:val="00CE631B"/>
    <w:rsid w:val="00CE6480"/>
    <w:rsid w:val="00CE6832"/>
    <w:rsid w:val="00CE6CAC"/>
    <w:rsid w:val="00CE6D38"/>
    <w:rsid w:val="00CE7525"/>
    <w:rsid w:val="00CE7D1E"/>
    <w:rsid w:val="00CE7EFF"/>
    <w:rsid w:val="00CE7FFE"/>
    <w:rsid w:val="00CF01F1"/>
    <w:rsid w:val="00CF0211"/>
    <w:rsid w:val="00CF04D9"/>
    <w:rsid w:val="00CF0656"/>
    <w:rsid w:val="00CF09CA"/>
    <w:rsid w:val="00CF0C38"/>
    <w:rsid w:val="00CF0E21"/>
    <w:rsid w:val="00CF176B"/>
    <w:rsid w:val="00CF1A96"/>
    <w:rsid w:val="00CF1B94"/>
    <w:rsid w:val="00CF1F7B"/>
    <w:rsid w:val="00CF2000"/>
    <w:rsid w:val="00CF2198"/>
    <w:rsid w:val="00CF2546"/>
    <w:rsid w:val="00CF25AE"/>
    <w:rsid w:val="00CF2773"/>
    <w:rsid w:val="00CF2779"/>
    <w:rsid w:val="00CF2B60"/>
    <w:rsid w:val="00CF3FA3"/>
    <w:rsid w:val="00CF4317"/>
    <w:rsid w:val="00CF49A8"/>
    <w:rsid w:val="00CF4D3E"/>
    <w:rsid w:val="00CF52DF"/>
    <w:rsid w:val="00CF574D"/>
    <w:rsid w:val="00CF5793"/>
    <w:rsid w:val="00CF5D84"/>
    <w:rsid w:val="00CF64B3"/>
    <w:rsid w:val="00CF6573"/>
    <w:rsid w:val="00CF6666"/>
    <w:rsid w:val="00CF680B"/>
    <w:rsid w:val="00CF6C7D"/>
    <w:rsid w:val="00CF723B"/>
    <w:rsid w:val="00CF74D2"/>
    <w:rsid w:val="00CF7607"/>
    <w:rsid w:val="00CF76CC"/>
    <w:rsid w:val="00CF774F"/>
    <w:rsid w:val="00CF7A67"/>
    <w:rsid w:val="00D0026C"/>
    <w:rsid w:val="00D00414"/>
    <w:rsid w:val="00D0065D"/>
    <w:rsid w:val="00D00AA1"/>
    <w:rsid w:val="00D00ACA"/>
    <w:rsid w:val="00D00F5A"/>
    <w:rsid w:val="00D01157"/>
    <w:rsid w:val="00D013C0"/>
    <w:rsid w:val="00D013FE"/>
    <w:rsid w:val="00D01718"/>
    <w:rsid w:val="00D01E30"/>
    <w:rsid w:val="00D01E7F"/>
    <w:rsid w:val="00D01FA2"/>
    <w:rsid w:val="00D021EB"/>
    <w:rsid w:val="00D02FC2"/>
    <w:rsid w:val="00D03701"/>
    <w:rsid w:val="00D0385B"/>
    <w:rsid w:val="00D039E0"/>
    <w:rsid w:val="00D03D0B"/>
    <w:rsid w:val="00D04DBB"/>
    <w:rsid w:val="00D04DF0"/>
    <w:rsid w:val="00D05107"/>
    <w:rsid w:val="00D0524B"/>
    <w:rsid w:val="00D054E4"/>
    <w:rsid w:val="00D05504"/>
    <w:rsid w:val="00D05766"/>
    <w:rsid w:val="00D06071"/>
    <w:rsid w:val="00D06858"/>
    <w:rsid w:val="00D06CEC"/>
    <w:rsid w:val="00D07147"/>
    <w:rsid w:val="00D07803"/>
    <w:rsid w:val="00D07CBC"/>
    <w:rsid w:val="00D07D0D"/>
    <w:rsid w:val="00D07F03"/>
    <w:rsid w:val="00D102EA"/>
    <w:rsid w:val="00D103FD"/>
    <w:rsid w:val="00D10CE0"/>
    <w:rsid w:val="00D10EBD"/>
    <w:rsid w:val="00D1118A"/>
    <w:rsid w:val="00D11664"/>
    <w:rsid w:val="00D118C4"/>
    <w:rsid w:val="00D11B0E"/>
    <w:rsid w:val="00D11E2D"/>
    <w:rsid w:val="00D127C0"/>
    <w:rsid w:val="00D12E73"/>
    <w:rsid w:val="00D13301"/>
    <w:rsid w:val="00D1334D"/>
    <w:rsid w:val="00D138C3"/>
    <w:rsid w:val="00D144B8"/>
    <w:rsid w:val="00D14594"/>
    <w:rsid w:val="00D14724"/>
    <w:rsid w:val="00D147EA"/>
    <w:rsid w:val="00D148DF"/>
    <w:rsid w:val="00D14CE1"/>
    <w:rsid w:val="00D15081"/>
    <w:rsid w:val="00D1525C"/>
    <w:rsid w:val="00D15290"/>
    <w:rsid w:val="00D15725"/>
    <w:rsid w:val="00D15951"/>
    <w:rsid w:val="00D15B97"/>
    <w:rsid w:val="00D15CE3"/>
    <w:rsid w:val="00D15E48"/>
    <w:rsid w:val="00D15E78"/>
    <w:rsid w:val="00D15FDE"/>
    <w:rsid w:val="00D1606F"/>
    <w:rsid w:val="00D16182"/>
    <w:rsid w:val="00D16539"/>
    <w:rsid w:val="00D1685B"/>
    <w:rsid w:val="00D16924"/>
    <w:rsid w:val="00D16B6B"/>
    <w:rsid w:val="00D16E64"/>
    <w:rsid w:val="00D16F68"/>
    <w:rsid w:val="00D16F92"/>
    <w:rsid w:val="00D1718A"/>
    <w:rsid w:val="00D1720B"/>
    <w:rsid w:val="00D17529"/>
    <w:rsid w:val="00D175CD"/>
    <w:rsid w:val="00D1774E"/>
    <w:rsid w:val="00D17A91"/>
    <w:rsid w:val="00D17D02"/>
    <w:rsid w:val="00D17DD2"/>
    <w:rsid w:val="00D20557"/>
    <w:rsid w:val="00D20D6C"/>
    <w:rsid w:val="00D211FD"/>
    <w:rsid w:val="00D2127E"/>
    <w:rsid w:val="00D2154A"/>
    <w:rsid w:val="00D21622"/>
    <w:rsid w:val="00D21B87"/>
    <w:rsid w:val="00D21C2C"/>
    <w:rsid w:val="00D2241E"/>
    <w:rsid w:val="00D22551"/>
    <w:rsid w:val="00D225E2"/>
    <w:rsid w:val="00D229D7"/>
    <w:rsid w:val="00D22B9D"/>
    <w:rsid w:val="00D23173"/>
    <w:rsid w:val="00D23723"/>
    <w:rsid w:val="00D23905"/>
    <w:rsid w:val="00D23DC4"/>
    <w:rsid w:val="00D23FA5"/>
    <w:rsid w:val="00D240EE"/>
    <w:rsid w:val="00D24704"/>
    <w:rsid w:val="00D247AC"/>
    <w:rsid w:val="00D24821"/>
    <w:rsid w:val="00D24F5F"/>
    <w:rsid w:val="00D258F1"/>
    <w:rsid w:val="00D25E9A"/>
    <w:rsid w:val="00D26120"/>
    <w:rsid w:val="00D26676"/>
    <w:rsid w:val="00D26A36"/>
    <w:rsid w:val="00D26B07"/>
    <w:rsid w:val="00D2757C"/>
    <w:rsid w:val="00D27847"/>
    <w:rsid w:val="00D27ADD"/>
    <w:rsid w:val="00D30335"/>
    <w:rsid w:val="00D30346"/>
    <w:rsid w:val="00D303CC"/>
    <w:rsid w:val="00D3070F"/>
    <w:rsid w:val="00D3082A"/>
    <w:rsid w:val="00D30972"/>
    <w:rsid w:val="00D309EB"/>
    <w:rsid w:val="00D30CCF"/>
    <w:rsid w:val="00D30D62"/>
    <w:rsid w:val="00D311A8"/>
    <w:rsid w:val="00D31450"/>
    <w:rsid w:val="00D31616"/>
    <w:rsid w:val="00D316E2"/>
    <w:rsid w:val="00D31716"/>
    <w:rsid w:val="00D31754"/>
    <w:rsid w:val="00D31DDB"/>
    <w:rsid w:val="00D31F72"/>
    <w:rsid w:val="00D31F9E"/>
    <w:rsid w:val="00D32133"/>
    <w:rsid w:val="00D3354E"/>
    <w:rsid w:val="00D3368C"/>
    <w:rsid w:val="00D340B7"/>
    <w:rsid w:val="00D34603"/>
    <w:rsid w:val="00D34DA3"/>
    <w:rsid w:val="00D35105"/>
    <w:rsid w:val="00D3520C"/>
    <w:rsid w:val="00D352A7"/>
    <w:rsid w:val="00D35988"/>
    <w:rsid w:val="00D35DB2"/>
    <w:rsid w:val="00D361BE"/>
    <w:rsid w:val="00D3748C"/>
    <w:rsid w:val="00D377B9"/>
    <w:rsid w:val="00D377C0"/>
    <w:rsid w:val="00D37C62"/>
    <w:rsid w:val="00D40118"/>
    <w:rsid w:val="00D401D6"/>
    <w:rsid w:val="00D40749"/>
    <w:rsid w:val="00D407CC"/>
    <w:rsid w:val="00D40A17"/>
    <w:rsid w:val="00D41015"/>
    <w:rsid w:val="00D4102B"/>
    <w:rsid w:val="00D4141F"/>
    <w:rsid w:val="00D415CD"/>
    <w:rsid w:val="00D416F3"/>
    <w:rsid w:val="00D41D4E"/>
    <w:rsid w:val="00D41D62"/>
    <w:rsid w:val="00D42194"/>
    <w:rsid w:val="00D4234C"/>
    <w:rsid w:val="00D42354"/>
    <w:rsid w:val="00D429E2"/>
    <w:rsid w:val="00D42AD4"/>
    <w:rsid w:val="00D42B79"/>
    <w:rsid w:val="00D42BD5"/>
    <w:rsid w:val="00D42C04"/>
    <w:rsid w:val="00D43093"/>
    <w:rsid w:val="00D439C5"/>
    <w:rsid w:val="00D43A8D"/>
    <w:rsid w:val="00D446B1"/>
    <w:rsid w:val="00D446C7"/>
    <w:rsid w:val="00D446EE"/>
    <w:rsid w:val="00D4473F"/>
    <w:rsid w:val="00D44FAF"/>
    <w:rsid w:val="00D4547B"/>
    <w:rsid w:val="00D45BAB"/>
    <w:rsid w:val="00D45E56"/>
    <w:rsid w:val="00D46460"/>
    <w:rsid w:val="00D4662F"/>
    <w:rsid w:val="00D46A96"/>
    <w:rsid w:val="00D4734C"/>
    <w:rsid w:val="00D47875"/>
    <w:rsid w:val="00D478D6"/>
    <w:rsid w:val="00D47A61"/>
    <w:rsid w:val="00D47E9D"/>
    <w:rsid w:val="00D507F9"/>
    <w:rsid w:val="00D522CB"/>
    <w:rsid w:val="00D52360"/>
    <w:rsid w:val="00D523CA"/>
    <w:rsid w:val="00D524DC"/>
    <w:rsid w:val="00D52534"/>
    <w:rsid w:val="00D52826"/>
    <w:rsid w:val="00D528B2"/>
    <w:rsid w:val="00D52A98"/>
    <w:rsid w:val="00D52FBA"/>
    <w:rsid w:val="00D5305D"/>
    <w:rsid w:val="00D531A5"/>
    <w:rsid w:val="00D5340B"/>
    <w:rsid w:val="00D539F5"/>
    <w:rsid w:val="00D54528"/>
    <w:rsid w:val="00D5483B"/>
    <w:rsid w:val="00D5498B"/>
    <w:rsid w:val="00D54DA2"/>
    <w:rsid w:val="00D5577A"/>
    <w:rsid w:val="00D56662"/>
    <w:rsid w:val="00D56E5F"/>
    <w:rsid w:val="00D56EC9"/>
    <w:rsid w:val="00D57D71"/>
    <w:rsid w:val="00D57E80"/>
    <w:rsid w:val="00D60258"/>
    <w:rsid w:val="00D60AA0"/>
    <w:rsid w:val="00D60B81"/>
    <w:rsid w:val="00D61027"/>
    <w:rsid w:val="00D61502"/>
    <w:rsid w:val="00D6192E"/>
    <w:rsid w:val="00D61AB0"/>
    <w:rsid w:val="00D61AE1"/>
    <w:rsid w:val="00D61CEE"/>
    <w:rsid w:val="00D622DE"/>
    <w:rsid w:val="00D6232D"/>
    <w:rsid w:val="00D62610"/>
    <w:rsid w:val="00D62F69"/>
    <w:rsid w:val="00D62F6F"/>
    <w:rsid w:val="00D63540"/>
    <w:rsid w:val="00D635A3"/>
    <w:rsid w:val="00D63D03"/>
    <w:rsid w:val="00D63FEC"/>
    <w:rsid w:val="00D64053"/>
    <w:rsid w:val="00D64532"/>
    <w:rsid w:val="00D64648"/>
    <w:rsid w:val="00D6487D"/>
    <w:rsid w:val="00D64A61"/>
    <w:rsid w:val="00D64B69"/>
    <w:rsid w:val="00D64FFD"/>
    <w:rsid w:val="00D65088"/>
    <w:rsid w:val="00D65C55"/>
    <w:rsid w:val="00D6626A"/>
    <w:rsid w:val="00D664AB"/>
    <w:rsid w:val="00D66881"/>
    <w:rsid w:val="00D6709D"/>
    <w:rsid w:val="00D670BF"/>
    <w:rsid w:val="00D6742B"/>
    <w:rsid w:val="00D67C5A"/>
    <w:rsid w:val="00D702F9"/>
    <w:rsid w:val="00D7032E"/>
    <w:rsid w:val="00D70352"/>
    <w:rsid w:val="00D707A4"/>
    <w:rsid w:val="00D7086B"/>
    <w:rsid w:val="00D70B82"/>
    <w:rsid w:val="00D71A37"/>
    <w:rsid w:val="00D71BDE"/>
    <w:rsid w:val="00D71D13"/>
    <w:rsid w:val="00D71D14"/>
    <w:rsid w:val="00D72026"/>
    <w:rsid w:val="00D72046"/>
    <w:rsid w:val="00D7216C"/>
    <w:rsid w:val="00D726EE"/>
    <w:rsid w:val="00D72AEC"/>
    <w:rsid w:val="00D7337B"/>
    <w:rsid w:val="00D734D9"/>
    <w:rsid w:val="00D734FC"/>
    <w:rsid w:val="00D7354B"/>
    <w:rsid w:val="00D735E3"/>
    <w:rsid w:val="00D73B0C"/>
    <w:rsid w:val="00D73DA6"/>
    <w:rsid w:val="00D73EB8"/>
    <w:rsid w:val="00D73EF7"/>
    <w:rsid w:val="00D73F80"/>
    <w:rsid w:val="00D74212"/>
    <w:rsid w:val="00D74315"/>
    <w:rsid w:val="00D75523"/>
    <w:rsid w:val="00D7587C"/>
    <w:rsid w:val="00D75C3A"/>
    <w:rsid w:val="00D760DA"/>
    <w:rsid w:val="00D760E2"/>
    <w:rsid w:val="00D7639A"/>
    <w:rsid w:val="00D76649"/>
    <w:rsid w:val="00D76A32"/>
    <w:rsid w:val="00D76AF4"/>
    <w:rsid w:val="00D76C0D"/>
    <w:rsid w:val="00D76DBD"/>
    <w:rsid w:val="00D76E34"/>
    <w:rsid w:val="00D771B8"/>
    <w:rsid w:val="00D771D4"/>
    <w:rsid w:val="00D771EA"/>
    <w:rsid w:val="00D77271"/>
    <w:rsid w:val="00D77441"/>
    <w:rsid w:val="00D77A4F"/>
    <w:rsid w:val="00D80136"/>
    <w:rsid w:val="00D808C0"/>
    <w:rsid w:val="00D80AD4"/>
    <w:rsid w:val="00D80BFA"/>
    <w:rsid w:val="00D8107A"/>
    <w:rsid w:val="00D81B6E"/>
    <w:rsid w:val="00D81E3C"/>
    <w:rsid w:val="00D822B4"/>
    <w:rsid w:val="00D82524"/>
    <w:rsid w:val="00D82B53"/>
    <w:rsid w:val="00D82CF5"/>
    <w:rsid w:val="00D830CB"/>
    <w:rsid w:val="00D83260"/>
    <w:rsid w:val="00D833C3"/>
    <w:rsid w:val="00D8385A"/>
    <w:rsid w:val="00D8392B"/>
    <w:rsid w:val="00D84576"/>
    <w:rsid w:val="00D84BCD"/>
    <w:rsid w:val="00D86734"/>
    <w:rsid w:val="00D86AF4"/>
    <w:rsid w:val="00D877D6"/>
    <w:rsid w:val="00D87939"/>
    <w:rsid w:val="00D87EB6"/>
    <w:rsid w:val="00D87EE5"/>
    <w:rsid w:val="00D9020C"/>
    <w:rsid w:val="00D9086D"/>
    <w:rsid w:val="00D90EFC"/>
    <w:rsid w:val="00D9150E"/>
    <w:rsid w:val="00D9160A"/>
    <w:rsid w:val="00D91690"/>
    <w:rsid w:val="00D91956"/>
    <w:rsid w:val="00D91B15"/>
    <w:rsid w:val="00D91BE7"/>
    <w:rsid w:val="00D91D0A"/>
    <w:rsid w:val="00D91FEC"/>
    <w:rsid w:val="00D92D68"/>
    <w:rsid w:val="00D92E95"/>
    <w:rsid w:val="00D93D0B"/>
    <w:rsid w:val="00D93FA0"/>
    <w:rsid w:val="00D94135"/>
    <w:rsid w:val="00D94137"/>
    <w:rsid w:val="00D945A0"/>
    <w:rsid w:val="00D94691"/>
    <w:rsid w:val="00D948CB"/>
    <w:rsid w:val="00D94A94"/>
    <w:rsid w:val="00D94BB3"/>
    <w:rsid w:val="00D94C65"/>
    <w:rsid w:val="00D958AE"/>
    <w:rsid w:val="00D958EF"/>
    <w:rsid w:val="00D959D2"/>
    <w:rsid w:val="00D964A3"/>
    <w:rsid w:val="00D96881"/>
    <w:rsid w:val="00D9693B"/>
    <w:rsid w:val="00D96C67"/>
    <w:rsid w:val="00D97E49"/>
    <w:rsid w:val="00DA0349"/>
    <w:rsid w:val="00DA150F"/>
    <w:rsid w:val="00DA1999"/>
    <w:rsid w:val="00DA1EB3"/>
    <w:rsid w:val="00DA213C"/>
    <w:rsid w:val="00DA22A0"/>
    <w:rsid w:val="00DA24C1"/>
    <w:rsid w:val="00DA2844"/>
    <w:rsid w:val="00DA2CB3"/>
    <w:rsid w:val="00DA2DDF"/>
    <w:rsid w:val="00DA329A"/>
    <w:rsid w:val="00DA3356"/>
    <w:rsid w:val="00DA3695"/>
    <w:rsid w:val="00DA413C"/>
    <w:rsid w:val="00DA42C3"/>
    <w:rsid w:val="00DA492D"/>
    <w:rsid w:val="00DA4CEE"/>
    <w:rsid w:val="00DA57E8"/>
    <w:rsid w:val="00DA5C0F"/>
    <w:rsid w:val="00DA5F99"/>
    <w:rsid w:val="00DA616B"/>
    <w:rsid w:val="00DA6983"/>
    <w:rsid w:val="00DA69D0"/>
    <w:rsid w:val="00DA6F28"/>
    <w:rsid w:val="00DA6FAD"/>
    <w:rsid w:val="00DA72F0"/>
    <w:rsid w:val="00DA736F"/>
    <w:rsid w:val="00DA73E1"/>
    <w:rsid w:val="00DA7855"/>
    <w:rsid w:val="00DB0168"/>
    <w:rsid w:val="00DB06B3"/>
    <w:rsid w:val="00DB0744"/>
    <w:rsid w:val="00DB08AD"/>
    <w:rsid w:val="00DB08D0"/>
    <w:rsid w:val="00DB20A3"/>
    <w:rsid w:val="00DB214F"/>
    <w:rsid w:val="00DB2228"/>
    <w:rsid w:val="00DB2820"/>
    <w:rsid w:val="00DB2B60"/>
    <w:rsid w:val="00DB2E07"/>
    <w:rsid w:val="00DB3395"/>
    <w:rsid w:val="00DB395D"/>
    <w:rsid w:val="00DB41A0"/>
    <w:rsid w:val="00DB450B"/>
    <w:rsid w:val="00DB46A6"/>
    <w:rsid w:val="00DB4798"/>
    <w:rsid w:val="00DB47B4"/>
    <w:rsid w:val="00DB4BC2"/>
    <w:rsid w:val="00DB4F8D"/>
    <w:rsid w:val="00DB5303"/>
    <w:rsid w:val="00DB55E7"/>
    <w:rsid w:val="00DB591A"/>
    <w:rsid w:val="00DB59A9"/>
    <w:rsid w:val="00DB5BE4"/>
    <w:rsid w:val="00DB5C54"/>
    <w:rsid w:val="00DB62F4"/>
    <w:rsid w:val="00DB6710"/>
    <w:rsid w:val="00DB67B1"/>
    <w:rsid w:val="00DB76B5"/>
    <w:rsid w:val="00DB7E6A"/>
    <w:rsid w:val="00DC033C"/>
    <w:rsid w:val="00DC050C"/>
    <w:rsid w:val="00DC05DA"/>
    <w:rsid w:val="00DC09A4"/>
    <w:rsid w:val="00DC0B7B"/>
    <w:rsid w:val="00DC1098"/>
    <w:rsid w:val="00DC12AA"/>
    <w:rsid w:val="00DC1439"/>
    <w:rsid w:val="00DC143D"/>
    <w:rsid w:val="00DC1501"/>
    <w:rsid w:val="00DC154F"/>
    <w:rsid w:val="00DC213D"/>
    <w:rsid w:val="00DC2537"/>
    <w:rsid w:val="00DC3066"/>
    <w:rsid w:val="00DC3476"/>
    <w:rsid w:val="00DC3479"/>
    <w:rsid w:val="00DC3599"/>
    <w:rsid w:val="00DC35CA"/>
    <w:rsid w:val="00DC3780"/>
    <w:rsid w:val="00DC3D05"/>
    <w:rsid w:val="00DC3E91"/>
    <w:rsid w:val="00DC4197"/>
    <w:rsid w:val="00DC4541"/>
    <w:rsid w:val="00DC4D14"/>
    <w:rsid w:val="00DC5783"/>
    <w:rsid w:val="00DC5811"/>
    <w:rsid w:val="00DC5B53"/>
    <w:rsid w:val="00DC6F7A"/>
    <w:rsid w:val="00DC7AE4"/>
    <w:rsid w:val="00DC7C4E"/>
    <w:rsid w:val="00DC7D26"/>
    <w:rsid w:val="00DD06FA"/>
    <w:rsid w:val="00DD071F"/>
    <w:rsid w:val="00DD0992"/>
    <w:rsid w:val="00DD0EB7"/>
    <w:rsid w:val="00DD111C"/>
    <w:rsid w:val="00DD119E"/>
    <w:rsid w:val="00DD1335"/>
    <w:rsid w:val="00DD1711"/>
    <w:rsid w:val="00DD181C"/>
    <w:rsid w:val="00DD1CB9"/>
    <w:rsid w:val="00DD2148"/>
    <w:rsid w:val="00DD22E2"/>
    <w:rsid w:val="00DD2307"/>
    <w:rsid w:val="00DD24BE"/>
    <w:rsid w:val="00DD2775"/>
    <w:rsid w:val="00DD292E"/>
    <w:rsid w:val="00DD2CC4"/>
    <w:rsid w:val="00DD2EE3"/>
    <w:rsid w:val="00DD3588"/>
    <w:rsid w:val="00DD3ED4"/>
    <w:rsid w:val="00DD4154"/>
    <w:rsid w:val="00DD46F7"/>
    <w:rsid w:val="00DD4726"/>
    <w:rsid w:val="00DD4AE3"/>
    <w:rsid w:val="00DD50B6"/>
    <w:rsid w:val="00DD5190"/>
    <w:rsid w:val="00DD58A6"/>
    <w:rsid w:val="00DD58EC"/>
    <w:rsid w:val="00DD6196"/>
    <w:rsid w:val="00DD61EA"/>
    <w:rsid w:val="00DD671C"/>
    <w:rsid w:val="00DD698B"/>
    <w:rsid w:val="00DD6AFD"/>
    <w:rsid w:val="00DD6F9B"/>
    <w:rsid w:val="00DD73B9"/>
    <w:rsid w:val="00DD73C3"/>
    <w:rsid w:val="00DD7571"/>
    <w:rsid w:val="00DD770B"/>
    <w:rsid w:val="00DD7894"/>
    <w:rsid w:val="00DD7C8B"/>
    <w:rsid w:val="00DD7F5C"/>
    <w:rsid w:val="00DE000D"/>
    <w:rsid w:val="00DE01D5"/>
    <w:rsid w:val="00DE1C07"/>
    <w:rsid w:val="00DE1F33"/>
    <w:rsid w:val="00DE2075"/>
    <w:rsid w:val="00DE25F7"/>
    <w:rsid w:val="00DE28D1"/>
    <w:rsid w:val="00DE2D6B"/>
    <w:rsid w:val="00DE2F3A"/>
    <w:rsid w:val="00DE3A11"/>
    <w:rsid w:val="00DE3D63"/>
    <w:rsid w:val="00DE3E20"/>
    <w:rsid w:val="00DE4649"/>
    <w:rsid w:val="00DE46EE"/>
    <w:rsid w:val="00DE4AE0"/>
    <w:rsid w:val="00DE4BCA"/>
    <w:rsid w:val="00DE50D7"/>
    <w:rsid w:val="00DE520A"/>
    <w:rsid w:val="00DE5230"/>
    <w:rsid w:val="00DE52E2"/>
    <w:rsid w:val="00DE55FD"/>
    <w:rsid w:val="00DE57FB"/>
    <w:rsid w:val="00DE58AA"/>
    <w:rsid w:val="00DE6243"/>
    <w:rsid w:val="00DE6574"/>
    <w:rsid w:val="00DE6E58"/>
    <w:rsid w:val="00DE7A3E"/>
    <w:rsid w:val="00DE7B4D"/>
    <w:rsid w:val="00DE7E36"/>
    <w:rsid w:val="00DF062D"/>
    <w:rsid w:val="00DF0BE4"/>
    <w:rsid w:val="00DF11EE"/>
    <w:rsid w:val="00DF1390"/>
    <w:rsid w:val="00DF1421"/>
    <w:rsid w:val="00DF1A30"/>
    <w:rsid w:val="00DF1DE4"/>
    <w:rsid w:val="00DF2208"/>
    <w:rsid w:val="00DF236F"/>
    <w:rsid w:val="00DF24B7"/>
    <w:rsid w:val="00DF28F7"/>
    <w:rsid w:val="00DF291F"/>
    <w:rsid w:val="00DF29DA"/>
    <w:rsid w:val="00DF2F9E"/>
    <w:rsid w:val="00DF3181"/>
    <w:rsid w:val="00DF38EE"/>
    <w:rsid w:val="00DF3A3A"/>
    <w:rsid w:val="00DF3DBF"/>
    <w:rsid w:val="00DF4129"/>
    <w:rsid w:val="00DF413A"/>
    <w:rsid w:val="00DF4193"/>
    <w:rsid w:val="00DF45F9"/>
    <w:rsid w:val="00DF46F4"/>
    <w:rsid w:val="00DF4B3F"/>
    <w:rsid w:val="00DF4F60"/>
    <w:rsid w:val="00DF57CA"/>
    <w:rsid w:val="00DF6099"/>
    <w:rsid w:val="00DF648F"/>
    <w:rsid w:val="00DF6BF1"/>
    <w:rsid w:val="00DF6D38"/>
    <w:rsid w:val="00DF7281"/>
    <w:rsid w:val="00DF749D"/>
    <w:rsid w:val="00DF7B79"/>
    <w:rsid w:val="00DF7D5A"/>
    <w:rsid w:val="00DF7EC0"/>
    <w:rsid w:val="00DF7F11"/>
    <w:rsid w:val="00E0047E"/>
    <w:rsid w:val="00E00569"/>
    <w:rsid w:val="00E00825"/>
    <w:rsid w:val="00E00E46"/>
    <w:rsid w:val="00E01078"/>
    <w:rsid w:val="00E011E0"/>
    <w:rsid w:val="00E014EE"/>
    <w:rsid w:val="00E01BE5"/>
    <w:rsid w:val="00E01C12"/>
    <w:rsid w:val="00E01CE5"/>
    <w:rsid w:val="00E01F70"/>
    <w:rsid w:val="00E0245F"/>
    <w:rsid w:val="00E02D1C"/>
    <w:rsid w:val="00E02EE3"/>
    <w:rsid w:val="00E0307C"/>
    <w:rsid w:val="00E030E9"/>
    <w:rsid w:val="00E03504"/>
    <w:rsid w:val="00E0353A"/>
    <w:rsid w:val="00E049F1"/>
    <w:rsid w:val="00E04D6F"/>
    <w:rsid w:val="00E05373"/>
    <w:rsid w:val="00E05401"/>
    <w:rsid w:val="00E0585A"/>
    <w:rsid w:val="00E05EC6"/>
    <w:rsid w:val="00E06375"/>
    <w:rsid w:val="00E06965"/>
    <w:rsid w:val="00E07520"/>
    <w:rsid w:val="00E07AC7"/>
    <w:rsid w:val="00E07BC7"/>
    <w:rsid w:val="00E110EE"/>
    <w:rsid w:val="00E110F4"/>
    <w:rsid w:val="00E11D64"/>
    <w:rsid w:val="00E1228C"/>
    <w:rsid w:val="00E12786"/>
    <w:rsid w:val="00E12882"/>
    <w:rsid w:val="00E12991"/>
    <w:rsid w:val="00E12A34"/>
    <w:rsid w:val="00E13503"/>
    <w:rsid w:val="00E1489C"/>
    <w:rsid w:val="00E156A5"/>
    <w:rsid w:val="00E157A7"/>
    <w:rsid w:val="00E157AE"/>
    <w:rsid w:val="00E1587A"/>
    <w:rsid w:val="00E1588D"/>
    <w:rsid w:val="00E15BEA"/>
    <w:rsid w:val="00E15CC1"/>
    <w:rsid w:val="00E1698B"/>
    <w:rsid w:val="00E1731F"/>
    <w:rsid w:val="00E17337"/>
    <w:rsid w:val="00E17BA3"/>
    <w:rsid w:val="00E2092F"/>
    <w:rsid w:val="00E20999"/>
    <w:rsid w:val="00E21505"/>
    <w:rsid w:val="00E2177F"/>
    <w:rsid w:val="00E22035"/>
    <w:rsid w:val="00E22233"/>
    <w:rsid w:val="00E22493"/>
    <w:rsid w:val="00E2275B"/>
    <w:rsid w:val="00E22859"/>
    <w:rsid w:val="00E22CF4"/>
    <w:rsid w:val="00E22D63"/>
    <w:rsid w:val="00E2323D"/>
    <w:rsid w:val="00E23721"/>
    <w:rsid w:val="00E23870"/>
    <w:rsid w:val="00E23D18"/>
    <w:rsid w:val="00E23DF8"/>
    <w:rsid w:val="00E242B7"/>
    <w:rsid w:val="00E243EA"/>
    <w:rsid w:val="00E244A9"/>
    <w:rsid w:val="00E24E73"/>
    <w:rsid w:val="00E24EF9"/>
    <w:rsid w:val="00E25263"/>
    <w:rsid w:val="00E25485"/>
    <w:rsid w:val="00E25B4D"/>
    <w:rsid w:val="00E25D8E"/>
    <w:rsid w:val="00E26772"/>
    <w:rsid w:val="00E26787"/>
    <w:rsid w:val="00E26B99"/>
    <w:rsid w:val="00E26C87"/>
    <w:rsid w:val="00E26F26"/>
    <w:rsid w:val="00E2708F"/>
    <w:rsid w:val="00E27852"/>
    <w:rsid w:val="00E2794D"/>
    <w:rsid w:val="00E279FA"/>
    <w:rsid w:val="00E302A4"/>
    <w:rsid w:val="00E3046D"/>
    <w:rsid w:val="00E30679"/>
    <w:rsid w:val="00E3093B"/>
    <w:rsid w:val="00E30AE1"/>
    <w:rsid w:val="00E30BD7"/>
    <w:rsid w:val="00E31136"/>
    <w:rsid w:val="00E3165D"/>
    <w:rsid w:val="00E3175A"/>
    <w:rsid w:val="00E31EF4"/>
    <w:rsid w:val="00E3229F"/>
    <w:rsid w:val="00E32F76"/>
    <w:rsid w:val="00E33025"/>
    <w:rsid w:val="00E33307"/>
    <w:rsid w:val="00E33593"/>
    <w:rsid w:val="00E3391D"/>
    <w:rsid w:val="00E33E07"/>
    <w:rsid w:val="00E345F2"/>
    <w:rsid w:val="00E3486E"/>
    <w:rsid w:val="00E34A37"/>
    <w:rsid w:val="00E34AF5"/>
    <w:rsid w:val="00E352B8"/>
    <w:rsid w:val="00E3545E"/>
    <w:rsid w:val="00E35BAE"/>
    <w:rsid w:val="00E35BEF"/>
    <w:rsid w:val="00E35E2E"/>
    <w:rsid w:val="00E35F34"/>
    <w:rsid w:val="00E36047"/>
    <w:rsid w:val="00E36466"/>
    <w:rsid w:val="00E364FD"/>
    <w:rsid w:val="00E3681D"/>
    <w:rsid w:val="00E36821"/>
    <w:rsid w:val="00E369B8"/>
    <w:rsid w:val="00E36F60"/>
    <w:rsid w:val="00E375D8"/>
    <w:rsid w:val="00E37C83"/>
    <w:rsid w:val="00E401BE"/>
    <w:rsid w:val="00E40D12"/>
    <w:rsid w:val="00E40D9F"/>
    <w:rsid w:val="00E40E26"/>
    <w:rsid w:val="00E40E89"/>
    <w:rsid w:val="00E41363"/>
    <w:rsid w:val="00E41549"/>
    <w:rsid w:val="00E41AAA"/>
    <w:rsid w:val="00E41AE4"/>
    <w:rsid w:val="00E42255"/>
    <w:rsid w:val="00E423A7"/>
    <w:rsid w:val="00E423CF"/>
    <w:rsid w:val="00E42644"/>
    <w:rsid w:val="00E428B7"/>
    <w:rsid w:val="00E42F5C"/>
    <w:rsid w:val="00E43509"/>
    <w:rsid w:val="00E436A1"/>
    <w:rsid w:val="00E4387C"/>
    <w:rsid w:val="00E441FD"/>
    <w:rsid w:val="00E44322"/>
    <w:rsid w:val="00E447DD"/>
    <w:rsid w:val="00E44929"/>
    <w:rsid w:val="00E44B41"/>
    <w:rsid w:val="00E44C73"/>
    <w:rsid w:val="00E44EA8"/>
    <w:rsid w:val="00E44EAE"/>
    <w:rsid w:val="00E45128"/>
    <w:rsid w:val="00E4555A"/>
    <w:rsid w:val="00E45681"/>
    <w:rsid w:val="00E45745"/>
    <w:rsid w:val="00E45B44"/>
    <w:rsid w:val="00E45EE9"/>
    <w:rsid w:val="00E463F5"/>
    <w:rsid w:val="00E466E1"/>
    <w:rsid w:val="00E468FC"/>
    <w:rsid w:val="00E46DD5"/>
    <w:rsid w:val="00E47405"/>
    <w:rsid w:val="00E4788F"/>
    <w:rsid w:val="00E4792B"/>
    <w:rsid w:val="00E50469"/>
    <w:rsid w:val="00E506AD"/>
    <w:rsid w:val="00E507F5"/>
    <w:rsid w:val="00E5095D"/>
    <w:rsid w:val="00E50991"/>
    <w:rsid w:val="00E50B07"/>
    <w:rsid w:val="00E50E51"/>
    <w:rsid w:val="00E51084"/>
    <w:rsid w:val="00E51410"/>
    <w:rsid w:val="00E51AE2"/>
    <w:rsid w:val="00E520A6"/>
    <w:rsid w:val="00E52122"/>
    <w:rsid w:val="00E52132"/>
    <w:rsid w:val="00E521C2"/>
    <w:rsid w:val="00E53149"/>
    <w:rsid w:val="00E531AE"/>
    <w:rsid w:val="00E53A61"/>
    <w:rsid w:val="00E53CC5"/>
    <w:rsid w:val="00E54146"/>
    <w:rsid w:val="00E54C11"/>
    <w:rsid w:val="00E550A4"/>
    <w:rsid w:val="00E5567E"/>
    <w:rsid w:val="00E55D8B"/>
    <w:rsid w:val="00E5613B"/>
    <w:rsid w:val="00E56508"/>
    <w:rsid w:val="00E56785"/>
    <w:rsid w:val="00E56DC0"/>
    <w:rsid w:val="00E56F6A"/>
    <w:rsid w:val="00E572E9"/>
    <w:rsid w:val="00E573EB"/>
    <w:rsid w:val="00E57940"/>
    <w:rsid w:val="00E57B24"/>
    <w:rsid w:val="00E57B8C"/>
    <w:rsid w:val="00E57DB2"/>
    <w:rsid w:val="00E60656"/>
    <w:rsid w:val="00E6093D"/>
    <w:rsid w:val="00E60BD5"/>
    <w:rsid w:val="00E60EF1"/>
    <w:rsid w:val="00E6110A"/>
    <w:rsid w:val="00E615C1"/>
    <w:rsid w:val="00E615DC"/>
    <w:rsid w:val="00E61F4E"/>
    <w:rsid w:val="00E62137"/>
    <w:rsid w:val="00E628C6"/>
    <w:rsid w:val="00E62DF5"/>
    <w:rsid w:val="00E63473"/>
    <w:rsid w:val="00E634F1"/>
    <w:rsid w:val="00E643F4"/>
    <w:rsid w:val="00E64EEB"/>
    <w:rsid w:val="00E6511B"/>
    <w:rsid w:val="00E653BC"/>
    <w:rsid w:val="00E655BE"/>
    <w:rsid w:val="00E65625"/>
    <w:rsid w:val="00E65B91"/>
    <w:rsid w:val="00E660D4"/>
    <w:rsid w:val="00E6679D"/>
    <w:rsid w:val="00E66911"/>
    <w:rsid w:val="00E6703F"/>
    <w:rsid w:val="00E70628"/>
    <w:rsid w:val="00E70AA1"/>
    <w:rsid w:val="00E70BB2"/>
    <w:rsid w:val="00E70CCF"/>
    <w:rsid w:val="00E71A3C"/>
    <w:rsid w:val="00E72766"/>
    <w:rsid w:val="00E7290D"/>
    <w:rsid w:val="00E72A9F"/>
    <w:rsid w:val="00E72C72"/>
    <w:rsid w:val="00E72DA9"/>
    <w:rsid w:val="00E72F0A"/>
    <w:rsid w:val="00E731F0"/>
    <w:rsid w:val="00E73A85"/>
    <w:rsid w:val="00E73FA0"/>
    <w:rsid w:val="00E759CC"/>
    <w:rsid w:val="00E75CC4"/>
    <w:rsid w:val="00E765CF"/>
    <w:rsid w:val="00E768A9"/>
    <w:rsid w:val="00E76F2F"/>
    <w:rsid w:val="00E770E7"/>
    <w:rsid w:val="00E771F5"/>
    <w:rsid w:val="00E7721B"/>
    <w:rsid w:val="00E77386"/>
    <w:rsid w:val="00E77546"/>
    <w:rsid w:val="00E777EF"/>
    <w:rsid w:val="00E77E7C"/>
    <w:rsid w:val="00E77ED4"/>
    <w:rsid w:val="00E77F8C"/>
    <w:rsid w:val="00E8078E"/>
    <w:rsid w:val="00E80C44"/>
    <w:rsid w:val="00E811D9"/>
    <w:rsid w:val="00E81692"/>
    <w:rsid w:val="00E81803"/>
    <w:rsid w:val="00E81807"/>
    <w:rsid w:val="00E8181D"/>
    <w:rsid w:val="00E81E00"/>
    <w:rsid w:val="00E81ED7"/>
    <w:rsid w:val="00E8207C"/>
    <w:rsid w:val="00E82539"/>
    <w:rsid w:val="00E825D2"/>
    <w:rsid w:val="00E826F2"/>
    <w:rsid w:val="00E82F3D"/>
    <w:rsid w:val="00E83402"/>
    <w:rsid w:val="00E838E0"/>
    <w:rsid w:val="00E83BA4"/>
    <w:rsid w:val="00E83E19"/>
    <w:rsid w:val="00E84119"/>
    <w:rsid w:val="00E84AC9"/>
    <w:rsid w:val="00E84BBF"/>
    <w:rsid w:val="00E84C16"/>
    <w:rsid w:val="00E84C21"/>
    <w:rsid w:val="00E8556A"/>
    <w:rsid w:val="00E85844"/>
    <w:rsid w:val="00E85BD1"/>
    <w:rsid w:val="00E865E3"/>
    <w:rsid w:val="00E86F5A"/>
    <w:rsid w:val="00E873D3"/>
    <w:rsid w:val="00E87B6D"/>
    <w:rsid w:val="00E87E8A"/>
    <w:rsid w:val="00E90334"/>
    <w:rsid w:val="00E90579"/>
    <w:rsid w:val="00E90D09"/>
    <w:rsid w:val="00E91201"/>
    <w:rsid w:val="00E913BA"/>
    <w:rsid w:val="00E917A3"/>
    <w:rsid w:val="00E91B38"/>
    <w:rsid w:val="00E91E25"/>
    <w:rsid w:val="00E91E56"/>
    <w:rsid w:val="00E91F35"/>
    <w:rsid w:val="00E9231F"/>
    <w:rsid w:val="00E92C95"/>
    <w:rsid w:val="00E92DDD"/>
    <w:rsid w:val="00E938BB"/>
    <w:rsid w:val="00E93D1D"/>
    <w:rsid w:val="00E94330"/>
    <w:rsid w:val="00E945E0"/>
    <w:rsid w:val="00E946C1"/>
    <w:rsid w:val="00E94B74"/>
    <w:rsid w:val="00E94C12"/>
    <w:rsid w:val="00E951E9"/>
    <w:rsid w:val="00E95296"/>
    <w:rsid w:val="00E95A7E"/>
    <w:rsid w:val="00E95C05"/>
    <w:rsid w:val="00E96681"/>
    <w:rsid w:val="00E966E0"/>
    <w:rsid w:val="00E96834"/>
    <w:rsid w:val="00E96917"/>
    <w:rsid w:val="00E96D02"/>
    <w:rsid w:val="00E9709D"/>
    <w:rsid w:val="00E97151"/>
    <w:rsid w:val="00E974C5"/>
    <w:rsid w:val="00E97E88"/>
    <w:rsid w:val="00EA0681"/>
    <w:rsid w:val="00EA069D"/>
    <w:rsid w:val="00EA112B"/>
    <w:rsid w:val="00EA11DC"/>
    <w:rsid w:val="00EA1622"/>
    <w:rsid w:val="00EA17D1"/>
    <w:rsid w:val="00EA17E7"/>
    <w:rsid w:val="00EA1886"/>
    <w:rsid w:val="00EA26CF"/>
    <w:rsid w:val="00EA26EE"/>
    <w:rsid w:val="00EA2CC6"/>
    <w:rsid w:val="00EA2E56"/>
    <w:rsid w:val="00EA446B"/>
    <w:rsid w:val="00EA4F02"/>
    <w:rsid w:val="00EA581D"/>
    <w:rsid w:val="00EA586F"/>
    <w:rsid w:val="00EA58A5"/>
    <w:rsid w:val="00EA5A66"/>
    <w:rsid w:val="00EA6073"/>
    <w:rsid w:val="00EA60FD"/>
    <w:rsid w:val="00EA6597"/>
    <w:rsid w:val="00EA6884"/>
    <w:rsid w:val="00EA6915"/>
    <w:rsid w:val="00EA6BB7"/>
    <w:rsid w:val="00EA6D42"/>
    <w:rsid w:val="00EA7270"/>
    <w:rsid w:val="00EA727E"/>
    <w:rsid w:val="00EA7D28"/>
    <w:rsid w:val="00EB03A1"/>
    <w:rsid w:val="00EB05E5"/>
    <w:rsid w:val="00EB0924"/>
    <w:rsid w:val="00EB0A01"/>
    <w:rsid w:val="00EB0C89"/>
    <w:rsid w:val="00EB1011"/>
    <w:rsid w:val="00EB117D"/>
    <w:rsid w:val="00EB1198"/>
    <w:rsid w:val="00EB1423"/>
    <w:rsid w:val="00EB1632"/>
    <w:rsid w:val="00EB19EC"/>
    <w:rsid w:val="00EB1A48"/>
    <w:rsid w:val="00EB2231"/>
    <w:rsid w:val="00EB2440"/>
    <w:rsid w:val="00EB25CA"/>
    <w:rsid w:val="00EB2703"/>
    <w:rsid w:val="00EB2781"/>
    <w:rsid w:val="00EB2924"/>
    <w:rsid w:val="00EB2FF8"/>
    <w:rsid w:val="00EB344F"/>
    <w:rsid w:val="00EB361A"/>
    <w:rsid w:val="00EB4123"/>
    <w:rsid w:val="00EB4672"/>
    <w:rsid w:val="00EB4B0A"/>
    <w:rsid w:val="00EB4CF4"/>
    <w:rsid w:val="00EB4D6C"/>
    <w:rsid w:val="00EB4FEB"/>
    <w:rsid w:val="00EB5131"/>
    <w:rsid w:val="00EB5508"/>
    <w:rsid w:val="00EB57C8"/>
    <w:rsid w:val="00EB5F66"/>
    <w:rsid w:val="00EB6C65"/>
    <w:rsid w:val="00EB6CEC"/>
    <w:rsid w:val="00EB6F0F"/>
    <w:rsid w:val="00EB7C66"/>
    <w:rsid w:val="00EB7F32"/>
    <w:rsid w:val="00EC0161"/>
    <w:rsid w:val="00EC02A3"/>
    <w:rsid w:val="00EC0429"/>
    <w:rsid w:val="00EC04CA"/>
    <w:rsid w:val="00EC0575"/>
    <w:rsid w:val="00EC0894"/>
    <w:rsid w:val="00EC0CE9"/>
    <w:rsid w:val="00EC0DDC"/>
    <w:rsid w:val="00EC0F15"/>
    <w:rsid w:val="00EC0F58"/>
    <w:rsid w:val="00EC14E5"/>
    <w:rsid w:val="00EC1A00"/>
    <w:rsid w:val="00EC1F74"/>
    <w:rsid w:val="00EC261A"/>
    <w:rsid w:val="00EC2B6D"/>
    <w:rsid w:val="00EC2B96"/>
    <w:rsid w:val="00EC2CF5"/>
    <w:rsid w:val="00EC2EF5"/>
    <w:rsid w:val="00EC2FE9"/>
    <w:rsid w:val="00EC3228"/>
    <w:rsid w:val="00EC3430"/>
    <w:rsid w:val="00EC35CA"/>
    <w:rsid w:val="00EC38D3"/>
    <w:rsid w:val="00EC3CAF"/>
    <w:rsid w:val="00EC3F79"/>
    <w:rsid w:val="00EC4010"/>
    <w:rsid w:val="00EC40C6"/>
    <w:rsid w:val="00EC444A"/>
    <w:rsid w:val="00EC4497"/>
    <w:rsid w:val="00EC45CC"/>
    <w:rsid w:val="00EC468F"/>
    <w:rsid w:val="00EC473A"/>
    <w:rsid w:val="00EC4980"/>
    <w:rsid w:val="00EC4FA7"/>
    <w:rsid w:val="00EC5154"/>
    <w:rsid w:val="00EC522F"/>
    <w:rsid w:val="00EC53F0"/>
    <w:rsid w:val="00EC5534"/>
    <w:rsid w:val="00EC5692"/>
    <w:rsid w:val="00EC5885"/>
    <w:rsid w:val="00EC5AA0"/>
    <w:rsid w:val="00EC5E32"/>
    <w:rsid w:val="00EC62F2"/>
    <w:rsid w:val="00EC6632"/>
    <w:rsid w:val="00EC6809"/>
    <w:rsid w:val="00EC68CD"/>
    <w:rsid w:val="00EC68CE"/>
    <w:rsid w:val="00EC6B25"/>
    <w:rsid w:val="00EC6DE3"/>
    <w:rsid w:val="00EC6F1C"/>
    <w:rsid w:val="00EC7100"/>
    <w:rsid w:val="00EC733B"/>
    <w:rsid w:val="00EC7879"/>
    <w:rsid w:val="00EC7B44"/>
    <w:rsid w:val="00EC7C51"/>
    <w:rsid w:val="00EC7CDC"/>
    <w:rsid w:val="00ED0040"/>
    <w:rsid w:val="00ED0108"/>
    <w:rsid w:val="00ED0428"/>
    <w:rsid w:val="00ED04FF"/>
    <w:rsid w:val="00ED0838"/>
    <w:rsid w:val="00ED0CE7"/>
    <w:rsid w:val="00ED0DCA"/>
    <w:rsid w:val="00ED0E68"/>
    <w:rsid w:val="00ED15DA"/>
    <w:rsid w:val="00ED16E1"/>
    <w:rsid w:val="00ED19CC"/>
    <w:rsid w:val="00ED1A8A"/>
    <w:rsid w:val="00ED1EEF"/>
    <w:rsid w:val="00ED220F"/>
    <w:rsid w:val="00ED23CC"/>
    <w:rsid w:val="00ED2A79"/>
    <w:rsid w:val="00ED3162"/>
    <w:rsid w:val="00ED3A6F"/>
    <w:rsid w:val="00ED3C6F"/>
    <w:rsid w:val="00ED439A"/>
    <w:rsid w:val="00ED48B3"/>
    <w:rsid w:val="00ED512D"/>
    <w:rsid w:val="00ED51AC"/>
    <w:rsid w:val="00ED54FC"/>
    <w:rsid w:val="00ED557D"/>
    <w:rsid w:val="00ED678E"/>
    <w:rsid w:val="00ED6CC4"/>
    <w:rsid w:val="00ED6DA4"/>
    <w:rsid w:val="00ED7545"/>
    <w:rsid w:val="00ED7801"/>
    <w:rsid w:val="00EE048D"/>
    <w:rsid w:val="00EE0896"/>
    <w:rsid w:val="00EE0F22"/>
    <w:rsid w:val="00EE1887"/>
    <w:rsid w:val="00EE1CCB"/>
    <w:rsid w:val="00EE2064"/>
    <w:rsid w:val="00EE34E1"/>
    <w:rsid w:val="00EE3CFB"/>
    <w:rsid w:val="00EE3DE8"/>
    <w:rsid w:val="00EE3EB4"/>
    <w:rsid w:val="00EE3F12"/>
    <w:rsid w:val="00EE4084"/>
    <w:rsid w:val="00EE42A1"/>
    <w:rsid w:val="00EE55D4"/>
    <w:rsid w:val="00EE560D"/>
    <w:rsid w:val="00EE5730"/>
    <w:rsid w:val="00EE5F8A"/>
    <w:rsid w:val="00EE63A4"/>
    <w:rsid w:val="00EE7413"/>
    <w:rsid w:val="00EE7B66"/>
    <w:rsid w:val="00EE7D47"/>
    <w:rsid w:val="00EE7F72"/>
    <w:rsid w:val="00EE7F81"/>
    <w:rsid w:val="00EF0107"/>
    <w:rsid w:val="00EF0143"/>
    <w:rsid w:val="00EF0348"/>
    <w:rsid w:val="00EF09F4"/>
    <w:rsid w:val="00EF0F34"/>
    <w:rsid w:val="00EF1030"/>
    <w:rsid w:val="00EF1D87"/>
    <w:rsid w:val="00EF24EC"/>
    <w:rsid w:val="00EF28EB"/>
    <w:rsid w:val="00EF309B"/>
    <w:rsid w:val="00EF30ED"/>
    <w:rsid w:val="00EF3982"/>
    <w:rsid w:val="00EF3B35"/>
    <w:rsid w:val="00EF4485"/>
    <w:rsid w:val="00EF4D0C"/>
    <w:rsid w:val="00EF4E93"/>
    <w:rsid w:val="00EF517C"/>
    <w:rsid w:val="00EF54EE"/>
    <w:rsid w:val="00EF6510"/>
    <w:rsid w:val="00EF65FC"/>
    <w:rsid w:val="00EF6675"/>
    <w:rsid w:val="00EF691D"/>
    <w:rsid w:val="00EF6C09"/>
    <w:rsid w:val="00EF6E52"/>
    <w:rsid w:val="00EF7063"/>
    <w:rsid w:val="00F00A02"/>
    <w:rsid w:val="00F00D07"/>
    <w:rsid w:val="00F00F0F"/>
    <w:rsid w:val="00F01601"/>
    <w:rsid w:val="00F016E7"/>
    <w:rsid w:val="00F019E2"/>
    <w:rsid w:val="00F01D13"/>
    <w:rsid w:val="00F01E7E"/>
    <w:rsid w:val="00F0226F"/>
    <w:rsid w:val="00F02671"/>
    <w:rsid w:val="00F02E2D"/>
    <w:rsid w:val="00F03079"/>
    <w:rsid w:val="00F038C7"/>
    <w:rsid w:val="00F03DD1"/>
    <w:rsid w:val="00F047C2"/>
    <w:rsid w:val="00F0498E"/>
    <w:rsid w:val="00F05009"/>
    <w:rsid w:val="00F05184"/>
    <w:rsid w:val="00F05194"/>
    <w:rsid w:val="00F052E0"/>
    <w:rsid w:val="00F055B7"/>
    <w:rsid w:val="00F05DB9"/>
    <w:rsid w:val="00F05E63"/>
    <w:rsid w:val="00F05ED3"/>
    <w:rsid w:val="00F05ED5"/>
    <w:rsid w:val="00F0623F"/>
    <w:rsid w:val="00F066F4"/>
    <w:rsid w:val="00F06A2A"/>
    <w:rsid w:val="00F06A2F"/>
    <w:rsid w:val="00F06B35"/>
    <w:rsid w:val="00F06B9E"/>
    <w:rsid w:val="00F06FE6"/>
    <w:rsid w:val="00F0752C"/>
    <w:rsid w:val="00F07D5A"/>
    <w:rsid w:val="00F07F98"/>
    <w:rsid w:val="00F104D4"/>
    <w:rsid w:val="00F10538"/>
    <w:rsid w:val="00F10ACE"/>
    <w:rsid w:val="00F10BB1"/>
    <w:rsid w:val="00F10C47"/>
    <w:rsid w:val="00F10EC6"/>
    <w:rsid w:val="00F119E8"/>
    <w:rsid w:val="00F11D46"/>
    <w:rsid w:val="00F11F52"/>
    <w:rsid w:val="00F129A2"/>
    <w:rsid w:val="00F12B08"/>
    <w:rsid w:val="00F12D8C"/>
    <w:rsid w:val="00F130E8"/>
    <w:rsid w:val="00F131E0"/>
    <w:rsid w:val="00F13648"/>
    <w:rsid w:val="00F13A87"/>
    <w:rsid w:val="00F13D92"/>
    <w:rsid w:val="00F14084"/>
    <w:rsid w:val="00F1424B"/>
    <w:rsid w:val="00F14479"/>
    <w:rsid w:val="00F147C0"/>
    <w:rsid w:val="00F14996"/>
    <w:rsid w:val="00F149F1"/>
    <w:rsid w:val="00F14AE6"/>
    <w:rsid w:val="00F14AEA"/>
    <w:rsid w:val="00F14C09"/>
    <w:rsid w:val="00F150A4"/>
    <w:rsid w:val="00F15800"/>
    <w:rsid w:val="00F15E95"/>
    <w:rsid w:val="00F161B6"/>
    <w:rsid w:val="00F161CE"/>
    <w:rsid w:val="00F162C6"/>
    <w:rsid w:val="00F16445"/>
    <w:rsid w:val="00F1704F"/>
    <w:rsid w:val="00F17F8F"/>
    <w:rsid w:val="00F20315"/>
    <w:rsid w:val="00F204E0"/>
    <w:rsid w:val="00F2068E"/>
    <w:rsid w:val="00F20F89"/>
    <w:rsid w:val="00F213A9"/>
    <w:rsid w:val="00F215A1"/>
    <w:rsid w:val="00F2190B"/>
    <w:rsid w:val="00F21D08"/>
    <w:rsid w:val="00F222DC"/>
    <w:rsid w:val="00F22ED1"/>
    <w:rsid w:val="00F238C6"/>
    <w:rsid w:val="00F23B1F"/>
    <w:rsid w:val="00F24518"/>
    <w:rsid w:val="00F24661"/>
    <w:rsid w:val="00F24998"/>
    <w:rsid w:val="00F249B9"/>
    <w:rsid w:val="00F249F7"/>
    <w:rsid w:val="00F24C72"/>
    <w:rsid w:val="00F255A6"/>
    <w:rsid w:val="00F255E1"/>
    <w:rsid w:val="00F2564D"/>
    <w:rsid w:val="00F2587B"/>
    <w:rsid w:val="00F259EB"/>
    <w:rsid w:val="00F25EF9"/>
    <w:rsid w:val="00F26316"/>
    <w:rsid w:val="00F2645C"/>
    <w:rsid w:val="00F268CA"/>
    <w:rsid w:val="00F27FEE"/>
    <w:rsid w:val="00F3008E"/>
    <w:rsid w:val="00F30599"/>
    <w:rsid w:val="00F30852"/>
    <w:rsid w:val="00F319D7"/>
    <w:rsid w:val="00F32910"/>
    <w:rsid w:val="00F33863"/>
    <w:rsid w:val="00F33EA6"/>
    <w:rsid w:val="00F34026"/>
    <w:rsid w:val="00F3423B"/>
    <w:rsid w:val="00F344DD"/>
    <w:rsid w:val="00F344E3"/>
    <w:rsid w:val="00F346BC"/>
    <w:rsid w:val="00F34A0C"/>
    <w:rsid w:val="00F34B1C"/>
    <w:rsid w:val="00F34E29"/>
    <w:rsid w:val="00F34EE1"/>
    <w:rsid w:val="00F3537A"/>
    <w:rsid w:val="00F35709"/>
    <w:rsid w:val="00F35730"/>
    <w:rsid w:val="00F35790"/>
    <w:rsid w:val="00F35B7D"/>
    <w:rsid w:val="00F36618"/>
    <w:rsid w:val="00F368EF"/>
    <w:rsid w:val="00F36901"/>
    <w:rsid w:val="00F36DA1"/>
    <w:rsid w:val="00F372C2"/>
    <w:rsid w:val="00F376C2"/>
    <w:rsid w:val="00F3779C"/>
    <w:rsid w:val="00F379EF"/>
    <w:rsid w:val="00F400BD"/>
    <w:rsid w:val="00F4027D"/>
    <w:rsid w:val="00F409EE"/>
    <w:rsid w:val="00F40E24"/>
    <w:rsid w:val="00F420C0"/>
    <w:rsid w:val="00F42E9B"/>
    <w:rsid w:val="00F42FAE"/>
    <w:rsid w:val="00F42FB8"/>
    <w:rsid w:val="00F43008"/>
    <w:rsid w:val="00F4357D"/>
    <w:rsid w:val="00F43625"/>
    <w:rsid w:val="00F439A4"/>
    <w:rsid w:val="00F43D15"/>
    <w:rsid w:val="00F43D51"/>
    <w:rsid w:val="00F43F19"/>
    <w:rsid w:val="00F4427E"/>
    <w:rsid w:val="00F44306"/>
    <w:rsid w:val="00F444D2"/>
    <w:rsid w:val="00F446D4"/>
    <w:rsid w:val="00F451D1"/>
    <w:rsid w:val="00F453DF"/>
    <w:rsid w:val="00F45684"/>
    <w:rsid w:val="00F4578C"/>
    <w:rsid w:val="00F45AB1"/>
    <w:rsid w:val="00F461AB"/>
    <w:rsid w:val="00F469C3"/>
    <w:rsid w:val="00F46A28"/>
    <w:rsid w:val="00F46C3D"/>
    <w:rsid w:val="00F476DD"/>
    <w:rsid w:val="00F47753"/>
    <w:rsid w:val="00F47942"/>
    <w:rsid w:val="00F47C18"/>
    <w:rsid w:val="00F47D6A"/>
    <w:rsid w:val="00F50125"/>
    <w:rsid w:val="00F501E5"/>
    <w:rsid w:val="00F5020A"/>
    <w:rsid w:val="00F50BDC"/>
    <w:rsid w:val="00F50C27"/>
    <w:rsid w:val="00F510C6"/>
    <w:rsid w:val="00F51312"/>
    <w:rsid w:val="00F51F2D"/>
    <w:rsid w:val="00F52211"/>
    <w:rsid w:val="00F52406"/>
    <w:rsid w:val="00F525AD"/>
    <w:rsid w:val="00F52A9B"/>
    <w:rsid w:val="00F539E5"/>
    <w:rsid w:val="00F53A1E"/>
    <w:rsid w:val="00F53E3D"/>
    <w:rsid w:val="00F53F64"/>
    <w:rsid w:val="00F53F88"/>
    <w:rsid w:val="00F541A6"/>
    <w:rsid w:val="00F547FF"/>
    <w:rsid w:val="00F54AB5"/>
    <w:rsid w:val="00F54BFA"/>
    <w:rsid w:val="00F54F58"/>
    <w:rsid w:val="00F5501B"/>
    <w:rsid w:val="00F5501F"/>
    <w:rsid w:val="00F5505E"/>
    <w:rsid w:val="00F5513D"/>
    <w:rsid w:val="00F55772"/>
    <w:rsid w:val="00F55EF4"/>
    <w:rsid w:val="00F56BDA"/>
    <w:rsid w:val="00F56ECA"/>
    <w:rsid w:val="00F56FB5"/>
    <w:rsid w:val="00F5700B"/>
    <w:rsid w:val="00F575FD"/>
    <w:rsid w:val="00F57B55"/>
    <w:rsid w:val="00F57BEC"/>
    <w:rsid w:val="00F604D9"/>
    <w:rsid w:val="00F6078E"/>
    <w:rsid w:val="00F61AE2"/>
    <w:rsid w:val="00F61BF7"/>
    <w:rsid w:val="00F61CAD"/>
    <w:rsid w:val="00F61E4E"/>
    <w:rsid w:val="00F620F8"/>
    <w:rsid w:val="00F625DD"/>
    <w:rsid w:val="00F628B4"/>
    <w:rsid w:val="00F62EE8"/>
    <w:rsid w:val="00F63715"/>
    <w:rsid w:val="00F6377F"/>
    <w:rsid w:val="00F63EAB"/>
    <w:rsid w:val="00F65327"/>
    <w:rsid w:val="00F65F2D"/>
    <w:rsid w:val="00F65F49"/>
    <w:rsid w:val="00F6634F"/>
    <w:rsid w:val="00F66780"/>
    <w:rsid w:val="00F6684B"/>
    <w:rsid w:val="00F66F29"/>
    <w:rsid w:val="00F6737D"/>
    <w:rsid w:val="00F6747A"/>
    <w:rsid w:val="00F674B3"/>
    <w:rsid w:val="00F674D2"/>
    <w:rsid w:val="00F678DA"/>
    <w:rsid w:val="00F67904"/>
    <w:rsid w:val="00F67B3E"/>
    <w:rsid w:val="00F67BB4"/>
    <w:rsid w:val="00F67DAA"/>
    <w:rsid w:val="00F70362"/>
    <w:rsid w:val="00F70366"/>
    <w:rsid w:val="00F709EB"/>
    <w:rsid w:val="00F70B58"/>
    <w:rsid w:val="00F71139"/>
    <w:rsid w:val="00F71B05"/>
    <w:rsid w:val="00F71CD8"/>
    <w:rsid w:val="00F7214B"/>
    <w:rsid w:val="00F72969"/>
    <w:rsid w:val="00F731A1"/>
    <w:rsid w:val="00F73402"/>
    <w:rsid w:val="00F73700"/>
    <w:rsid w:val="00F738A3"/>
    <w:rsid w:val="00F746B3"/>
    <w:rsid w:val="00F749FF"/>
    <w:rsid w:val="00F74E67"/>
    <w:rsid w:val="00F752BB"/>
    <w:rsid w:val="00F7548D"/>
    <w:rsid w:val="00F75A81"/>
    <w:rsid w:val="00F75BEF"/>
    <w:rsid w:val="00F75D50"/>
    <w:rsid w:val="00F76028"/>
    <w:rsid w:val="00F769CF"/>
    <w:rsid w:val="00F76EFA"/>
    <w:rsid w:val="00F7748A"/>
    <w:rsid w:val="00F779A6"/>
    <w:rsid w:val="00F77A14"/>
    <w:rsid w:val="00F80078"/>
    <w:rsid w:val="00F80537"/>
    <w:rsid w:val="00F8054D"/>
    <w:rsid w:val="00F805A8"/>
    <w:rsid w:val="00F80A01"/>
    <w:rsid w:val="00F80D1F"/>
    <w:rsid w:val="00F81AD8"/>
    <w:rsid w:val="00F81F87"/>
    <w:rsid w:val="00F821A5"/>
    <w:rsid w:val="00F828CC"/>
    <w:rsid w:val="00F82D2E"/>
    <w:rsid w:val="00F82EFA"/>
    <w:rsid w:val="00F830DA"/>
    <w:rsid w:val="00F83233"/>
    <w:rsid w:val="00F833F7"/>
    <w:rsid w:val="00F83C87"/>
    <w:rsid w:val="00F83F1D"/>
    <w:rsid w:val="00F83FD9"/>
    <w:rsid w:val="00F859A5"/>
    <w:rsid w:val="00F85E07"/>
    <w:rsid w:val="00F860D5"/>
    <w:rsid w:val="00F869BD"/>
    <w:rsid w:val="00F86F7E"/>
    <w:rsid w:val="00F87016"/>
    <w:rsid w:val="00F87458"/>
    <w:rsid w:val="00F87C0A"/>
    <w:rsid w:val="00F87F5B"/>
    <w:rsid w:val="00F9002C"/>
    <w:rsid w:val="00F90CF0"/>
    <w:rsid w:val="00F90F62"/>
    <w:rsid w:val="00F9138F"/>
    <w:rsid w:val="00F91634"/>
    <w:rsid w:val="00F91BAF"/>
    <w:rsid w:val="00F91DD6"/>
    <w:rsid w:val="00F92703"/>
    <w:rsid w:val="00F92C9E"/>
    <w:rsid w:val="00F92D9A"/>
    <w:rsid w:val="00F931D4"/>
    <w:rsid w:val="00F933F0"/>
    <w:rsid w:val="00F93670"/>
    <w:rsid w:val="00F93C32"/>
    <w:rsid w:val="00F93DD0"/>
    <w:rsid w:val="00F93EF3"/>
    <w:rsid w:val="00F93F5E"/>
    <w:rsid w:val="00F94075"/>
    <w:rsid w:val="00F9419A"/>
    <w:rsid w:val="00F9468B"/>
    <w:rsid w:val="00F9494C"/>
    <w:rsid w:val="00F94BB3"/>
    <w:rsid w:val="00F94DD3"/>
    <w:rsid w:val="00F9523A"/>
    <w:rsid w:val="00F955AD"/>
    <w:rsid w:val="00F957E3"/>
    <w:rsid w:val="00F957F3"/>
    <w:rsid w:val="00F9587C"/>
    <w:rsid w:val="00F9642D"/>
    <w:rsid w:val="00F965C6"/>
    <w:rsid w:val="00F97914"/>
    <w:rsid w:val="00FA001B"/>
    <w:rsid w:val="00FA08B3"/>
    <w:rsid w:val="00FA0F3A"/>
    <w:rsid w:val="00FA10A4"/>
    <w:rsid w:val="00FA177D"/>
    <w:rsid w:val="00FA19BC"/>
    <w:rsid w:val="00FA19CC"/>
    <w:rsid w:val="00FA1C08"/>
    <w:rsid w:val="00FA1E92"/>
    <w:rsid w:val="00FA1FF2"/>
    <w:rsid w:val="00FA2612"/>
    <w:rsid w:val="00FA2B85"/>
    <w:rsid w:val="00FA3046"/>
    <w:rsid w:val="00FA3191"/>
    <w:rsid w:val="00FA35CA"/>
    <w:rsid w:val="00FA373E"/>
    <w:rsid w:val="00FA3CF6"/>
    <w:rsid w:val="00FA3E44"/>
    <w:rsid w:val="00FA449F"/>
    <w:rsid w:val="00FA44C0"/>
    <w:rsid w:val="00FA4B7D"/>
    <w:rsid w:val="00FA4DC0"/>
    <w:rsid w:val="00FA4FA4"/>
    <w:rsid w:val="00FA51E4"/>
    <w:rsid w:val="00FA5A77"/>
    <w:rsid w:val="00FA5D86"/>
    <w:rsid w:val="00FA5E3D"/>
    <w:rsid w:val="00FA602A"/>
    <w:rsid w:val="00FA6CDD"/>
    <w:rsid w:val="00FA7285"/>
    <w:rsid w:val="00FA7579"/>
    <w:rsid w:val="00FA7739"/>
    <w:rsid w:val="00FA789A"/>
    <w:rsid w:val="00FA7A7C"/>
    <w:rsid w:val="00FA7BAC"/>
    <w:rsid w:val="00FA7C21"/>
    <w:rsid w:val="00FA7C4A"/>
    <w:rsid w:val="00FB001B"/>
    <w:rsid w:val="00FB0309"/>
    <w:rsid w:val="00FB03D2"/>
    <w:rsid w:val="00FB09C4"/>
    <w:rsid w:val="00FB0EA2"/>
    <w:rsid w:val="00FB130F"/>
    <w:rsid w:val="00FB1615"/>
    <w:rsid w:val="00FB1BBA"/>
    <w:rsid w:val="00FB1C42"/>
    <w:rsid w:val="00FB1CFF"/>
    <w:rsid w:val="00FB1E21"/>
    <w:rsid w:val="00FB1EC1"/>
    <w:rsid w:val="00FB2480"/>
    <w:rsid w:val="00FB2779"/>
    <w:rsid w:val="00FB27BC"/>
    <w:rsid w:val="00FB27F1"/>
    <w:rsid w:val="00FB2D3B"/>
    <w:rsid w:val="00FB3556"/>
    <w:rsid w:val="00FB35DD"/>
    <w:rsid w:val="00FB3789"/>
    <w:rsid w:val="00FB3B5A"/>
    <w:rsid w:val="00FB411F"/>
    <w:rsid w:val="00FB42A7"/>
    <w:rsid w:val="00FB5B98"/>
    <w:rsid w:val="00FB6111"/>
    <w:rsid w:val="00FB627B"/>
    <w:rsid w:val="00FB62E7"/>
    <w:rsid w:val="00FB666A"/>
    <w:rsid w:val="00FB6677"/>
    <w:rsid w:val="00FB754B"/>
    <w:rsid w:val="00FB75CC"/>
    <w:rsid w:val="00FB780C"/>
    <w:rsid w:val="00FB7E8E"/>
    <w:rsid w:val="00FC09E9"/>
    <w:rsid w:val="00FC0A29"/>
    <w:rsid w:val="00FC0BE4"/>
    <w:rsid w:val="00FC0F82"/>
    <w:rsid w:val="00FC104C"/>
    <w:rsid w:val="00FC19F0"/>
    <w:rsid w:val="00FC1A85"/>
    <w:rsid w:val="00FC1D09"/>
    <w:rsid w:val="00FC1D81"/>
    <w:rsid w:val="00FC2B7A"/>
    <w:rsid w:val="00FC2DED"/>
    <w:rsid w:val="00FC2F08"/>
    <w:rsid w:val="00FC34DA"/>
    <w:rsid w:val="00FC3594"/>
    <w:rsid w:val="00FC3A95"/>
    <w:rsid w:val="00FC419C"/>
    <w:rsid w:val="00FC5108"/>
    <w:rsid w:val="00FC526F"/>
    <w:rsid w:val="00FC547E"/>
    <w:rsid w:val="00FC5AE9"/>
    <w:rsid w:val="00FC5F72"/>
    <w:rsid w:val="00FC5F81"/>
    <w:rsid w:val="00FC64DE"/>
    <w:rsid w:val="00FC66FC"/>
    <w:rsid w:val="00FC6854"/>
    <w:rsid w:val="00FC6FE4"/>
    <w:rsid w:val="00FC7D84"/>
    <w:rsid w:val="00FC7DF0"/>
    <w:rsid w:val="00FD0C93"/>
    <w:rsid w:val="00FD15A0"/>
    <w:rsid w:val="00FD18FA"/>
    <w:rsid w:val="00FD19E9"/>
    <w:rsid w:val="00FD1F3C"/>
    <w:rsid w:val="00FD2191"/>
    <w:rsid w:val="00FD22CB"/>
    <w:rsid w:val="00FD27D5"/>
    <w:rsid w:val="00FD2CC7"/>
    <w:rsid w:val="00FD2CD3"/>
    <w:rsid w:val="00FD31CA"/>
    <w:rsid w:val="00FD43C5"/>
    <w:rsid w:val="00FD4587"/>
    <w:rsid w:val="00FD4AA3"/>
    <w:rsid w:val="00FD4B39"/>
    <w:rsid w:val="00FD4F67"/>
    <w:rsid w:val="00FD5601"/>
    <w:rsid w:val="00FD573C"/>
    <w:rsid w:val="00FD59A2"/>
    <w:rsid w:val="00FD5CC5"/>
    <w:rsid w:val="00FD5F1B"/>
    <w:rsid w:val="00FD617D"/>
    <w:rsid w:val="00FD6807"/>
    <w:rsid w:val="00FD6D2F"/>
    <w:rsid w:val="00FD71DE"/>
    <w:rsid w:val="00FD723F"/>
    <w:rsid w:val="00FD7240"/>
    <w:rsid w:val="00FD74C6"/>
    <w:rsid w:val="00FD7B6C"/>
    <w:rsid w:val="00FD7DAC"/>
    <w:rsid w:val="00FE0564"/>
    <w:rsid w:val="00FE0658"/>
    <w:rsid w:val="00FE0ACE"/>
    <w:rsid w:val="00FE0CC2"/>
    <w:rsid w:val="00FE0CE9"/>
    <w:rsid w:val="00FE0E50"/>
    <w:rsid w:val="00FE0E61"/>
    <w:rsid w:val="00FE10C0"/>
    <w:rsid w:val="00FE134F"/>
    <w:rsid w:val="00FE13B2"/>
    <w:rsid w:val="00FE170A"/>
    <w:rsid w:val="00FE1735"/>
    <w:rsid w:val="00FE2034"/>
    <w:rsid w:val="00FE2C4F"/>
    <w:rsid w:val="00FE2F95"/>
    <w:rsid w:val="00FE3590"/>
    <w:rsid w:val="00FE3959"/>
    <w:rsid w:val="00FE3D61"/>
    <w:rsid w:val="00FE4381"/>
    <w:rsid w:val="00FE4A09"/>
    <w:rsid w:val="00FE4B57"/>
    <w:rsid w:val="00FE4BAE"/>
    <w:rsid w:val="00FE4C59"/>
    <w:rsid w:val="00FE4F29"/>
    <w:rsid w:val="00FE5137"/>
    <w:rsid w:val="00FE51F9"/>
    <w:rsid w:val="00FE57C4"/>
    <w:rsid w:val="00FE642A"/>
    <w:rsid w:val="00FE6490"/>
    <w:rsid w:val="00FE6810"/>
    <w:rsid w:val="00FE72F7"/>
    <w:rsid w:val="00FE7773"/>
    <w:rsid w:val="00FE798E"/>
    <w:rsid w:val="00FF022A"/>
    <w:rsid w:val="00FF0C30"/>
    <w:rsid w:val="00FF0F55"/>
    <w:rsid w:val="00FF1162"/>
    <w:rsid w:val="00FF12A5"/>
    <w:rsid w:val="00FF136C"/>
    <w:rsid w:val="00FF15D5"/>
    <w:rsid w:val="00FF1F2F"/>
    <w:rsid w:val="00FF2417"/>
    <w:rsid w:val="00FF297C"/>
    <w:rsid w:val="00FF2A73"/>
    <w:rsid w:val="00FF30F8"/>
    <w:rsid w:val="00FF3125"/>
    <w:rsid w:val="00FF31ED"/>
    <w:rsid w:val="00FF320D"/>
    <w:rsid w:val="00FF3AAF"/>
    <w:rsid w:val="00FF3F0B"/>
    <w:rsid w:val="00FF41D0"/>
    <w:rsid w:val="00FF41D9"/>
    <w:rsid w:val="00FF4F70"/>
    <w:rsid w:val="00FF55BC"/>
    <w:rsid w:val="00FF59D2"/>
    <w:rsid w:val="00FF5ECD"/>
    <w:rsid w:val="00FF5F4E"/>
    <w:rsid w:val="00FF648C"/>
    <w:rsid w:val="00FF696C"/>
    <w:rsid w:val="00FF6F65"/>
    <w:rsid w:val="00FF70D0"/>
    <w:rsid w:val="00FF72E3"/>
    <w:rsid w:val="00FF74F5"/>
    <w:rsid w:val="00FF7D00"/>
    <w:rsid w:val="00FF7E2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caption" w:locked="1" w:qFormat="1"/>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 Lis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6F2699"/>
    <w:rPr>
      <w:rFonts w:ascii="Calibri" w:hAnsi="Calibri"/>
      <w:szCs w:val="24"/>
    </w:rPr>
  </w:style>
  <w:style w:type="paragraph" w:styleId="12">
    <w:name w:val="heading 1"/>
    <w:aliases w:val="H1 Char,H1,Head1,Heading apps,h1,BMS Heading 1,H11,H12,H13,H14,H15,H16,H17,Outline1,Level 1 Topic Heading,Header1,Heading 1-ERI,l1,Head 1 (Chapter heading),Head 1,Head 11,Head 12,Head 111,Head 13,Head 112,Head 14,Head 113,Head 15,Head 114"/>
    <w:basedOn w:val="a3"/>
    <w:next w:val="a3"/>
    <w:link w:val="1Char"/>
    <w:autoRedefine/>
    <w:qFormat/>
    <w:rsid w:val="005E231D"/>
    <w:pPr>
      <w:keepNext/>
      <w:pageBreakBefore/>
      <w:spacing w:after="120"/>
      <w:outlineLvl w:val="0"/>
    </w:pPr>
    <w:rPr>
      <w:rFonts w:cs="Arial"/>
      <w:b/>
      <w:bCs/>
      <w:sz w:val="24"/>
      <w:szCs w:val="26"/>
    </w:rPr>
  </w:style>
  <w:style w:type="paragraph" w:styleId="2">
    <w:name w:val="heading 2"/>
    <w:aliases w:val="2,Header 2,h2,Heading Bug,H2,Sub-Head1,Heading 2- no#,H21,H22,H23,H2Normal,Numbered indent 2,ni2,numbered indent 2,Hanging 2 Indent,Sub Head,H211,H212,H221,H2111,H24,H213,H222,H2112,H231,H2121,H2211,H21111,H25,H26,H214,H223,H2113,H27,H215"/>
    <w:basedOn w:val="3"/>
    <w:next w:val="a3"/>
    <w:link w:val="2Char"/>
    <w:qFormat/>
    <w:rsid w:val="006F2699"/>
    <w:pPr>
      <w:numPr>
        <w:ilvl w:val="1"/>
      </w:numPr>
      <w:ind w:left="357" w:hanging="357"/>
      <w:outlineLvl w:val="1"/>
    </w:pPr>
    <w:rPr>
      <w:iCs/>
      <w:sz w:val="22"/>
    </w:rPr>
  </w:style>
  <w:style w:type="paragraph" w:styleId="3">
    <w:name w:val="heading 3"/>
    <w:aliases w:val="H3,Proposa,Project 3,h3,Heading 3 - old,1.2.3.,alltoc,3,Heading 4 Proposal,h31,h32,Bold Head,bh,(1.1.1),hd3,Minor,1.1.1 Heading,0,Heading 2.3,(Alt+3),Titles,(Alt+3)1,(Alt+3)2,(Alt+3)3,(Alt+3)4,(Alt+3)5,(Alt+3)6,(Alt+3)11,(Alt+3)21,l3,H31,H"/>
    <w:basedOn w:val="a3"/>
    <w:next w:val="a3"/>
    <w:link w:val="3Char"/>
    <w:autoRedefine/>
    <w:qFormat/>
    <w:rsid w:val="00781CC4"/>
    <w:pPr>
      <w:keepNext/>
      <w:numPr>
        <w:ilvl w:val="2"/>
        <w:numId w:val="4"/>
      </w:numPr>
      <w:spacing w:after="120"/>
      <w:jc w:val="both"/>
      <w:outlineLvl w:val="2"/>
    </w:pPr>
    <w:rPr>
      <w:rFonts w:eastAsia="Microsoft YaHei" w:cs="Arial"/>
      <w:b/>
      <w:bCs/>
      <w:szCs w:val="26"/>
    </w:rPr>
  </w:style>
  <w:style w:type="paragraph" w:styleId="40">
    <w:name w:val="heading 4"/>
    <w:aliases w:val="Heading 4 Char3 Char,Heading 4 Char Char2 Char,h4 Char Char2 Char,H41 Char Char2 Char,H4 Char Char2 Char,t4 Char Char2 Char,h41 Char Char2 Char,H42 Char Char2 Char,H411 Char Char2 Char,h42 Char Char2 Char,H43 Char Char2 Char,h4"/>
    <w:basedOn w:val="a3"/>
    <w:next w:val="a3"/>
    <w:link w:val="4Char"/>
    <w:qFormat/>
    <w:rsid w:val="00B210BC"/>
    <w:pPr>
      <w:keepNext/>
      <w:spacing w:before="240" w:after="60"/>
      <w:outlineLvl w:val="3"/>
    </w:pPr>
    <w:rPr>
      <w:b/>
      <w:bCs/>
      <w:szCs w:val="28"/>
    </w:rPr>
  </w:style>
  <w:style w:type="paragraph" w:styleId="5">
    <w:name w:val="heading 5"/>
    <w:aliases w:val="H5,H51,h5,_ep??efa??da 5,Headline 5,5"/>
    <w:basedOn w:val="a3"/>
    <w:next w:val="a3"/>
    <w:link w:val="5Char1"/>
    <w:autoRedefine/>
    <w:qFormat/>
    <w:locked/>
    <w:rsid w:val="00734988"/>
    <w:pPr>
      <w:tabs>
        <w:tab w:val="num" w:pos="0"/>
      </w:tabs>
      <w:spacing w:before="240" w:after="240"/>
      <w:ind w:left="-771" w:firstLine="771"/>
      <w:jc w:val="both"/>
      <w:outlineLvl w:val="4"/>
    </w:pPr>
    <w:rPr>
      <w:rFonts w:ascii="Tahoma" w:hAnsi="Tahoma"/>
      <w:szCs w:val="20"/>
      <w:lang w:val="x-none" w:eastAsia="en-US"/>
    </w:rPr>
  </w:style>
  <w:style w:type="paragraph" w:styleId="6">
    <w:name w:val="heading 6"/>
    <w:aliases w:val="H6"/>
    <w:basedOn w:val="a3"/>
    <w:next w:val="a3"/>
    <w:link w:val="6Char"/>
    <w:unhideWhenUsed/>
    <w:qFormat/>
    <w:locked/>
    <w:rsid w:val="00F9587C"/>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aliases w:val="Επικεφαλίδα 7 Char Char,Επικεφαλίδα 7 Char Char Char"/>
    <w:basedOn w:val="a3"/>
    <w:next w:val="a3"/>
    <w:link w:val="7Char"/>
    <w:qFormat/>
    <w:locked/>
    <w:rsid w:val="00734988"/>
    <w:pPr>
      <w:tabs>
        <w:tab w:val="num" w:pos="652"/>
        <w:tab w:val="left" w:pos="2835"/>
      </w:tabs>
      <w:spacing w:before="120" w:after="60" w:line="360" w:lineRule="auto"/>
      <w:ind w:left="653" w:firstLine="481"/>
      <w:jc w:val="both"/>
      <w:outlineLvl w:val="6"/>
    </w:pPr>
    <w:rPr>
      <w:rFonts w:ascii="Tahoma" w:hAnsi="Tahoma"/>
      <w:sz w:val="18"/>
      <w:szCs w:val="20"/>
      <w:u w:val="single"/>
      <w:lang w:val="x-none" w:eastAsia="en-US"/>
    </w:rPr>
  </w:style>
  <w:style w:type="paragraph" w:styleId="8">
    <w:name w:val="heading 8"/>
    <w:basedOn w:val="a3"/>
    <w:next w:val="a3"/>
    <w:link w:val="8Char"/>
    <w:qFormat/>
    <w:locked/>
    <w:rsid w:val="00734988"/>
    <w:pPr>
      <w:tabs>
        <w:tab w:val="num" w:pos="797"/>
        <w:tab w:val="left" w:pos="3119"/>
      </w:tabs>
      <w:spacing w:before="120" w:after="60"/>
      <w:ind w:left="799" w:firstLine="335"/>
      <w:jc w:val="both"/>
      <w:outlineLvl w:val="7"/>
    </w:pPr>
    <w:rPr>
      <w:rFonts w:ascii="Tahoma" w:hAnsi="Tahoma"/>
      <w:sz w:val="18"/>
      <w:szCs w:val="20"/>
      <w:u w:val="single"/>
      <w:lang w:val="x-none" w:eastAsia="en-US"/>
    </w:rPr>
  </w:style>
  <w:style w:type="paragraph" w:styleId="9">
    <w:name w:val="heading 9"/>
    <w:aliases w:val="AC&amp;E_1"/>
    <w:basedOn w:val="a3"/>
    <w:next w:val="a3"/>
    <w:link w:val="9Char"/>
    <w:qFormat/>
    <w:locked/>
    <w:rsid w:val="00734988"/>
    <w:pPr>
      <w:tabs>
        <w:tab w:val="num" w:pos="941"/>
        <w:tab w:val="left" w:pos="3119"/>
      </w:tabs>
      <w:spacing w:before="60" w:after="60"/>
      <w:ind w:left="941" w:firstLine="193"/>
      <w:jc w:val="both"/>
      <w:outlineLvl w:val="8"/>
    </w:pPr>
    <w:rPr>
      <w:rFonts w:ascii="Tahoma" w:hAnsi="Tahoma"/>
      <w:sz w:val="18"/>
      <w:szCs w:val="20"/>
      <w:u w:val="single"/>
      <w:lang w:val="x-none"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link w:val="12"/>
    <w:locked/>
    <w:rsid w:val="005E231D"/>
    <w:rPr>
      <w:rFonts w:ascii="Calibri" w:hAnsi="Calibri" w:cs="Arial"/>
      <w:b/>
      <w:bCs/>
      <w:sz w:val="24"/>
      <w:szCs w:val="26"/>
    </w:rPr>
  </w:style>
  <w:style w:type="character" w:customStyle="1" w:styleId="2Char">
    <w:name w:val="Επικεφαλίδα 2 Char"/>
    <w:aliases w:val="2 Char,Header 2 Char,h2 Char,Heading Bug Char,H2 Char,Sub-Head1 Char,Heading 2- no# Char,H21 Char,H22 Char,H23 Char,H2Normal Char,Numbered indent 2 Char,ni2 Char,numbered indent 2 Char,Hanging 2 Indent Char,Sub Head Char,H211 Char"/>
    <w:link w:val="2"/>
    <w:locked/>
    <w:rsid w:val="006F2699"/>
    <w:rPr>
      <w:rFonts w:ascii="Calibri" w:eastAsia="Microsoft YaHei" w:hAnsi="Calibri" w:cs="Arial"/>
      <w:b/>
      <w:bCs/>
      <w:iCs/>
      <w:sz w:val="22"/>
      <w:szCs w:val="26"/>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781CC4"/>
    <w:rPr>
      <w:rFonts w:ascii="Calibri" w:eastAsia="Microsoft YaHei" w:hAnsi="Calibri" w:cs="Arial"/>
      <w:b/>
      <w:bCs/>
      <w:szCs w:val="26"/>
    </w:rPr>
  </w:style>
  <w:style w:type="character" w:customStyle="1" w:styleId="4Char">
    <w:name w:val="Επικεφαλίδα 4 Char"/>
    <w:aliases w:val="Heading 4 Char3 Char Char1,Heading 4 Char Char2 Char Char1,h4 Char Char2 Char Char1,H41 Char Char2 Char Char1,H4 Char Char2 Char Char1,t4 Char Char2 Char Char1,h41 Char Char2 Char Char1,H42 Char Char2 Char Char1,h4 Char"/>
    <w:link w:val="40"/>
    <w:locked/>
    <w:rsid w:val="008324E3"/>
    <w:rPr>
      <w:rFonts w:ascii="Calibri" w:hAnsi="Calibri" w:cs="Times New Roman"/>
      <w:b/>
      <w:bCs/>
      <w:sz w:val="28"/>
      <w:szCs w:val="28"/>
    </w:rPr>
  </w:style>
  <w:style w:type="table" w:styleId="a7">
    <w:name w:val="Table Grid"/>
    <w:basedOn w:val="a5"/>
    <w:rsid w:val="00551B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aliases w:val="hd"/>
    <w:basedOn w:val="a3"/>
    <w:link w:val="Char"/>
    <w:rsid w:val="00551B0E"/>
    <w:pPr>
      <w:tabs>
        <w:tab w:val="center" w:pos="4153"/>
        <w:tab w:val="right" w:pos="8306"/>
      </w:tabs>
    </w:pPr>
  </w:style>
  <w:style w:type="character" w:customStyle="1" w:styleId="Char">
    <w:name w:val="Κεφαλίδα Char"/>
    <w:aliases w:val="hd Char"/>
    <w:link w:val="a8"/>
    <w:locked/>
    <w:rsid w:val="00FC09E9"/>
    <w:rPr>
      <w:rFonts w:ascii="Calibri" w:hAnsi="Calibri" w:cs="Times New Roman"/>
      <w:sz w:val="24"/>
      <w:szCs w:val="24"/>
      <w:lang w:val="el-GR" w:eastAsia="el-GR" w:bidi="ar-SA"/>
    </w:rPr>
  </w:style>
  <w:style w:type="paragraph" w:styleId="a9">
    <w:name w:val="footer"/>
    <w:aliases w:val="ft,f,fo"/>
    <w:basedOn w:val="a3"/>
    <w:link w:val="Char0"/>
    <w:rsid w:val="00551B0E"/>
    <w:pPr>
      <w:tabs>
        <w:tab w:val="center" w:pos="4153"/>
        <w:tab w:val="right" w:pos="8306"/>
      </w:tabs>
    </w:pPr>
  </w:style>
  <w:style w:type="character" w:customStyle="1" w:styleId="Char0">
    <w:name w:val="Υποσέλιδο Char"/>
    <w:aliases w:val="ft Char,f Char,fo Char"/>
    <w:link w:val="a9"/>
    <w:locked/>
    <w:rsid w:val="008324E3"/>
    <w:rPr>
      <w:rFonts w:ascii="Calibri" w:hAnsi="Calibri" w:cs="Times New Roman"/>
      <w:sz w:val="24"/>
      <w:szCs w:val="24"/>
    </w:rPr>
  </w:style>
  <w:style w:type="paragraph" w:styleId="13">
    <w:name w:val="toc 1"/>
    <w:basedOn w:val="a3"/>
    <w:next w:val="a3"/>
    <w:autoRedefine/>
    <w:uiPriority w:val="39"/>
    <w:qFormat/>
    <w:rsid w:val="007D7D9C"/>
    <w:pPr>
      <w:tabs>
        <w:tab w:val="right" w:leader="dot" w:pos="9356"/>
      </w:tabs>
      <w:spacing w:before="120"/>
      <w:ind w:right="-87"/>
    </w:pPr>
    <w:rPr>
      <w:b/>
      <w:bCs/>
      <w:i/>
      <w:iCs/>
    </w:rPr>
  </w:style>
  <w:style w:type="character" w:styleId="-">
    <w:name w:val="Hyperlink"/>
    <w:uiPriority w:val="99"/>
    <w:rsid w:val="00551B0E"/>
    <w:rPr>
      <w:rFonts w:cs="Times New Roman"/>
      <w:color w:val="0000FF"/>
      <w:u w:val="single"/>
    </w:rPr>
  </w:style>
  <w:style w:type="paragraph" w:styleId="21">
    <w:name w:val="toc 2"/>
    <w:basedOn w:val="a3"/>
    <w:next w:val="a3"/>
    <w:autoRedefine/>
    <w:uiPriority w:val="39"/>
    <w:qFormat/>
    <w:rsid w:val="007D7D9C"/>
    <w:pPr>
      <w:tabs>
        <w:tab w:val="left" w:pos="960"/>
        <w:tab w:val="right" w:leader="dot" w:pos="9356"/>
      </w:tabs>
      <w:spacing w:before="120"/>
      <w:ind w:left="240" w:right="-87"/>
    </w:pPr>
    <w:rPr>
      <w:b/>
      <w:bCs/>
      <w:szCs w:val="22"/>
    </w:rPr>
  </w:style>
  <w:style w:type="paragraph" w:styleId="30">
    <w:name w:val="toc 3"/>
    <w:basedOn w:val="a3"/>
    <w:next w:val="a3"/>
    <w:autoRedefine/>
    <w:uiPriority w:val="39"/>
    <w:qFormat/>
    <w:rsid w:val="007D7D9C"/>
    <w:pPr>
      <w:tabs>
        <w:tab w:val="left" w:pos="1440"/>
        <w:tab w:val="right" w:leader="dot" w:pos="9356"/>
      </w:tabs>
      <w:ind w:left="480" w:right="-87"/>
    </w:pPr>
    <w:rPr>
      <w:szCs w:val="20"/>
    </w:rPr>
  </w:style>
  <w:style w:type="paragraph" w:styleId="aa">
    <w:name w:val="caption"/>
    <w:basedOn w:val="a3"/>
    <w:next w:val="a3"/>
    <w:qFormat/>
    <w:rsid w:val="00540BC4"/>
    <w:rPr>
      <w:b/>
      <w:bCs/>
      <w:szCs w:val="20"/>
    </w:rPr>
  </w:style>
  <w:style w:type="paragraph" w:styleId="ab">
    <w:name w:val="footnote text"/>
    <w:basedOn w:val="a3"/>
    <w:link w:val="Char1"/>
    <w:rsid w:val="00540BC4"/>
    <w:pPr>
      <w:jc w:val="both"/>
    </w:pPr>
    <w:rPr>
      <w:rFonts w:eastAsia="Batang"/>
      <w:szCs w:val="20"/>
      <w:lang w:val="en-GB" w:eastAsia="ko-KR"/>
    </w:rPr>
  </w:style>
  <w:style w:type="character" w:customStyle="1" w:styleId="Char1">
    <w:name w:val="Κείμενο υποσημείωσης Char"/>
    <w:link w:val="ab"/>
    <w:locked/>
    <w:rsid w:val="00226D17"/>
    <w:rPr>
      <w:rFonts w:ascii="Calibri" w:eastAsia="Batang" w:hAnsi="Calibri" w:cs="Times New Roman"/>
      <w:lang w:val="en-GB" w:eastAsia="ko-KR" w:bidi="ar-SA"/>
    </w:rPr>
  </w:style>
  <w:style w:type="character" w:customStyle="1" w:styleId="Caractredenotedebasdepage">
    <w:name w:val="Caractère de note de bas de page"/>
    <w:rsid w:val="00540BC4"/>
    <w:rPr>
      <w:rFonts w:cs="Times New Roman"/>
      <w:vertAlign w:val="superscript"/>
    </w:rPr>
  </w:style>
  <w:style w:type="paragraph" w:styleId="ac">
    <w:name w:val="annotation text"/>
    <w:basedOn w:val="a3"/>
    <w:link w:val="Char2"/>
    <w:rsid w:val="00B60649"/>
    <w:pPr>
      <w:widowControl w:val="0"/>
      <w:overflowPunct w:val="0"/>
      <w:autoSpaceDE w:val="0"/>
      <w:textAlignment w:val="baseline"/>
    </w:pPr>
    <w:rPr>
      <w:rFonts w:ascii="Times New Roman" w:hAnsi="Times New Roman"/>
      <w:szCs w:val="20"/>
      <w:lang w:eastAsia="ar-SA"/>
    </w:rPr>
  </w:style>
  <w:style w:type="character" w:customStyle="1" w:styleId="Char2">
    <w:name w:val="Κείμενο σχολίου Char"/>
    <w:link w:val="ac"/>
    <w:locked/>
    <w:rsid w:val="00021994"/>
    <w:rPr>
      <w:rFonts w:cs="Times New Roman"/>
      <w:sz w:val="24"/>
      <w:lang w:val="el-GR" w:eastAsia="ar-SA" w:bidi="ar-SA"/>
    </w:rPr>
  </w:style>
  <w:style w:type="paragraph" w:styleId="a1">
    <w:name w:val="List Number"/>
    <w:basedOn w:val="a3"/>
    <w:rsid w:val="00B335EC"/>
    <w:pPr>
      <w:numPr>
        <w:numId w:val="1"/>
      </w:numPr>
      <w:suppressAutoHyphens/>
      <w:spacing w:before="57"/>
    </w:pPr>
    <w:rPr>
      <w:lang w:eastAsia="ar-SA"/>
    </w:rPr>
  </w:style>
  <w:style w:type="character" w:styleId="ad">
    <w:name w:val="footnote reference"/>
    <w:aliases w:val="Footnote symbol,Footnote,Footnote reference number,note TESI"/>
    <w:semiHidden/>
    <w:rsid w:val="00B61CD5"/>
    <w:rPr>
      <w:rFonts w:cs="Times New Roman"/>
      <w:vertAlign w:val="superscript"/>
    </w:rPr>
  </w:style>
  <w:style w:type="paragraph" w:styleId="ae">
    <w:name w:val="Balloon Text"/>
    <w:basedOn w:val="a3"/>
    <w:link w:val="Char3"/>
    <w:semiHidden/>
    <w:rsid w:val="00CC1E03"/>
    <w:rPr>
      <w:rFonts w:ascii="Tahoma" w:hAnsi="Tahoma" w:cs="Tahoma"/>
      <w:sz w:val="16"/>
      <w:szCs w:val="16"/>
    </w:rPr>
  </w:style>
  <w:style w:type="character" w:customStyle="1" w:styleId="Char3">
    <w:name w:val="Κείμενο πλαισίου Char"/>
    <w:link w:val="ae"/>
    <w:semiHidden/>
    <w:locked/>
    <w:rsid w:val="008324E3"/>
    <w:rPr>
      <w:rFonts w:cs="Times New Roman"/>
      <w:sz w:val="2"/>
    </w:rPr>
  </w:style>
  <w:style w:type="character" w:styleId="af">
    <w:name w:val="annotation reference"/>
    <w:semiHidden/>
    <w:rsid w:val="00226D17"/>
    <w:rPr>
      <w:rFonts w:cs="Times New Roman"/>
      <w:sz w:val="16"/>
      <w:szCs w:val="16"/>
    </w:rPr>
  </w:style>
  <w:style w:type="paragraph" w:styleId="af0">
    <w:name w:val="annotation subject"/>
    <w:basedOn w:val="ac"/>
    <w:next w:val="ac"/>
    <w:link w:val="Char4"/>
    <w:semiHidden/>
    <w:rsid w:val="00226D17"/>
    <w:pPr>
      <w:widowControl/>
      <w:overflowPunct/>
      <w:autoSpaceDE/>
      <w:textAlignment w:val="auto"/>
    </w:pPr>
    <w:rPr>
      <w:rFonts w:ascii="Calibri" w:hAnsi="Calibri"/>
      <w:b/>
      <w:bCs/>
      <w:lang w:eastAsia="el-GR"/>
    </w:rPr>
  </w:style>
  <w:style w:type="character" w:customStyle="1" w:styleId="Char4">
    <w:name w:val="Θέμα σχολίου Char"/>
    <w:link w:val="af0"/>
    <w:semiHidden/>
    <w:locked/>
    <w:rsid w:val="008324E3"/>
    <w:rPr>
      <w:rFonts w:ascii="Calibri" w:hAnsi="Calibri" w:cs="Times New Roman"/>
      <w:b/>
      <w:bCs/>
      <w:sz w:val="20"/>
      <w:szCs w:val="20"/>
      <w:lang w:val="el-GR" w:eastAsia="ar-SA" w:bidi="ar-SA"/>
    </w:rPr>
  </w:style>
  <w:style w:type="paragraph" w:customStyle="1" w:styleId="TabletextChar">
    <w:name w:val="Table text Char"/>
    <w:basedOn w:val="a3"/>
    <w:link w:val="TabletextCharChar"/>
    <w:rsid w:val="00226D17"/>
    <w:pPr>
      <w:widowControl w:val="0"/>
      <w:spacing w:after="120"/>
    </w:pPr>
    <w:rPr>
      <w:rFonts w:ascii="Tahoma" w:hAnsi="Tahoma"/>
      <w:szCs w:val="20"/>
      <w:lang w:eastAsia="en-US"/>
    </w:rPr>
  </w:style>
  <w:style w:type="character" w:customStyle="1" w:styleId="TabletextCharChar">
    <w:name w:val="Table text Char Char"/>
    <w:link w:val="TabletextChar"/>
    <w:locked/>
    <w:rsid w:val="00226D17"/>
    <w:rPr>
      <w:rFonts w:ascii="Tahoma" w:hAnsi="Tahoma" w:cs="Times New Roman"/>
      <w:lang w:val="el-GR" w:eastAsia="en-US" w:bidi="ar-SA"/>
    </w:rPr>
  </w:style>
  <w:style w:type="paragraph" w:customStyle="1" w:styleId="Normalmystyle">
    <w:name w:val="Normal.mystyle"/>
    <w:basedOn w:val="a3"/>
    <w:semiHidden/>
    <w:rsid w:val="00226D17"/>
    <w:pPr>
      <w:widowControl w:val="0"/>
      <w:spacing w:after="120"/>
      <w:jc w:val="both"/>
    </w:pPr>
    <w:rPr>
      <w:rFonts w:ascii="Tahoma" w:hAnsi="Tahoma"/>
      <w:szCs w:val="20"/>
      <w:lang w:eastAsia="en-US"/>
    </w:rPr>
  </w:style>
  <w:style w:type="paragraph" w:customStyle="1" w:styleId="SmallLetters">
    <w:name w:val="Small Letters"/>
    <w:basedOn w:val="a3"/>
    <w:semiHidden/>
    <w:rsid w:val="00226D17"/>
    <w:pPr>
      <w:spacing w:after="240"/>
      <w:jc w:val="center"/>
    </w:pPr>
    <w:rPr>
      <w:rFonts w:ascii="Tahoma" w:hAnsi="Tahoma"/>
      <w:szCs w:val="20"/>
      <w:lang w:eastAsia="en-US"/>
    </w:rPr>
  </w:style>
  <w:style w:type="paragraph" w:customStyle="1" w:styleId="NumCharCharCharCharCharCharCharCharChar">
    <w:name w:val="_Num# Char Char Char Char Char Char Char Char Char"/>
    <w:next w:val="a3"/>
    <w:link w:val="NumCharCharCharCharCharCharCharCharCharChar"/>
    <w:semiHidden/>
    <w:rsid w:val="00226D17"/>
    <w:pPr>
      <w:widowControl w:val="0"/>
      <w:numPr>
        <w:numId w:val="2"/>
      </w:numPr>
      <w:jc w:val="both"/>
    </w:pPr>
    <w:rPr>
      <w:rFonts w:ascii="Tahoma" w:hAnsi="Tahoma"/>
      <w:sz w:val="22"/>
    </w:rPr>
  </w:style>
  <w:style w:type="character" w:customStyle="1" w:styleId="NumCharCharCharCharCharCharCharCharCharChar">
    <w:name w:val="_Num# Char Char Char Char Char Char Char Char Char Char"/>
    <w:link w:val="NumCharCharCharCharCharCharCharCharChar"/>
    <w:semiHidden/>
    <w:locked/>
    <w:rsid w:val="00226D17"/>
    <w:rPr>
      <w:rFonts w:ascii="Tahoma" w:hAnsi="Tahoma"/>
      <w:sz w:val="22"/>
    </w:rPr>
  </w:style>
  <w:style w:type="paragraph" w:customStyle="1" w:styleId="StyleTimesNewRoman12ptLinespacingsingle">
    <w:name w:val="Style Times New Roman 12 pt Line spacing:  single"/>
    <w:basedOn w:val="a3"/>
    <w:semiHidden/>
    <w:rsid w:val="00021994"/>
    <w:pPr>
      <w:spacing w:after="120"/>
      <w:jc w:val="both"/>
    </w:pPr>
    <w:rPr>
      <w:rFonts w:ascii="Tahoma" w:hAnsi="Tahoma"/>
      <w:szCs w:val="20"/>
      <w:lang w:eastAsia="en-US"/>
    </w:rPr>
  </w:style>
  <w:style w:type="paragraph" w:customStyle="1" w:styleId="Tabletext">
    <w:name w:val="Table text"/>
    <w:basedOn w:val="a3"/>
    <w:link w:val="TabletextChar1"/>
    <w:rsid w:val="00021994"/>
    <w:pPr>
      <w:widowControl w:val="0"/>
      <w:ind w:left="113"/>
    </w:pPr>
    <w:rPr>
      <w:rFonts w:ascii="Tahoma" w:hAnsi="Tahoma"/>
      <w:lang w:eastAsia="en-US"/>
    </w:rPr>
  </w:style>
  <w:style w:type="paragraph" w:customStyle="1" w:styleId="CharCharCharChar">
    <w:name w:val="Char Char Char Char"/>
    <w:basedOn w:val="a3"/>
    <w:rsid w:val="00021994"/>
    <w:pPr>
      <w:spacing w:after="160" w:line="240" w:lineRule="exact"/>
    </w:pPr>
    <w:rPr>
      <w:rFonts w:ascii="Verdana" w:hAnsi="Verdana"/>
      <w:szCs w:val="20"/>
      <w:lang w:val="en-US" w:eastAsia="en-US"/>
    </w:rPr>
  </w:style>
  <w:style w:type="paragraph" w:customStyle="1" w:styleId="b1l">
    <w:name w:val="b1l"/>
    <w:basedOn w:val="a3"/>
    <w:next w:val="a3"/>
    <w:semiHidden/>
    <w:rsid w:val="00FC09E9"/>
    <w:pPr>
      <w:overflowPunct w:val="0"/>
      <w:autoSpaceDE w:val="0"/>
      <w:autoSpaceDN w:val="0"/>
      <w:adjustRightInd w:val="0"/>
      <w:spacing w:before="120" w:after="120" w:line="300" w:lineRule="atLeast"/>
      <w:jc w:val="both"/>
      <w:textAlignment w:val="baseline"/>
    </w:pPr>
    <w:rPr>
      <w:rFonts w:ascii="Tahoma" w:hAnsi="Tahoma"/>
      <w:szCs w:val="20"/>
      <w:lang w:eastAsia="en-US"/>
    </w:rPr>
  </w:style>
  <w:style w:type="paragraph" w:customStyle="1" w:styleId="StyleTahoma10ptChar">
    <w:name w:val="Style Tahoma 10 pt Char"/>
    <w:basedOn w:val="a3"/>
    <w:semiHidden/>
    <w:rsid w:val="00FC09E9"/>
    <w:pPr>
      <w:spacing w:after="120" w:line="360" w:lineRule="auto"/>
      <w:jc w:val="both"/>
    </w:pPr>
    <w:rPr>
      <w:rFonts w:ascii="Tahoma" w:hAnsi="Tahoma" w:cs="Tahoma"/>
      <w:szCs w:val="20"/>
      <w:lang w:eastAsia="en-US"/>
    </w:rPr>
  </w:style>
  <w:style w:type="paragraph" w:customStyle="1" w:styleId="bodybulletingchar">
    <w:name w:val="bodybulletingchar"/>
    <w:basedOn w:val="a3"/>
    <w:rsid w:val="00FC09E9"/>
    <w:pPr>
      <w:tabs>
        <w:tab w:val="num" w:pos="360"/>
      </w:tabs>
      <w:spacing w:after="120"/>
      <w:ind w:left="360" w:hanging="360"/>
      <w:jc w:val="both"/>
    </w:pPr>
    <w:rPr>
      <w:rFonts w:ascii="Tahoma" w:hAnsi="Tahoma" w:cs="Tahoma"/>
      <w:szCs w:val="22"/>
    </w:rPr>
  </w:style>
  <w:style w:type="paragraph" w:styleId="af1">
    <w:name w:val="List Paragraph"/>
    <w:basedOn w:val="a3"/>
    <w:uiPriority w:val="34"/>
    <w:qFormat/>
    <w:rsid w:val="00FC09E9"/>
    <w:pPr>
      <w:spacing w:after="120"/>
      <w:ind w:left="720"/>
      <w:contextualSpacing/>
      <w:jc w:val="both"/>
    </w:pPr>
    <w:rPr>
      <w:rFonts w:ascii="Tahoma" w:hAnsi="Tahoma"/>
      <w:szCs w:val="20"/>
      <w:lang w:eastAsia="en-US"/>
    </w:rPr>
  </w:style>
  <w:style w:type="character" w:customStyle="1" w:styleId="yshortcuts">
    <w:name w:val="yshortcuts"/>
    <w:rsid w:val="00F07D5A"/>
    <w:rPr>
      <w:rFonts w:cs="Times New Roman"/>
    </w:rPr>
  </w:style>
  <w:style w:type="paragraph" w:styleId="41">
    <w:name w:val="toc 4"/>
    <w:basedOn w:val="a3"/>
    <w:next w:val="a3"/>
    <w:autoRedefine/>
    <w:uiPriority w:val="39"/>
    <w:rsid w:val="00D94C65"/>
    <w:pPr>
      <w:ind w:left="720"/>
    </w:pPr>
    <w:rPr>
      <w:szCs w:val="20"/>
    </w:rPr>
  </w:style>
  <w:style w:type="paragraph" w:styleId="50">
    <w:name w:val="toc 5"/>
    <w:basedOn w:val="a3"/>
    <w:next w:val="a3"/>
    <w:autoRedefine/>
    <w:uiPriority w:val="39"/>
    <w:rsid w:val="00D94C65"/>
    <w:pPr>
      <w:ind w:left="960"/>
    </w:pPr>
    <w:rPr>
      <w:szCs w:val="20"/>
    </w:rPr>
  </w:style>
  <w:style w:type="paragraph" w:styleId="60">
    <w:name w:val="toc 6"/>
    <w:basedOn w:val="a3"/>
    <w:next w:val="a3"/>
    <w:autoRedefine/>
    <w:uiPriority w:val="39"/>
    <w:rsid w:val="00D94C65"/>
    <w:pPr>
      <w:ind w:left="1200"/>
    </w:pPr>
    <w:rPr>
      <w:szCs w:val="20"/>
    </w:rPr>
  </w:style>
  <w:style w:type="paragraph" w:styleId="70">
    <w:name w:val="toc 7"/>
    <w:basedOn w:val="a3"/>
    <w:next w:val="a3"/>
    <w:autoRedefine/>
    <w:uiPriority w:val="39"/>
    <w:rsid w:val="00D94C65"/>
    <w:pPr>
      <w:ind w:left="1440"/>
    </w:pPr>
    <w:rPr>
      <w:szCs w:val="20"/>
    </w:rPr>
  </w:style>
  <w:style w:type="paragraph" w:styleId="80">
    <w:name w:val="toc 8"/>
    <w:basedOn w:val="a3"/>
    <w:next w:val="a3"/>
    <w:autoRedefine/>
    <w:uiPriority w:val="39"/>
    <w:rsid w:val="00D94C65"/>
    <w:pPr>
      <w:ind w:left="1680"/>
    </w:pPr>
    <w:rPr>
      <w:szCs w:val="20"/>
    </w:rPr>
  </w:style>
  <w:style w:type="paragraph" w:styleId="90">
    <w:name w:val="toc 9"/>
    <w:basedOn w:val="a3"/>
    <w:next w:val="a3"/>
    <w:autoRedefine/>
    <w:uiPriority w:val="39"/>
    <w:rsid w:val="00D94C65"/>
    <w:pPr>
      <w:ind w:left="1920"/>
    </w:pPr>
    <w:rPr>
      <w:szCs w:val="20"/>
    </w:rPr>
  </w:style>
  <w:style w:type="numbering" w:customStyle="1" w:styleId="Style1">
    <w:name w:val="Style1"/>
    <w:rsid w:val="00D659C0"/>
  </w:style>
  <w:style w:type="paragraph" w:styleId="af2">
    <w:name w:val="Revision"/>
    <w:hidden/>
    <w:uiPriority w:val="99"/>
    <w:semiHidden/>
    <w:rsid w:val="00816183"/>
    <w:rPr>
      <w:rFonts w:ascii="Calibri" w:hAnsi="Calibri"/>
      <w:sz w:val="24"/>
      <w:szCs w:val="24"/>
    </w:rPr>
  </w:style>
  <w:style w:type="character" w:customStyle="1" w:styleId="apple-style-span">
    <w:name w:val="apple-style-span"/>
    <w:basedOn w:val="a4"/>
    <w:rsid w:val="00D61502"/>
  </w:style>
  <w:style w:type="paragraph" w:customStyle="1" w:styleId="BulletList">
    <w:name w:val="Bullet List"/>
    <w:basedOn w:val="a3"/>
    <w:rsid w:val="00A45AF1"/>
    <w:pPr>
      <w:numPr>
        <w:numId w:val="6"/>
      </w:numPr>
      <w:spacing w:before="60" w:after="120" w:line="300" w:lineRule="exact"/>
      <w:jc w:val="both"/>
    </w:pPr>
    <w:rPr>
      <w:rFonts w:ascii="Times New Roman" w:hAnsi="Times New Roman"/>
      <w:lang w:val="en-GB" w:eastAsia="en-US"/>
    </w:rPr>
  </w:style>
  <w:style w:type="paragraph" w:customStyle="1" w:styleId="Char1CharCharCharCharCharCharCharCharCharCharCharCharCharCharCharCharCharChar1CharChar1">
    <w:name w:val="Char1 Char Char Char Char Char Char Char Char Char Char Char Char Char Char Char Char Char Char1 Char Char1"/>
    <w:basedOn w:val="a3"/>
    <w:rsid w:val="003C6F12"/>
    <w:pPr>
      <w:spacing w:after="160" w:line="240" w:lineRule="exact"/>
    </w:pPr>
    <w:rPr>
      <w:rFonts w:ascii="Verdana" w:hAnsi="Verdana"/>
      <w:szCs w:val="20"/>
      <w:lang w:val="en-US" w:eastAsia="en-US"/>
    </w:rPr>
  </w:style>
  <w:style w:type="paragraph" w:styleId="Web">
    <w:name w:val="Normal (Web)"/>
    <w:basedOn w:val="a3"/>
    <w:rsid w:val="003C6F12"/>
    <w:pPr>
      <w:spacing w:before="100" w:beforeAutospacing="1" w:after="100" w:afterAutospacing="1"/>
    </w:pPr>
    <w:rPr>
      <w:rFonts w:ascii="Arial Unicode MS" w:eastAsia="Arial Unicode MS" w:hAnsi="Arial Unicode MS" w:cs="Arial Unicode MS"/>
      <w:color w:val="000000"/>
      <w:lang w:val="en-GB" w:eastAsia="en-US"/>
    </w:rPr>
  </w:style>
  <w:style w:type="table" w:styleId="af3">
    <w:name w:val="Table Elegant"/>
    <w:basedOn w:val="a5"/>
    <w:rsid w:val="003C6F12"/>
    <w:pPr>
      <w:spacing w:after="12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Char1CharCharCharCharCharCharCharCharCharCharCharCharCharCharCharCharChar">
    <w:name w:val="Char1 Char Char Char Char Char Char Char Char Char Char Char Char Char Char Char Char Char"/>
    <w:basedOn w:val="a3"/>
    <w:rsid w:val="00AD182F"/>
    <w:pPr>
      <w:spacing w:after="160" w:line="240" w:lineRule="exact"/>
    </w:pPr>
    <w:rPr>
      <w:rFonts w:ascii="Verdana" w:hAnsi="Verdana"/>
      <w:szCs w:val="20"/>
      <w:lang w:val="en-US" w:eastAsia="en-US"/>
    </w:rPr>
  </w:style>
  <w:style w:type="paragraph" w:customStyle="1" w:styleId="text">
    <w:name w:val="text"/>
    <w:basedOn w:val="a3"/>
    <w:rsid w:val="00CA363F"/>
    <w:pPr>
      <w:spacing w:before="100" w:beforeAutospacing="1" w:after="100" w:afterAutospacing="1" w:line="320" w:lineRule="atLeast"/>
    </w:pPr>
    <w:rPr>
      <w:rFonts w:ascii="Verdana" w:hAnsi="Verdana"/>
      <w:color w:val="000000"/>
      <w:szCs w:val="20"/>
    </w:rPr>
  </w:style>
  <w:style w:type="character" w:styleId="af4">
    <w:name w:val="Strong"/>
    <w:basedOn w:val="a4"/>
    <w:qFormat/>
    <w:locked/>
    <w:rsid w:val="00CA363F"/>
    <w:rPr>
      <w:b/>
      <w:bCs/>
    </w:rPr>
  </w:style>
  <w:style w:type="paragraph" w:styleId="af5">
    <w:name w:val="Plain Text"/>
    <w:basedOn w:val="a3"/>
    <w:link w:val="Char5"/>
    <w:rsid w:val="00947F09"/>
    <w:rPr>
      <w:rFonts w:ascii="Courier New" w:hAnsi="Courier New" w:cs="Courier New"/>
      <w:szCs w:val="20"/>
      <w:lang w:val="en-US"/>
    </w:rPr>
  </w:style>
  <w:style w:type="character" w:customStyle="1" w:styleId="Char5">
    <w:name w:val="Απλό κείμενο Char"/>
    <w:basedOn w:val="a4"/>
    <w:link w:val="af5"/>
    <w:rsid w:val="00947F09"/>
    <w:rPr>
      <w:rFonts w:ascii="Courier New" w:hAnsi="Courier New" w:cs="Courier New"/>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3"/>
    <w:link w:val="Char6"/>
    <w:rsid w:val="004C7ED0"/>
    <w:pPr>
      <w:spacing w:after="120"/>
      <w:jc w:val="both"/>
    </w:pPr>
    <w:rPr>
      <w:rFonts w:ascii="Arial" w:hAnsi="Arial"/>
      <w:szCs w:val="20"/>
      <w:lang w:eastAsia="en-US"/>
    </w:rPr>
  </w:style>
  <w:style w:type="character" w:customStyle="1" w:styleId="Char6">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basedOn w:val="a4"/>
    <w:link w:val="af6"/>
    <w:rsid w:val="004C7ED0"/>
    <w:rPr>
      <w:rFonts w:ascii="Arial" w:hAnsi="Arial"/>
      <w:lang w:eastAsia="en-US"/>
    </w:rPr>
  </w:style>
  <w:style w:type="paragraph" w:styleId="a0">
    <w:name w:val="List Bullet"/>
    <w:basedOn w:val="a3"/>
    <w:rsid w:val="004C7ED0"/>
    <w:pPr>
      <w:numPr>
        <w:numId w:val="7"/>
      </w:numPr>
      <w:spacing w:after="120"/>
      <w:jc w:val="both"/>
    </w:pPr>
    <w:rPr>
      <w:rFonts w:ascii="Tahoma" w:hAnsi="Tahoma"/>
      <w:szCs w:val="22"/>
      <w:lang w:eastAsia="en-US"/>
    </w:rPr>
  </w:style>
  <w:style w:type="paragraph" w:customStyle="1" w:styleId="Char1CharCharCharCharCharCharCharCharCharCharCharCharCharCharCharCharCharChar1CharChar10">
    <w:name w:val="Char1 Char Char Char Char Char Char Char Char Char Char Char Char Char Char Char Char Char Char1 Char Char1"/>
    <w:basedOn w:val="a3"/>
    <w:rsid w:val="004C7ED0"/>
    <w:pPr>
      <w:spacing w:after="160" w:line="240" w:lineRule="exact"/>
    </w:pPr>
    <w:rPr>
      <w:rFonts w:ascii="Verdana" w:hAnsi="Verdana"/>
      <w:szCs w:val="20"/>
      <w:lang w:val="en-US" w:eastAsia="en-US"/>
    </w:rPr>
  </w:style>
  <w:style w:type="paragraph" w:customStyle="1" w:styleId="Default">
    <w:name w:val="Default"/>
    <w:rsid w:val="003F04B3"/>
    <w:pPr>
      <w:autoSpaceDE w:val="0"/>
      <w:autoSpaceDN w:val="0"/>
      <w:adjustRightInd w:val="0"/>
    </w:pPr>
    <w:rPr>
      <w:rFonts w:ascii="Verdana" w:hAnsi="Verdana" w:cs="Verdana"/>
      <w:color w:val="000000"/>
      <w:sz w:val="24"/>
      <w:szCs w:val="24"/>
      <w:lang w:val="en-US" w:eastAsia="en-US"/>
    </w:rPr>
  </w:style>
  <w:style w:type="character" w:customStyle="1" w:styleId="StyleBoldUnderline">
    <w:name w:val="Style Bold Underline"/>
    <w:basedOn w:val="a4"/>
    <w:rsid w:val="00BA30C5"/>
    <w:rPr>
      <w:b/>
      <w:bCs/>
      <w:u w:val="single"/>
    </w:rPr>
  </w:style>
  <w:style w:type="numbering" w:customStyle="1" w:styleId="a">
    <w:name w:val="Στυλ Με αρίθμηση"/>
    <w:basedOn w:val="a6"/>
    <w:rsid w:val="00276012"/>
    <w:pPr>
      <w:numPr>
        <w:numId w:val="39"/>
      </w:numPr>
    </w:pPr>
  </w:style>
  <w:style w:type="character" w:customStyle="1" w:styleId="Tahoma">
    <w:name w:val="Στυλ Tahoma"/>
    <w:basedOn w:val="a4"/>
    <w:semiHidden/>
    <w:rsid w:val="000124D3"/>
    <w:rPr>
      <w:rFonts w:ascii="Tahoma" w:hAnsi="Tahoma"/>
      <w:sz w:val="22"/>
    </w:rPr>
  </w:style>
  <w:style w:type="paragraph" w:customStyle="1" w:styleId="ListParagraph1">
    <w:name w:val="List Paragraph1"/>
    <w:basedOn w:val="a3"/>
    <w:rsid w:val="00017165"/>
    <w:pPr>
      <w:spacing w:line="276" w:lineRule="auto"/>
      <w:ind w:left="720"/>
      <w:contextualSpacing/>
      <w:jc w:val="both"/>
    </w:pPr>
    <w:rPr>
      <w:rFonts w:ascii="Tahoma" w:hAnsi="Tahoma"/>
      <w:szCs w:val="22"/>
      <w:lang w:eastAsia="en-US"/>
    </w:rPr>
  </w:style>
  <w:style w:type="character" w:customStyle="1" w:styleId="6Char">
    <w:name w:val="Επικεφαλίδα 6 Char"/>
    <w:aliases w:val="H6 Char"/>
    <w:basedOn w:val="a4"/>
    <w:link w:val="6"/>
    <w:rsid w:val="00F9587C"/>
    <w:rPr>
      <w:rFonts w:asciiTheme="majorHAnsi" w:eastAsiaTheme="majorEastAsia" w:hAnsiTheme="majorHAnsi" w:cstheme="majorBidi"/>
      <w:i/>
      <w:iCs/>
      <w:color w:val="243F60" w:themeColor="accent1" w:themeShade="7F"/>
      <w:sz w:val="24"/>
      <w:szCs w:val="24"/>
    </w:rPr>
  </w:style>
  <w:style w:type="paragraph" w:customStyle="1" w:styleId="Bullet1">
    <w:name w:val="Bullet1"/>
    <w:rsid w:val="0077452C"/>
    <w:pPr>
      <w:widowControl w:val="0"/>
      <w:tabs>
        <w:tab w:val="num" w:pos="680"/>
      </w:tabs>
      <w:spacing w:line="360" w:lineRule="auto"/>
      <w:ind w:left="680" w:hanging="396"/>
      <w:jc w:val="both"/>
    </w:pPr>
    <w:rPr>
      <w:rFonts w:eastAsia="PMingLiU"/>
      <w:sz w:val="22"/>
      <w:lang w:eastAsia="en-US"/>
    </w:rPr>
  </w:style>
  <w:style w:type="paragraph" w:customStyle="1" w:styleId="Char1CharCharCharCharCharCharCharCharCharCharCharCharCharCharCharCharCharChar1CharChar11">
    <w:name w:val="Char1 Char Char Char Char Char Char Char Char Char Char Char Char Char Char Char Char Char Char1 Char Char1"/>
    <w:basedOn w:val="a3"/>
    <w:rsid w:val="00CD0C6C"/>
    <w:pPr>
      <w:spacing w:after="160" w:line="240" w:lineRule="exact"/>
    </w:pPr>
    <w:rPr>
      <w:rFonts w:ascii="Verdana" w:hAnsi="Verdana"/>
      <w:szCs w:val="20"/>
      <w:lang w:val="en-US" w:eastAsia="en-US"/>
    </w:rPr>
  </w:style>
  <w:style w:type="character" w:customStyle="1" w:styleId="hps">
    <w:name w:val="hps"/>
    <w:basedOn w:val="a4"/>
    <w:rsid w:val="00EC40C6"/>
  </w:style>
  <w:style w:type="character" w:customStyle="1" w:styleId="atn">
    <w:name w:val="atn"/>
    <w:basedOn w:val="a4"/>
    <w:rsid w:val="00EC40C6"/>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3"/>
    <w:rsid w:val="00D760DA"/>
    <w:pPr>
      <w:spacing w:after="160" w:line="240" w:lineRule="exact"/>
    </w:pPr>
    <w:rPr>
      <w:rFonts w:ascii="Verdana" w:hAnsi="Verdana"/>
      <w:szCs w:val="20"/>
      <w:lang w:val="en-US" w:eastAsia="en-US"/>
    </w:rPr>
  </w:style>
  <w:style w:type="paragraph" w:customStyle="1" w:styleId="CharCharCharCharCharCharCharCharCharCharCharCharCharCharCharCharChar">
    <w:name w:val="Char Char Char Char Char Char Char Char Char Char Char Char Char Char Char Char Char"/>
    <w:basedOn w:val="a3"/>
    <w:rsid w:val="003A1729"/>
    <w:pPr>
      <w:spacing w:after="160" w:line="240" w:lineRule="exact"/>
    </w:pPr>
    <w:rPr>
      <w:rFonts w:ascii="Tahoma" w:hAnsi="Tahoma"/>
      <w:sz w:val="18"/>
      <w:szCs w:val="20"/>
      <w:lang w:val="en-US" w:eastAsia="en-US"/>
    </w:rPr>
  </w:style>
  <w:style w:type="paragraph" w:customStyle="1" w:styleId="Char1CharCharCharCharCharCharCharCharCharCharCharCharCharCharChar">
    <w:name w:val="Char1 Char Char Char Char Char Char Char Char Char Char Char Char Char Char Char"/>
    <w:basedOn w:val="a3"/>
    <w:rsid w:val="003A1729"/>
    <w:pPr>
      <w:spacing w:after="160" w:line="240" w:lineRule="exact"/>
    </w:pPr>
    <w:rPr>
      <w:rFonts w:ascii="Verdana" w:hAnsi="Verdana"/>
      <w:szCs w:val="20"/>
      <w:lang w:val="en-US" w:eastAsia="en-US"/>
    </w:rPr>
  </w:style>
  <w:style w:type="character" w:customStyle="1" w:styleId="style31">
    <w:name w:val="style31"/>
    <w:basedOn w:val="a4"/>
    <w:rsid w:val="00BB1BF4"/>
    <w:rPr>
      <w:b/>
      <w:bCs/>
      <w:color w:val="29568D"/>
      <w:sz w:val="15"/>
      <w:szCs w:val="15"/>
    </w:rPr>
  </w:style>
  <w:style w:type="paragraph" w:customStyle="1" w:styleId="Char1CharCharCharCharCharCharCharCharCharCharCharCharCharCharCharCharCharChar1CharChar12">
    <w:name w:val="Char1 Char Char Char Char Char Char Char Char Char Char Char Char Char Char Char Char Char Char1 Char Char1"/>
    <w:basedOn w:val="a3"/>
    <w:rsid w:val="00F67904"/>
    <w:pPr>
      <w:spacing w:after="160" w:line="240" w:lineRule="exact"/>
    </w:pPr>
    <w:rPr>
      <w:rFonts w:ascii="Verdana" w:hAnsi="Verdana"/>
      <w:szCs w:val="20"/>
      <w:lang w:val="en-US" w:eastAsia="en-US"/>
    </w:rPr>
  </w:style>
  <w:style w:type="character" w:customStyle="1" w:styleId="BodyTextChar1">
    <w:name w:val="Body Text Char1"/>
    <w:aliases w:val="Σώμα κείμενου Char1,Body Text1 Char1,body text Char1,contents Char1,heading_txt Char1,bodytxy2 Char1,Body Text - Level 2 Char1,bt Char1,??2 Char1,Oracle Response Char1,sp Char1,sbs Char1,block text Char1,1 Char1,bt4 Char1,bt5 Char1"/>
    <w:uiPriority w:val="99"/>
    <w:locked/>
    <w:rsid w:val="004D67C6"/>
    <w:rPr>
      <w:rFonts w:ascii="Arial" w:hAnsi="Arial" w:cs="Times New Roman"/>
      <w:lang w:eastAsia="en-US"/>
    </w:rPr>
  </w:style>
  <w:style w:type="character" w:styleId="-0">
    <w:name w:val="FollowedHyperlink"/>
    <w:basedOn w:val="a4"/>
    <w:rsid w:val="006331C9"/>
    <w:rPr>
      <w:color w:val="800080" w:themeColor="followedHyperlink"/>
      <w:u w:val="single"/>
    </w:rPr>
  </w:style>
  <w:style w:type="numbering" w:customStyle="1" w:styleId="14">
    <w:name w:val="Χωρίς λίστα1"/>
    <w:next w:val="a6"/>
    <w:uiPriority w:val="99"/>
    <w:semiHidden/>
    <w:unhideWhenUsed/>
    <w:rsid w:val="00CE03F0"/>
  </w:style>
  <w:style w:type="paragraph" w:customStyle="1" w:styleId="ColorfulList-Accent11">
    <w:name w:val="Colorful List - Accent 11"/>
    <w:basedOn w:val="a3"/>
    <w:qFormat/>
    <w:rsid w:val="00CE03F0"/>
    <w:pPr>
      <w:spacing w:after="120"/>
      <w:ind w:left="720"/>
      <w:contextualSpacing/>
      <w:jc w:val="both"/>
    </w:pPr>
    <w:rPr>
      <w:rFonts w:ascii="Tahoma" w:hAnsi="Tahoma"/>
      <w:sz w:val="22"/>
      <w:szCs w:val="20"/>
      <w:lang w:eastAsia="en-US"/>
    </w:rPr>
  </w:style>
  <w:style w:type="character" w:customStyle="1" w:styleId="CharChar3">
    <w:name w:val="Char Char3"/>
    <w:semiHidden/>
    <w:locked/>
    <w:rsid w:val="00CE03F0"/>
    <w:rPr>
      <w:rFonts w:cs="Times New Roman"/>
      <w:sz w:val="24"/>
      <w:lang w:val="el-GR" w:eastAsia="ar-SA" w:bidi="ar-SA"/>
    </w:rPr>
  </w:style>
  <w:style w:type="numbering" w:customStyle="1" w:styleId="Style11">
    <w:name w:val="Style11"/>
    <w:rsid w:val="00CE03F0"/>
    <w:pPr>
      <w:numPr>
        <w:numId w:val="36"/>
      </w:numPr>
    </w:pPr>
  </w:style>
  <w:style w:type="paragraph" w:styleId="af7">
    <w:name w:val="Normal Indent"/>
    <w:basedOn w:val="a3"/>
    <w:rsid w:val="00CE03F0"/>
    <w:pPr>
      <w:tabs>
        <w:tab w:val="left" w:pos="1276"/>
        <w:tab w:val="left" w:pos="1559"/>
      </w:tabs>
      <w:spacing w:after="120"/>
      <w:ind w:left="1276" w:hanging="709"/>
      <w:jc w:val="both"/>
    </w:pPr>
    <w:rPr>
      <w:rFonts w:ascii="Tahoma" w:eastAsia="Batang" w:hAnsi="Tahoma"/>
      <w:sz w:val="22"/>
      <w:szCs w:val="20"/>
      <w:lang w:eastAsia="en-US"/>
    </w:rPr>
  </w:style>
  <w:style w:type="character" w:customStyle="1" w:styleId="TabletextChar1">
    <w:name w:val="Table text Char1"/>
    <w:link w:val="Tabletext"/>
    <w:rsid w:val="00CE03F0"/>
    <w:rPr>
      <w:rFonts w:ascii="Tahoma" w:hAnsi="Tahoma"/>
      <w:szCs w:val="24"/>
      <w:lang w:eastAsia="en-US"/>
    </w:rPr>
  </w:style>
  <w:style w:type="paragraph" w:styleId="22">
    <w:name w:val="Body Text 2"/>
    <w:basedOn w:val="a3"/>
    <w:link w:val="2Char0"/>
    <w:rsid w:val="00CE03F0"/>
    <w:pPr>
      <w:spacing w:after="120" w:line="480" w:lineRule="auto"/>
      <w:jc w:val="both"/>
    </w:pPr>
  </w:style>
  <w:style w:type="character" w:customStyle="1" w:styleId="2Char0">
    <w:name w:val="Σώμα κείμενου 2 Char"/>
    <w:basedOn w:val="a4"/>
    <w:link w:val="22"/>
    <w:rsid w:val="00CE03F0"/>
    <w:rPr>
      <w:rFonts w:ascii="Calibri" w:hAnsi="Calibri"/>
      <w:szCs w:val="24"/>
    </w:rPr>
  </w:style>
  <w:style w:type="paragraph" w:styleId="af8">
    <w:name w:val="Body Text Indent"/>
    <w:basedOn w:val="a3"/>
    <w:link w:val="Char7"/>
    <w:rsid w:val="00CE03F0"/>
    <w:pPr>
      <w:spacing w:after="120"/>
      <w:ind w:left="283"/>
      <w:jc w:val="both"/>
    </w:pPr>
  </w:style>
  <w:style w:type="character" w:customStyle="1" w:styleId="Char7">
    <w:name w:val="Σώμα κείμενου με εσοχή Char"/>
    <w:basedOn w:val="a4"/>
    <w:link w:val="af8"/>
    <w:rsid w:val="00CE03F0"/>
    <w:rPr>
      <w:rFonts w:ascii="Calibri" w:hAnsi="Calibri"/>
      <w:szCs w:val="24"/>
    </w:rPr>
  </w:style>
  <w:style w:type="paragraph" w:styleId="23">
    <w:name w:val="Body Text First Indent 2"/>
    <w:basedOn w:val="af8"/>
    <w:link w:val="2Char1"/>
    <w:rsid w:val="00CE03F0"/>
    <w:pPr>
      <w:spacing w:after="0"/>
      <w:ind w:left="360" w:firstLine="360"/>
    </w:pPr>
  </w:style>
  <w:style w:type="character" w:customStyle="1" w:styleId="2Char1">
    <w:name w:val="Σώμα κείμενου Πρώτη Εσοχή 2 Char"/>
    <w:basedOn w:val="Char7"/>
    <w:link w:val="23"/>
    <w:rsid w:val="00CE03F0"/>
    <w:rPr>
      <w:rFonts w:ascii="Calibri" w:hAnsi="Calibri"/>
      <w:szCs w:val="24"/>
    </w:rPr>
  </w:style>
  <w:style w:type="paragraph" w:styleId="31">
    <w:name w:val="Body Text Indent 3"/>
    <w:basedOn w:val="a3"/>
    <w:link w:val="3Char0"/>
    <w:rsid w:val="00CE03F0"/>
    <w:pPr>
      <w:spacing w:after="120"/>
      <w:ind w:left="283"/>
      <w:jc w:val="both"/>
    </w:pPr>
    <w:rPr>
      <w:sz w:val="16"/>
      <w:szCs w:val="16"/>
    </w:rPr>
  </w:style>
  <w:style w:type="character" w:customStyle="1" w:styleId="3Char0">
    <w:name w:val="Σώμα κείμενου με εσοχή 3 Char"/>
    <w:basedOn w:val="a4"/>
    <w:link w:val="31"/>
    <w:rsid w:val="00CE03F0"/>
    <w:rPr>
      <w:rFonts w:ascii="Calibri" w:hAnsi="Calibri"/>
      <w:sz w:val="16"/>
      <w:szCs w:val="16"/>
    </w:rPr>
  </w:style>
  <w:style w:type="character" w:customStyle="1" w:styleId="5Char">
    <w:name w:val="Επικεφαλίδα 5 Char"/>
    <w:basedOn w:val="a4"/>
    <w:semiHidden/>
    <w:rsid w:val="00734988"/>
    <w:rPr>
      <w:rFonts w:asciiTheme="majorHAnsi" w:eastAsiaTheme="majorEastAsia" w:hAnsiTheme="majorHAnsi" w:cstheme="majorBidi"/>
      <w:color w:val="243F60" w:themeColor="accent1" w:themeShade="7F"/>
      <w:szCs w:val="24"/>
    </w:rPr>
  </w:style>
  <w:style w:type="character" w:customStyle="1" w:styleId="7Char">
    <w:name w:val="Επικεφαλίδα 7 Char"/>
    <w:aliases w:val="Επικεφαλίδα 7 Char Char Char1,Επικεφαλίδα 7 Char Char Char Char"/>
    <w:basedOn w:val="a4"/>
    <w:link w:val="7"/>
    <w:rsid w:val="00734988"/>
    <w:rPr>
      <w:rFonts w:ascii="Tahoma" w:hAnsi="Tahoma"/>
      <w:sz w:val="18"/>
      <w:u w:val="single"/>
      <w:lang w:val="x-none" w:eastAsia="en-US"/>
    </w:rPr>
  </w:style>
  <w:style w:type="character" w:customStyle="1" w:styleId="8Char">
    <w:name w:val="Επικεφαλίδα 8 Char"/>
    <w:basedOn w:val="a4"/>
    <w:link w:val="8"/>
    <w:rsid w:val="00734988"/>
    <w:rPr>
      <w:rFonts w:ascii="Tahoma" w:hAnsi="Tahoma"/>
      <w:sz w:val="18"/>
      <w:u w:val="single"/>
      <w:lang w:val="x-none" w:eastAsia="en-US"/>
    </w:rPr>
  </w:style>
  <w:style w:type="character" w:customStyle="1" w:styleId="9Char">
    <w:name w:val="Επικεφαλίδα 9 Char"/>
    <w:aliases w:val="AC&amp;E_1 Char"/>
    <w:basedOn w:val="a4"/>
    <w:link w:val="9"/>
    <w:rsid w:val="00734988"/>
    <w:rPr>
      <w:rFonts w:ascii="Tahoma" w:hAnsi="Tahoma"/>
      <w:sz w:val="18"/>
      <w:u w:val="single"/>
      <w:lang w:val="x-none" w:eastAsia="en-US"/>
    </w:rPr>
  </w:style>
  <w:style w:type="numbering" w:customStyle="1" w:styleId="24">
    <w:name w:val="Χωρίς λίστα2"/>
    <w:next w:val="a6"/>
    <w:uiPriority w:val="99"/>
    <w:semiHidden/>
    <w:rsid w:val="00734988"/>
  </w:style>
  <w:style w:type="numbering" w:customStyle="1" w:styleId="Style12">
    <w:name w:val="Style12"/>
    <w:rsid w:val="00734988"/>
    <w:pPr>
      <w:numPr>
        <w:numId w:val="3"/>
      </w:numPr>
    </w:pPr>
  </w:style>
  <w:style w:type="character" w:customStyle="1" w:styleId="FootnoteTextChar">
    <w:name w:val="Footnote Text Char"/>
    <w:locked/>
    <w:rsid w:val="00734988"/>
    <w:rPr>
      <w:rFonts w:ascii="Tahoma" w:eastAsia="Calibri" w:hAnsi="Tahoma"/>
      <w:lang w:val="el-GR" w:eastAsia="en-US" w:bidi="ar-SA"/>
    </w:rPr>
  </w:style>
  <w:style w:type="paragraph" w:styleId="af9">
    <w:name w:val="TOC Heading"/>
    <w:basedOn w:val="12"/>
    <w:next w:val="a3"/>
    <w:uiPriority w:val="39"/>
    <w:semiHidden/>
    <w:unhideWhenUsed/>
    <w:qFormat/>
    <w:rsid w:val="00734988"/>
    <w:pPr>
      <w:keepLines/>
      <w:spacing w:before="480" w:after="0" w:line="276" w:lineRule="auto"/>
      <w:outlineLvl w:val="9"/>
    </w:pPr>
    <w:rPr>
      <w:rFonts w:ascii="Cambria" w:hAnsi="Cambria" w:cs="Times New Roman"/>
      <w:color w:val="365F91"/>
      <w:sz w:val="28"/>
      <w:szCs w:val="28"/>
      <w:lang w:val="en-US" w:eastAsia="en-US"/>
    </w:rPr>
  </w:style>
  <w:style w:type="character" w:customStyle="1" w:styleId="5Char1">
    <w:name w:val="Επικεφαλίδα 5 Char1"/>
    <w:aliases w:val="H5 Char,H51 Char,h5 Char,_ep??efa??da 5 Char,Headline 5 Char,5 Char"/>
    <w:link w:val="5"/>
    <w:rsid w:val="00734988"/>
    <w:rPr>
      <w:rFonts w:ascii="Tahoma" w:hAnsi="Tahoma"/>
      <w:lang w:val="x-none" w:eastAsia="en-US"/>
    </w:rPr>
  </w:style>
  <w:style w:type="paragraph" w:styleId="15">
    <w:name w:val="index 1"/>
    <w:basedOn w:val="a3"/>
    <w:next w:val="a3"/>
    <w:autoRedefine/>
    <w:rsid w:val="00734988"/>
    <w:pPr>
      <w:ind w:left="240" w:hanging="240"/>
      <w:jc w:val="both"/>
    </w:pPr>
  </w:style>
  <w:style w:type="paragraph" w:styleId="afa">
    <w:name w:val="index heading"/>
    <w:basedOn w:val="a3"/>
    <w:next w:val="15"/>
    <w:rsid w:val="00734988"/>
    <w:pPr>
      <w:spacing w:before="60" w:after="60"/>
      <w:jc w:val="both"/>
    </w:pPr>
    <w:rPr>
      <w:rFonts w:ascii="Tahoma" w:hAnsi="Tahoma"/>
      <w:sz w:val="22"/>
      <w:szCs w:val="20"/>
      <w:lang w:eastAsia="en-US"/>
    </w:rPr>
  </w:style>
  <w:style w:type="character" w:styleId="afb">
    <w:name w:val="page number"/>
    <w:rsid w:val="00734988"/>
    <w:rPr>
      <w:rFonts w:ascii="Tahoma" w:hAnsi="Tahoma"/>
      <w:sz w:val="20"/>
    </w:rPr>
  </w:style>
  <w:style w:type="paragraph" w:styleId="afc">
    <w:name w:val="Document Map"/>
    <w:basedOn w:val="a3"/>
    <w:link w:val="Char8"/>
    <w:rsid w:val="00734988"/>
    <w:pPr>
      <w:shd w:val="clear" w:color="auto" w:fill="000080"/>
      <w:spacing w:after="120"/>
      <w:jc w:val="both"/>
    </w:pPr>
    <w:rPr>
      <w:rFonts w:ascii="Tahoma" w:hAnsi="Tahoma"/>
      <w:szCs w:val="20"/>
      <w:lang w:val="x-none" w:eastAsia="en-US"/>
    </w:rPr>
  </w:style>
  <w:style w:type="character" w:customStyle="1" w:styleId="Char8">
    <w:name w:val="Χάρτης εγγράφου Char"/>
    <w:basedOn w:val="a4"/>
    <w:link w:val="afc"/>
    <w:rsid w:val="00734988"/>
    <w:rPr>
      <w:rFonts w:ascii="Tahoma" w:hAnsi="Tahoma"/>
      <w:shd w:val="clear" w:color="auto" w:fill="000080"/>
      <w:lang w:val="x-none" w:eastAsia="en-US"/>
    </w:rPr>
  </w:style>
  <w:style w:type="paragraph" w:customStyle="1" w:styleId="afd">
    <w:name w:val="Πίνακας"/>
    <w:basedOn w:val="a3"/>
    <w:autoRedefine/>
    <w:semiHidden/>
    <w:rsid w:val="00734988"/>
    <w:pPr>
      <w:spacing w:after="120"/>
      <w:jc w:val="both"/>
    </w:pPr>
    <w:rPr>
      <w:rFonts w:ascii="Times New Roman" w:hAnsi="Times New Roman"/>
      <w:sz w:val="22"/>
      <w:szCs w:val="20"/>
    </w:rPr>
  </w:style>
  <w:style w:type="paragraph" w:styleId="afe">
    <w:name w:val="Subtitle"/>
    <w:basedOn w:val="a3"/>
    <w:link w:val="Char9"/>
    <w:qFormat/>
    <w:locked/>
    <w:rsid w:val="00734988"/>
    <w:pPr>
      <w:spacing w:after="60"/>
      <w:jc w:val="center"/>
    </w:pPr>
    <w:rPr>
      <w:rFonts w:ascii="Tahoma" w:hAnsi="Tahoma"/>
      <w:szCs w:val="20"/>
      <w:lang w:val="x-none" w:eastAsia="en-US"/>
    </w:rPr>
  </w:style>
  <w:style w:type="character" w:customStyle="1" w:styleId="Char9">
    <w:name w:val="Υπότιτλος Char"/>
    <w:basedOn w:val="a4"/>
    <w:link w:val="afe"/>
    <w:rsid w:val="00734988"/>
    <w:rPr>
      <w:rFonts w:ascii="Tahoma" w:hAnsi="Tahoma"/>
      <w:lang w:val="x-none" w:eastAsia="en-US"/>
    </w:rPr>
  </w:style>
  <w:style w:type="paragraph" w:styleId="aff">
    <w:name w:val="List"/>
    <w:basedOn w:val="a3"/>
    <w:rsid w:val="00734988"/>
    <w:pPr>
      <w:spacing w:after="120"/>
      <w:ind w:left="283" w:hanging="283"/>
      <w:jc w:val="both"/>
    </w:pPr>
    <w:rPr>
      <w:rFonts w:ascii="Arial" w:hAnsi="Arial"/>
      <w:szCs w:val="20"/>
      <w:lang w:eastAsia="en-US"/>
    </w:rPr>
  </w:style>
  <w:style w:type="paragraph" w:customStyle="1" w:styleId="aff0">
    <w:name w:val="σχήμα"/>
    <w:basedOn w:val="a3"/>
    <w:next w:val="a3"/>
    <w:semiHidden/>
    <w:rsid w:val="00734988"/>
    <w:pPr>
      <w:spacing w:after="120"/>
      <w:jc w:val="both"/>
    </w:pPr>
    <w:rPr>
      <w:rFonts w:ascii="Tahoma" w:hAnsi="Tahoma"/>
      <w:b/>
      <w:szCs w:val="20"/>
      <w:lang w:eastAsia="en-US"/>
    </w:rPr>
  </w:style>
  <w:style w:type="paragraph" w:customStyle="1" w:styleId="head1">
    <w:name w:val="head1"/>
    <w:basedOn w:val="a8"/>
    <w:semiHidden/>
    <w:rsid w:val="00734988"/>
    <w:pPr>
      <w:spacing w:before="60" w:line="360" w:lineRule="auto"/>
      <w:jc w:val="both"/>
    </w:pPr>
    <w:rPr>
      <w:rFonts w:ascii="Tahoma" w:hAnsi="Tahoma"/>
      <w:b/>
      <w:i/>
      <w:sz w:val="36"/>
      <w:szCs w:val="20"/>
      <w:lang w:val="en-US" w:eastAsia="en-US"/>
    </w:rPr>
  </w:style>
  <w:style w:type="paragraph" w:customStyle="1" w:styleId="head2">
    <w:name w:val="head2"/>
    <w:basedOn w:val="a8"/>
    <w:semiHidden/>
    <w:rsid w:val="00734988"/>
    <w:pPr>
      <w:spacing w:before="60" w:line="360" w:lineRule="auto"/>
      <w:jc w:val="center"/>
    </w:pPr>
    <w:rPr>
      <w:rFonts w:ascii="Tahoma" w:hAnsi="Tahoma"/>
      <w:i/>
      <w:sz w:val="32"/>
      <w:szCs w:val="20"/>
      <w:lang w:val="en-US" w:eastAsia="en-US"/>
    </w:rPr>
  </w:style>
  <w:style w:type="paragraph" w:customStyle="1" w:styleId="firstpage">
    <w:name w:val="first page"/>
    <w:basedOn w:val="12"/>
    <w:link w:val="firstpageChar"/>
    <w:semiHidden/>
    <w:rsid w:val="00734988"/>
    <w:pPr>
      <w:pBdr>
        <w:bottom w:val="single" w:sz="6" w:space="1" w:color="auto"/>
      </w:pBdr>
      <w:shd w:val="clear" w:color="auto" w:fill="E0E0E0"/>
      <w:spacing w:before="360"/>
      <w:ind w:left="1418" w:hanging="1418"/>
      <w:jc w:val="center"/>
      <w:outlineLvl w:val="9"/>
    </w:pPr>
    <w:rPr>
      <w:rFonts w:ascii="Tahoma" w:hAnsi="Tahoma" w:cs="Times New Roman"/>
      <w:bCs w:val="0"/>
      <w:spacing w:val="20"/>
      <w:kern w:val="28"/>
      <w:sz w:val="23"/>
      <w:szCs w:val="23"/>
      <w:lang w:val="x-none" w:eastAsia="en-US"/>
    </w:rPr>
  </w:style>
  <w:style w:type="paragraph" w:customStyle="1" w:styleId="StylefirstpageLeft0cmFirstline0cm">
    <w:name w:val="Style first page + Left:  0 cm First line:  0 cm"/>
    <w:basedOn w:val="firstpage"/>
    <w:semiHidden/>
    <w:rsid w:val="00734988"/>
    <w:pPr>
      <w:ind w:left="0" w:firstLine="0"/>
    </w:pPr>
    <w:rPr>
      <w:bCs/>
    </w:rPr>
  </w:style>
  <w:style w:type="paragraph" w:styleId="32">
    <w:name w:val="Body Text 3"/>
    <w:basedOn w:val="a3"/>
    <w:link w:val="3Char1"/>
    <w:rsid w:val="00734988"/>
    <w:pPr>
      <w:spacing w:after="120"/>
      <w:ind w:right="170"/>
      <w:jc w:val="both"/>
    </w:pPr>
    <w:rPr>
      <w:rFonts w:ascii="Tahoma" w:hAnsi="Tahoma"/>
      <w:szCs w:val="20"/>
      <w:lang w:val="x-none" w:eastAsia="en-US"/>
    </w:rPr>
  </w:style>
  <w:style w:type="character" w:customStyle="1" w:styleId="3Char1">
    <w:name w:val="Σώμα κείμενου 3 Char"/>
    <w:basedOn w:val="a4"/>
    <w:link w:val="32"/>
    <w:rsid w:val="00734988"/>
    <w:rPr>
      <w:rFonts w:ascii="Tahoma" w:hAnsi="Tahoma"/>
      <w:lang w:val="x-none" w:eastAsia="en-US"/>
    </w:rPr>
  </w:style>
  <w:style w:type="paragraph" w:styleId="25">
    <w:name w:val="Body Text Indent 2"/>
    <w:basedOn w:val="a3"/>
    <w:link w:val="2Char2"/>
    <w:rsid w:val="00734988"/>
    <w:pPr>
      <w:spacing w:after="120"/>
      <w:ind w:left="567"/>
      <w:jc w:val="both"/>
    </w:pPr>
    <w:rPr>
      <w:rFonts w:ascii="Arial" w:hAnsi="Arial"/>
      <w:szCs w:val="20"/>
      <w:lang w:val="x-none" w:eastAsia="en-US"/>
    </w:rPr>
  </w:style>
  <w:style w:type="character" w:customStyle="1" w:styleId="2Char2">
    <w:name w:val="Σώμα κείμενου με εσοχή 2 Char"/>
    <w:basedOn w:val="a4"/>
    <w:link w:val="25"/>
    <w:rsid w:val="00734988"/>
    <w:rPr>
      <w:rFonts w:ascii="Arial" w:hAnsi="Arial"/>
      <w:lang w:val="x-none" w:eastAsia="en-US"/>
    </w:rPr>
  </w:style>
  <w:style w:type="paragraph" w:styleId="26">
    <w:name w:val="List 2"/>
    <w:basedOn w:val="a3"/>
    <w:rsid w:val="00734988"/>
    <w:pPr>
      <w:spacing w:after="120"/>
      <w:ind w:left="566" w:hanging="283"/>
      <w:jc w:val="both"/>
    </w:pPr>
    <w:rPr>
      <w:rFonts w:ascii="Arial" w:hAnsi="Arial"/>
      <w:szCs w:val="20"/>
      <w:lang w:eastAsia="en-US"/>
    </w:rPr>
  </w:style>
  <w:style w:type="character" w:customStyle="1" w:styleId="aff1">
    <w:name w:val="Στυλ Διακριτή διαγραφή"/>
    <w:semiHidden/>
    <w:rsid w:val="00734988"/>
    <w:rPr>
      <w:dstrike w:val="0"/>
    </w:rPr>
  </w:style>
  <w:style w:type="character" w:customStyle="1" w:styleId="aff2">
    <w:name w:val="Στυλ Πλάγια Διακριτή διαγραφή"/>
    <w:semiHidden/>
    <w:rsid w:val="00734988"/>
    <w:rPr>
      <w:i/>
      <w:iCs/>
      <w:dstrike w:val="0"/>
    </w:rPr>
  </w:style>
  <w:style w:type="paragraph" w:customStyle="1" w:styleId="Heading1a">
    <w:name w:val="Heading 1a"/>
    <w:basedOn w:val="12"/>
    <w:semiHidden/>
    <w:rsid w:val="00734988"/>
    <w:pPr>
      <w:keepNext w:val="0"/>
      <w:shd w:val="clear" w:color="auto" w:fill="E6E6E6"/>
      <w:tabs>
        <w:tab w:val="num" w:pos="432"/>
      </w:tabs>
      <w:spacing w:before="240"/>
      <w:ind w:left="432" w:hanging="432"/>
      <w:jc w:val="center"/>
    </w:pPr>
    <w:rPr>
      <w:rFonts w:ascii="Tahoma" w:hAnsi="Tahoma" w:cs="Times New Roman"/>
      <w:bCs w:val="0"/>
      <w:snapToGrid w:val="0"/>
      <w:spacing w:val="20"/>
      <w:kern w:val="28"/>
      <w:sz w:val="23"/>
      <w:szCs w:val="23"/>
      <w:lang w:eastAsia="en-US"/>
    </w:rPr>
  </w:style>
  <w:style w:type="paragraph" w:customStyle="1" w:styleId="Heading2a">
    <w:name w:val="Heading 2a"/>
    <w:basedOn w:val="2"/>
    <w:semiHidden/>
    <w:rsid w:val="00734988"/>
    <w:pPr>
      <w:keepNext w:val="0"/>
      <w:numPr>
        <w:ilvl w:val="0"/>
        <w:numId w:val="0"/>
      </w:numPr>
      <w:tabs>
        <w:tab w:val="num" w:pos="576"/>
        <w:tab w:val="left" w:pos="851"/>
      </w:tabs>
      <w:spacing w:before="240"/>
      <w:ind w:left="576" w:hanging="576"/>
      <w:jc w:val="left"/>
    </w:pPr>
    <w:rPr>
      <w:rFonts w:ascii="Tahoma" w:eastAsia="Times New Roman" w:hAnsi="Tahoma" w:cs="Times New Roman"/>
      <w:bCs w:val="0"/>
      <w:iCs w:val="0"/>
      <w:snapToGrid w:val="0"/>
      <w:szCs w:val="24"/>
      <w:lang w:eastAsia="en-US"/>
    </w:rPr>
  </w:style>
  <w:style w:type="paragraph" w:customStyle="1" w:styleId="Heading3a">
    <w:name w:val="Heading 3a"/>
    <w:basedOn w:val="3"/>
    <w:semiHidden/>
    <w:rsid w:val="00734988"/>
    <w:pPr>
      <w:keepNext w:val="0"/>
      <w:numPr>
        <w:ilvl w:val="0"/>
        <w:numId w:val="0"/>
      </w:numPr>
      <w:tabs>
        <w:tab w:val="num" w:pos="720"/>
        <w:tab w:val="left" w:pos="851"/>
      </w:tabs>
      <w:spacing w:before="240" w:after="240"/>
      <w:ind w:left="720" w:hanging="720"/>
      <w:jc w:val="left"/>
    </w:pPr>
    <w:rPr>
      <w:rFonts w:ascii="Tahoma" w:eastAsia="Times New Roman" w:hAnsi="Tahoma" w:cs="Times New Roman"/>
      <w:bCs w:val="0"/>
      <w:sz w:val="21"/>
      <w:szCs w:val="21"/>
      <w:lang w:eastAsia="en-US"/>
    </w:rPr>
  </w:style>
  <w:style w:type="paragraph" w:customStyle="1" w:styleId="Heading4a">
    <w:name w:val="Heading 4a"/>
    <w:basedOn w:val="40"/>
    <w:semiHidden/>
    <w:rsid w:val="00734988"/>
    <w:pPr>
      <w:keepNext w:val="0"/>
      <w:numPr>
        <w:ilvl w:val="3"/>
        <w:numId w:val="4"/>
      </w:numPr>
      <w:tabs>
        <w:tab w:val="clear" w:pos="720"/>
        <w:tab w:val="num" w:pos="799"/>
        <w:tab w:val="num" w:pos="864"/>
      </w:tabs>
      <w:spacing w:after="240"/>
      <w:ind w:left="864" w:hanging="864"/>
      <w:jc w:val="both"/>
    </w:pPr>
    <w:rPr>
      <w:rFonts w:ascii="Tahoma" w:hAnsi="Tahoma"/>
      <w:b w:val="0"/>
      <w:bCs w:val="0"/>
      <w:i/>
      <w:snapToGrid w:val="0"/>
      <w:szCs w:val="19"/>
      <w:lang w:eastAsia="en-US"/>
    </w:rPr>
  </w:style>
  <w:style w:type="paragraph" w:customStyle="1" w:styleId="tableHeader">
    <w:name w:val="table Header"/>
    <w:basedOn w:val="Normalmystyle"/>
    <w:semiHidden/>
    <w:rsid w:val="00734988"/>
    <w:pPr>
      <w:spacing w:before="120"/>
      <w:ind w:left="357" w:hanging="357"/>
      <w:jc w:val="center"/>
      <w:outlineLvl w:val="1"/>
    </w:pPr>
    <w:rPr>
      <w:b/>
      <w:snapToGrid w:val="0"/>
    </w:rPr>
  </w:style>
  <w:style w:type="paragraph" w:customStyle="1" w:styleId="figureFooter">
    <w:name w:val="figure Footer"/>
    <w:basedOn w:val="Normalmystyle"/>
    <w:next w:val="Normalmystyle"/>
    <w:semiHidden/>
    <w:rsid w:val="00734988"/>
    <w:pPr>
      <w:keepNext/>
      <w:tabs>
        <w:tab w:val="num" w:pos="1021"/>
      </w:tabs>
      <w:spacing w:before="60"/>
      <w:ind w:left="1021" w:hanging="1021"/>
      <w:jc w:val="center"/>
    </w:pPr>
    <w:rPr>
      <w:b/>
      <w:snapToGrid w:val="0"/>
    </w:rPr>
  </w:style>
  <w:style w:type="paragraph" w:styleId="33">
    <w:name w:val="List Number 3"/>
    <w:basedOn w:val="27"/>
    <w:rsid w:val="00734988"/>
    <w:pPr>
      <w:widowControl w:val="0"/>
      <w:tabs>
        <w:tab w:val="clear" w:pos="720"/>
        <w:tab w:val="num" w:pos="360"/>
        <w:tab w:val="left" w:pos="1134"/>
      </w:tabs>
      <w:spacing w:before="0" w:after="120"/>
    </w:pPr>
    <w:rPr>
      <w:snapToGrid w:val="0"/>
    </w:rPr>
  </w:style>
  <w:style w:type="paragraph" w:styleId="27">
    <w:name w:val="List Number 2"/>
    <w:basedOn w:val="a3"/>
    <w:rsid w:val="00734988"/>
    <w:pPr>
      <w:tabs>
        <w:tab w:val="num" w:pos="720"/>
      </w:tabs>
      <w:spacing w:before="60" w:after="60"/>
      <w:ind w:left="720" w:hanging="360"/>
      <w:jc w:val="both"/>
    </w:pPr>
    <w:rPr>
      <w:rFonts w:ascii="Tahoma" w:hAnsi="Tahoma"/>
      <w:szCs w:val="20"/>
      <w:lang w:eastAsia="en-US"/>
    </w:rPr>
  </w:style>
  <w:style w:type="paragraph" w:customStyle="1" w:styleId="Header-NoOutline">
    <w:name w:val="Header -No Outline"/>
    <w:basedOn w:val="a8"/>
    <w:semiHidden/>
    <w:rsid w:val="00734988"/>
    <w:pPr>
      <w:spacing w:before="60" w:line="360" w:lineRule="auto"/>
      <w:ind w:firstLine="113"/>
      <w:jc w:val="center"/>
    </w:pPr>
    <w:rPr>
      <w:rFonts w:ascii="Tahoma" w:hAnsi="Tahoma"/>
      <w:b/>
      <w:sz w:val="32"/>
      <w:szCs w:val="20"/>
      <w:lang w:eastAsia="en-US"/>
    </w:rPr>
  </w:style>
  <w:style w:type="paragraph" w:customStyle="1" w:styleId="periex">
    <w:name w:val="periex"/>
    <w:basedOn w:val="a3"/>
    <w:semiHidden/>
    <w:rsid w:val="00734988"/>
    <w:pPr>
      <w:spacing w:before="480" w:after="480"/>
      <w:jc w:val="both"/>
    </w:pPr>
    <w:rPr>
      <w:rFonts w:ascii="Tahoma" w:hAnsi="Tahoma"/>
      <w:b/>
      <w:sz w:val="32"/>
      <w:szCs w:val="20"/>
      <w:lang w:eastAsia="en-US"/>
    </w:rPr>
  </w:style>
  <w:style w:type="paragraph" w:customStyle="1" w:styleId="greek-items">
    <w:name w:val="greek-items"/>
    <w:basedOn w:val="a3"/>
    <w:semiHidden/>
    <w:rsid w:val="00734988"/>
    <w:pPr>
      <w:tabs>
        <w:tab w:val="left" w:pos="426"/>
      </w:tabs>
      <w:spacing w:before="240" w:after="120"/>
      <w:ind w:left="426" w:hanging="426"/>
      <w:jc w:val="both"/>
    </w:pPr>
    <w:rPr>
      <w:rFonts w:ascii="Tahoma" w:hAnsi="Tahoma"/>
      <w:szCs w:val="20"/>
      <w:lang w:eastAsia="en-US"/>
    </w:rPr>
  </w:style>
  <w:style w:type="paragraph" w:customStyle="1" w:styleId="level1">
    <w:name w:val="level1"/>
    <w:basedOn w:val="a3"/>
    <w:semiHidden/>
    <w:rsid w:val="00734988"/>
    <w:pPr>
      <w:spacing w:before="240" w:after="120"/>
      <w:ind w:left="426"/>
      <w:jc w:val="both"/>
    </w:pPr>
    <w:rPr>
      <w:rFonts w:ascii="Tahoma" w:hAnsi="Tahoma"/>
      <w:szCs w:val="20"/>
      <w:lang w:eastAsia="en-US"/>
    </w:rPr>
  </w:style>
  <w:style w:type="paragraph" w:customStyle="1" w:styleId="par">
    <w:name w:val="par"/>
    <w:basedOn w:val="a3"/>
    <w:semiHidden/>
    <w:rsid w:val="00734988"/>
    <w:pPr>
      <w:spacing w:after="120"/>
      <w:jc w:val="both"/>
    </w:pPr>
    <w:rPr>
      <w:rFonts w:ascii="Tahoma" w:hAnsi="Tahoma"/>
      <w:szCs w:val="20"/>
    </w:rPr>
  </w:style>
  <w:style w:type="paragraph" w:customStyle="1" w:styleId="bodynumberingChar">
    <w:name w:val="body numbering Char"/>
    <w:semiHidden/>
    <w:rsid w:val="00734988"/>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734988"/>
    <w:pPr>
      <w:ind w:left="1531"/>
      <w:jc w:val="both"/>
    </w:pPr>
    <w:rPr>
      <w:sz w:val="22"/>
      <w:szCs w:val="22"/>
    </w:rPr>
  </w:style>
  <w:style w:type="character" w:customStyle="1" w:styleId="bodyCharCharCharCharCharCharCharCharCharChar">
    <w:name w:val="body Char Char Char Char Char Char Char Char Char Char"/>
    <w:semiHidden/>
    <w:rsid w:val="00734988"/>
    <w:rPr>
      <w:noProof w:val="0"/>
      <w:sz w:val="22"/>
      <w:szCs w:val="22"/>
      <w:lang w:val="el-GR" w:eastAsia="el-GR" w:bidi="ar-SA"/>
    </w:rPr>
  </w:style>
  <w:style w:type="paragraph" w:customStyle="1" w:styleId="bodybulletingChar0">
    <w:name w:val="body bulleting Char"/>
    <w:autoRedefine/>
    <w:semiHidden/>
    <w:rsid w:val="00734988"/>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734988"/>
    <w:pPr>
      <w:spacing w:after="120"/>
      <w:jc w:val="both"/>
    </w:pPr>
    <w:rPr>
      <w:rFonts w:ascii="Tahoma" w:hAnsi="Tahoma" w:cs="Tahoma"/>
      <w:color w:val="FF0000"/>
      <w:sz w:val="22"/>
      <w:szCs w:val="22"/>
    </w:rPr>
  </w:style>
  <w:style w:type="paragraph" w:customStyle="1" w:styleId="aff3">
    <w:name w:val="_Βασικό"/>
    <w:basedOn w:val="a3"/>
    <w:semiHidden/>
    <w:rsid w:val="00734988"/>
    <w:pPr>
      <w:overflowPunct w:val="0"/>
      <w:autoSpaceDE w:val="0"/>
      <w:autoSpaceDN w:val="0"/>
      <w:adjustRightInd w:val="0"/>
      <w:spacing w:before="60" w:after="120"/>
      <w:jc w:val="both"/>
      <w:textAlignment w:val="baseline"/>
    </w:pPr>
    <w:rPr>
      <w:rFonts w:ascii="Tahoma" w:hAnsi="Tahoma"/>
      <w:szCs w:val="20"/>
    </w:rPr>
  </w:style>
  <w:style w:type="paragraph" w:customStyle="1" w:styleId="NumList2">
    <w:name w:val="_NumList2"/>
    <w:semiHidden/>
    <w:rsid w:val="00734988"/>
    <w:pPr>
      <w:tabs>
        <w:tab w:val="num" w:pos="587"/>
      </w:tabs>
      <w:ind w:left="587" w:hanging="360"/>
      <w:jc w:val="both"/>
    </w:pPr>
    <w:rPr>
      <w:rFonts w:ascii="Arial" w:hAnsi="Arial" w:cs="Arial"/>
      <w:sz w:val="24"/>
    </w:rPr>
  </w:style>
  <w:style w:type="paragraph" w:styleId="aff4">
    <w:name w:val="Block Text"/>
    <w:basedOn w:val="a3"/>
    <w:rsid w:val="00734988"/>
    <w:pPr>
      <w:spacing w:after="120"/>
      <w:ind w:left="-142" w:right="-144"/>
      <w:jc w:val="center"/>
    </w:pPr>
    <w:rPr>
      <w:rFonts w:ascii="Tahoma" w:hAnsi="Tahoma"/>
      <w:b/>
      <w:sz w:val="30"/>
      <w:szCs w:val="20"/>
      <w:lang w:val="en-US"/>
    </w:rPr>
  </w:style>
  <w:style w:type="paragraph" w:customStyle="1" w:styleId="ListNumber1">
    <w:name w:val="List Number 1"/>
    <w:basedOn w:val="a3"/>
    <w:semiHidden/>
    <w:rsid w:val="00734988"/>
    <w:pPr>
      <w:widowControl w:val="0"/>
      <w:spacing w:before="60" w:after="120"/>
      <w:ind w:left="720" w:hanging="360"/>
      <w:jc w:val="both"/>
    </w:pPr>
    <w:rPr>
      <w:rFonts w:ascii="Tahoma" w:hAnsi="Tahoma"/>
      <w:color w:val="000000"/>
      <w:szCs w:val="20"/>
      <w:lang w:val="en-US" w:eastAsia="en-US"/>
    </w:rPr>
  </w:style>
  <w:style w:type="paragraph" w:customStyle="1" w:styleId="bodynumberingCharCharCharChar">
    <w:name w:val="body numbering Char Char Char Char"/>
    <w:autoRedefine/>
    <w:semiHidden/>
    <w:rsid w:val="00734988"/>
    <w:pPr>
      <w:jc w:val="both"/>
    </w:pPr>
    <w:rPr>
      <w:rFonts w:ascii="Tahoma" w:hAnsi="Tahoma"/>
      <w:sz w:val="22"/>
      <w:szCs w:val="24"/>
    </w:rPr>
  </w:style>
  <w:style w:type="character" w:customStyle="1" w:styleId="bodynumberingCharCharCharCharChar">
    <w:name w:val="body numbering Char Char Char Char Char"/>
    <w:semiHidden/>
    <w:rsid w:val="00734988"/>
    <w:rPr>
      <w:rFonts w:ascii="Tahoma" w:hAnsi="Tahoma"/>
      <w:noProof w:val="0"/>
      <w:sz w:val="22"/>
      <w:szCs w:val="24"/>
      <w:lang w:val="el-GR" w:eastAsia="el-GR" w:bidi="ar-SA"/>
    </w:rPr>
  </w:style>
  <w:style w:type="paragraph" w:customStyle="1" w:styleId="StyleJustified">
    <w:name w:val="Style Justified"/>
    <w:basedOn w:val="a3"/>
    <w:semiHidden/>
    <w:rsid w:val="00734988"/>
    <w:pPr>
      <w:spacing w:after="120"/>
      <w:jc w:val="both"/>
    </w:pPr>
    <w:rPr>
      <w:rFonts w:ascii="Tahoma" w:hAnsi="Tahoma"/>
      <w:szCs w:val="20"/>
      <w:lang w:eastAsia="en-US"/>
    </w:rPr>
  </w:style>
  <w:style w:type="paragraph" w:customStyle="1" w:styleId="StylebodynumberingCharTimesNewW112ptStrikethrough">
    <w:name w:val="Style body numbering Char + Times New (W1) 12 pt Strikethrough"/>
    <w:basedOn w:val="bodynumberingCharCharCharChar"/>
    <w:semiHidden/>
    <w:rsid w:val="00734988"/>
    <w:rPr>
      <w:rFonts w:ascii="Times New (W1)" w:hAnsi="Times New (W1)"/>
      <w:strike/>
      <w:sz w:val="24"/>
    </w:rPr>
  </w:style>
  <w:style w:type="paragraph" w:customStyle="1" w:styleId="aff5">
    <w:name w:val="Âáóéêü"/>
    <w:semiHidden/>
    <w:rsid w:val="00734988"/>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3"/>
    <w:semiHidden/>
    <w:rsid w:val="00734988"/>
    <w:pPr>
      <w:tabs>
        <w:tab w:val="left" w:pos="357"/>
      </w:tabs>
      <w:overflowPunct w:val="0"/>
      <w:autoSpaceDE w:val="0"/>
      <w:autoSpaceDN w:val="0"/>
      <w:adjustRightInd w:val="0"/>
      <w:spacing w:after="120" w:line="360" w:lineRule="auto"/>
      <w:ind w:left="357" w:hanging="357"/>
      <w:jc w:val="both"/>
      <w:textAlignment w:val="baseline"/>
    </w:pPr>
    <w:rPr>
      <w:rFonts w:ascii="Arial" w:hAnsi="Arial"/>
      <w:szCs w:val="20"/>
    </w:rPr>
  </w:style>
  <w:style w:type="character" w:customStyle="1" w:styleId="bodyCharCharCharCharCharChar1">
    <w:name w:val="body Char Char Char Char Char Char1"/>
    <w:semiHidden/>
    <w:rsid w:val="00734988"/>
    <w:rPr>
      <w:rFonts w:ascii="Tahoma" w:hAnsi="Tahoma"/>
      <w:noProof w:val="0"/>
      <w:sz w:val="22"/>
      <w:lang w:val="el-GR"/>
    </w:rPr>
  </w:style>
  <w:style w:type="character" w:customStyle="1" w:styleId="bodyCharCharCharCharCharCharChar">
    <w:name w:val="body Char Char Char Char Char Char Char"/>
    <w:semiHidden/>
    <w:rsid w:val="00734988"/>
    <w:rPr>
      <w:noProof w:val="0"/>
      <w:sz w:val="24"/>
      <w:szCs w:val="24"/>
      <w:lang w:val="el-GR" w:eastAsia="el-GR" w:bidi="ar-SA"/>
    </w:rPr>
  </w:style>
  <w:style w:type="paragraph" w:customStyle="1" w:styleId="StyleTahoma10ptJustifiedBefore6pt">
    <w:name w:val="Style Tahoma 10 pt Justified Before:  6 pt"/>
    <w:basedOn w:val="aff3"/>
    <w:semiHidden/>
    <w:rsid w:val="00734988"/>
    <w:pPr>
      <w:spacing w:before="120"/>
    </w:pPr>
  </w:style>
  <w:style w:type="paragraph" w:customStyle="1" w:styleId="StyleTahoma10ptJustifiedLeft063cm">
    <w:name w:val="Style Tahoma 10 pt Justified Left:  063 cm"/>
    <w:basedOn w:val="aff3"/>
    <w:semiHidden/>
    <w:rsid w:val="00734988"/>
    <w:pPr>
      <w:ind w:left="357"/>
    </w:pPr>
  </w:style>
  <w:style w:type="paragraph" w:customStyle="1" w:styleId="StyleTahoma10ptJustifiedBefore6pt1">
    <w:name w:val="Style Tahoma 10 pt Justified Before:  6 pt1"/>
    <w:basedOn w:val="aff3"/>
    <w:semiHidden/>
    <w:rsid w:val="00734988"/>
    <w:pPr>
      <w:spacing w:before="120"/>
    </w:pPr>
  </w:style>
  <w:style w:type="paragraph" w:customStyle="1" w:styleId="StyleTahoma10ptJustifiedBefore6pt2">
    <w:name w:val="Style Tahoma 10 pt Justified Before:  6 pt2"/>
    <w:basedOn w:val="aff3"/>
    <w:semiHidden/>
    <w:rsid w:val="00734988"/>
    <w:pPr>
      <w:spacing w:before="120"/>
    </w:pPr>
  </w:style>
  <w:style w:type="character" w:customStyle="1" w:styleId="StyleTahoma10ptCharChar">
    <w:name w:val="Style Tahoma 10 pt Char Char"/>
    <w:semiHidden/>
    <w:rsid w:val="00734988"/>
    <w:rPr>
      <w:rFonts w:ascii="Tahoma" w:hAnsi="Tahoma" w:cs="Tahoma"/>
      <w:noProof w:val="0"/>
      <w:szCs w:val="24"/>
      <w:lang w:val="el-GR" w:eastAsia="en-US" w:bidi="ar-SA"/>
    </w:rPr>
  </w:style>
  <w:style w:type="paragraph" w:customStyle="1" w:styleId="28">
    <w:name w:val="_Επικεφ.2"/>
    <w:basedOn w:val="2"/>
    <w:autoRedefine/>
    <w:semiHidden/>
    <w:rsid w:val="00734988"/>
    <w:pPr>
      <w:keepNext w:val="0"/>
      <w:numPr>
        <w:numId w:val="0"/>
      </w:numPr>
      <w:tabs>
        <w:tab w:val="num" w:pos="0"/>
        <w:tab w:val="left" w:pos="851"/>
      </w:tabs>
      <w:overflowPunct w:val="0"/>
      <w:autoSpaceDE w:val="0"/>
      <w:autoSpaceDN w:val="0"/>
      <w:adjustRightInd w:val="0"/>
      <w:spacing w:before="180" w:after="60"/>
      <w:jc w:val="left"/>
      <w:textAlignment w:val="baseline"/>
    </w:pPr>
    <w:rPr>
      <w:rFonts w:ascii="Tahoma" w:eastAsia="Times New Roman" w:hAnsi="Tahoma" w:cs="Times New Roman"/>
      <w:bCs w:val="0"/>
      <w:iCs w:val="0"/>
      <w:sz w:val="20"/>
      <w:szCs w:val="24"/>
    </w:rPr>
  </w:style>
  <w:style w:type="paragraph" w:customStyle="1" w:styleId="34">
    <w:name w:val="_Επικεφ.3"/>
    <w:basedOn w:val="3"/>
    <w:autoRedefine/>
    <w:semiHidden/>
    <w:rsid w:val="00734988"/>
    <w:pPr>
      <w:keepNext w:val="0"/>
      <w:numPr>
        <w:ilvl w:val="0"/>
        <w:numId w:val="0"/>
      </w:numPr>
      <w:tabs>
        <w:tab w:val="left" w:pos="851"/>
      </w:tabs>
      <w:overflowPunct w:val="0"/>
      <w:autoSpaceDE w:val="0"/>
      <w:autoSpaceDN w:val="0"/>
      <w:adjustRightInd w:val="0"/>
      <w:spacing w:before="120" w:after="240"/>
      <w:jc w:val="left"/>
      <w:textAlignment w:val="baseline"/>
    </w:pPr>
    <w:rPr>
      <w:rFonts w:ascii="Tahoma" w:eastAsia="Times New Roman" w:hAnsi="Tahoma" w:cs="Times New Roman"/>
      <w:bCs w:val="0"/>
      <w:sz w:val="21"/>
      <w:szCs w:val="21"/>
    </w:rPr>
  </w:style>
  <w:style w:type="paragraph" w:customStyle="1" w:styleId="16">
    <w:name w:val="_Επικεφ.1"/>
    <w:basedOn w:val="12"/>
    <w:autoRedefine/>
    <w:semiHidden/>
    <w:rsid w:val="00734988"/>
    <w:pPr>
      <w:keepNext w:val="0"/>
      <w:shd w:val="clear" w:color="auto" w:fill="E6E6E6"/>
      <w:tabs>
        <w:tab w:val="left" w:pos="851"/>
        <w:tab w:val="left" w:pos="1134"/>
      </w:tabs>
      <w:overflowPunct w:val="0"/>
      <w:autoSpaceDE w:val="0"/>
      <w:autoSpaceDN w:val="0"/>
      <w:adjustRightInd w:val="0"/>
      <w:spacing w:before="240" w:after="60"/>
      <w:jc w:val="center"/>
      <w:textAlignment w:val="baseline"/>
    </w:pPr>
    <w:rPr>
      <w:rFonts w:ascii="Arial (W1)" w:hAnsi="Arial (W1)" w:cs="Times New Roman"/>
      <w:bCs w:val="0"/>
      <w:color w:val="000000"/>
      <w:spacing w:val="20"/>
      <w:kern w:val="28"/>
      <w:sz w:val="30"/>
      <w:szCs w:val="23"/>
    </w:rPr>
  </w:style>
  <w:style w:type="paragraph" w:customStyle="1" w:styleId="aff6">
    <w:name w:val="_Τίτλος"/>
    <w:basedOn w:val="16"/>
    <w:autoRedefine/>
    <w:semiHidden/>
    <w:rsid w:val="00734988"/>
    <w:rPr>
      <w:sz w:val="32"/>
    </w:rPr>
  </w:style>
  <w:style w:type="paragraph" w:customStyle="1" w:styleId="aff7">
    <w:name w:val="_Βασικό Πιν."/>
    <w:basedOn w:val="aff3"/>
    <w:semiHidden/>
    <w:rsid w:val="00734988"/>
    <w:pPr>
      <w:ind w:left="33" w:firstLine="284"/>
    </w:pPr>
    <w:rPr>
      <w:rFonts w:ascii="Arial" w:hAnsi="Arial"/>
      <w:bCs/>
      <w:sz w:val="24"/>
    </w:rPr>
  </w:style>
  <w:style w:type="paragraph" w:customStyle="1" w:styleId="Bullets">
    <w:name w:val="_Bullets#"/>
    <w:basedOn w:val="a3"/>
    <w:autoRedefine/>
    <w:semiHidden/>
    <w:rsid w:val="00734988"/>
    <w:pPr>
      <w:overflowPunct w:val="0"/>
      <w:autoSpaceDE w:val="0"/>
      <w:autoSpaceDN w:val="0"/>
      <w:adjustRightInd w:val="0"/>
      <w:spacing w:before="60" w:after="120"/>
      <w:ind w:left="643" w:hanging="283"/>
      <w:jc w:val="both"/>
      <w:textAlignment w:val="baseline"/>
    </w:pPr>
    <w:rPr>
      <w:rFonts w:ascii="Tahoma" w:hAnsi="Tahoma" w:cs="Tahoma"/>
      <w:b/>
      <w:szCs w:val="20"/>
    </w:rPr>
  </w:style>
  <w:style w:type="paragraph" w:customStyle="1" w:styleId="NumList">
    <w:name w:val="_Num_List"/>
    <w:autoRedefine/>
    <w:semiHidden/>
    <w:rsid w:val="00734988"/>
    <w:pPr>
      <w:tabs>
        <w:tab w:val="left" w:pos="1418"/>
      </w:tabs>
      <w:ind w:left="454" w:hanging="454"/>
    </w:pPr>
    <w:rPr>
      <w:color w:val="000000"/>
    </w:rPr>
  </w:style>
  <w:style w:type="paragraph" w:customStyle="1" w:styleId="aff8">
    <w:name w:val="_ΝΑΙ"/>
    <w:basedOn w:val="Bullets"/>
    <w:autoRedefine/>
    <w:semiHidden/>
    <w:rsid w:val="00734988"/>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3"/>
    <w:autoRedefine/>
    <w:semiHidden/>
    <w:rsid w:val="00734988"/>
    <w:pPr>
      <w:tabs>
        <w:tab w:val="num" w:pos="360"/>
      </w:tabs>
      <w:spacing w:after="120" w:line="360" w:lineRule="auto"/>
      <w:jc w:val="both"/>
    </w:pPr>
    <w:rPr>
      <w:rFonts w:ascii="Tahoma" w:hAnsi="Tahoma" w:cs="Arial"/>
      <w:b/>
      <w:bCs/>
      <w:szCs w:val="20"/>
    </w:rPr>
  </w:style>
  <w:style w:type="character" w:customStyle="1" w:styleId="StyleBodyTextbULLETINGNotBoldCharCharCharCharChar">
    <w:name w:val="Style Body Text bULLETING + Not Bold Char Char Char Char Char"/>
    <w:semiHidden/>
    <w:rsid w:val="00734988"/>
    <w:rPr>
      <w:rFonts w:ascii="Tahoma" w:hAnsi="Tahoma" w:cs="Arial"/>
      <w:b/>
      <w:bCs/>
      <w:noProof w:val="0"/>
      <w:sz w:val="24"/>
      <w:szCs w:val="24"/>
      <w:lang w:val="el-GR" w:eastAsia="el-GR" w:bidi="ar-SA"/>
    </w:rPr>
  </w:style>
  <w:style w:type="paragraph" w:customStyle="1" w:styleId="NumList0">
    <w:name w:val="_NumList"/>
    <w:autoRedefine/>
    <w:semiHidden/>
    <w:rsid w:val="00734988"/>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2"/>
    <w:semiHidden/>
    <w:rsid w:val="00734988"/>
    <w:pPr>
      <w:shd w:val="clear" w:color="auto" w:fill="E6E6E6"/>
      <w:tabs>
        <w:tab w:val="num" w:pos="0"/>
      </w:tabs>
      <w:spacing w:before="240" w:after="60"/>
      <w:jc w:val="center"/>
    </w:pPr>
    <w:rPr>
      <w:rFonts w:ascii="Tahoma" w:hAnsi="Tahoma" w:cs="Times New Roman"/>
      <w:spacing w:val="20"/>
      <w:kern w:val="28"/>
      <w:szCs w:val="23"/>
      <w:lang w:eastAsia="en-US"/>
    </w:rPr>
  </w:style>
  <w:style w:type="paragraph" w:customStyle="1" w:styleId="StyleHeading2Tahoma10ptJustifiedBefore30ptAfter">
    <w:name w:val="Style Heading 2 + Tahoma 10 pt Justified Before:  30 pt After: ..."/>
    <w:basedOn w:val="2"/>
    <w:semiHidden/>
    <w:rsid w:val="00734988"/>
    <w:pPr>
      <w:numPr>
        <w:ilvl w:val="0"/>
        <w:numId w:val="0"/>
      </w:numPr>
      <w:tabs>
        <w:tab w:val="left" w:pos="851"/>
        <w:tab w:val="num" w:pos="1080"/>
      </w:tabs>
      <w:spacing w:before="120"/>
      <w:ind w:left="565" w:hanging="565"/>
      <w:jc w:val="left"/>
    </w:pPr>
    <w:rPr>
      <w:rFonts w:ascii="Tahoma" w:eastAsia="Times New Roman" w:hAnsi="Tahoma" w:cs="Times New Roman"/>
      <w:iCs w:val="0"/>
      <w:sz w:val="20"/>
      <w:szCs w:val="24"/>
      <w:lang w:eastAsia="en-US"/>
    </w:rPr>
  </w:style>
  <w:style w:type="paragraph" w:customStyle="1" w:styleId="StyleHeading2Left03cmFirstline0cm">
    <w:name w:val="Style Heading 2 + Left:  03 cm First line:  0 cm"/>
    <w:basedOn w:val="2"/>
    <w:semiHidden/>
    <w:rsid w:val="00734988"/>
    <w:pPr>
      <w:numPr>
        <w:ilvl w:val="0"/>
        <w:numId w:val="0"/>
      </w:numPr>
      <w:tabs>
        <w:tab w:val="left" w:pos="851"/>
        <w:tab w:val="num" w:pos="1080"/>
      </w:tabs>
      <w:spacing w:before="240"/>
      <w:ind w:left="170"/>
      <w:jc w:val="left"/>
    </w:pPr>
    <w:rPr>
      <w:rFonts w:ascii="Tahoma" w:eastAsia="Times New Roman" w:hAnsi="Tahoma" w:cs="Times New Roman"/>
      <w:iCs w:val="0"/>
      <w:szCs w:val="24"/>
      <w:lang w:eastAsia="en-US"/>
    </w:rPr>
  </w:style>
  <w:style w:type="paragraph" w:customStyle="1" w:styleId="StyleHeading2Tahoma10ptJustifiedLeft0cmFirstline">
    <w:name w:val="Style Heading 2 + Tahoma 10 pt Justified Left:  0 cm First line..."/>
    <w:basedOn w:val="2"/>
    <w:semiHidden/>
    <w:rsid w:val="00734988"/>
    <w:pPr>
      <w:numPr>
        <w:ilvl w:val="0"/>
        <w:numId w:val="0"/>
      </w:numPr>
      <w:tabs>
        <w:tab w:val="left" w:pos="851"/>
        <w:tab w:val="num" w:pos="1080"/>
      </w:tabs>
      <w:spacing w:before="240"/>
      <w:ind w:left="565" w:hanging="565"/>
      <w:jc w:val="left"/>
    </w:pPr>
    <w:rPr>
      <w:rFonts w:ascii="Tahoma" w:eastAsia="Times New Roman" w:hAnsi="Tahoma" w:cs="Times New Roman"/>
      <w:iCs w:val="0"/>
      <w:sz w:val="24"/>
      <w:szCs w:val="24"/>
      <w:lang w:eastAsia="en-US"/>
    </w:rPr>
  </w:style>
  <w:style w:type="paragraph" w:customStyle="1" w:styleId="StyleStyleHeading2Tahoma10ptJustifiedLeft0cmFirstli">
    <w:name w:val="Style Style Heading 2 + Tahoma 10 pt Justified Left:  0 cm First li..."/>
    <w:basedOn w:val="StyleHeading2Tahoma10ptJustifiedLeft0cmFirstline"/>
    <w:semiHidden/>
    <w:rsid w:val="00734988"/>
  </w:style>
  <w:style w:type="paragraph" w:customStyle="1" w:styleId="bodynumberingCharChar">
    <w:name w:val="body numbering Char Char"/>
    <w:autoRedefine/>
    <w:semiHidden/>
    <w:rsid w:val="00734988"/>
    <w:pPr>
      <w:jc w:val="both"/>
    </w:pPr>
    <w:rPr>
      <w:rFonts w:ascii="Tahoma" w:hAnsi="Tahoma"/>
      <w:sz w:val="22"/>
      <w:szCs w:val="24"/>
    </w:rPr>
  </w:style>
  <w:style w:type="paragraph" w:customStyle="1" w:styleId="xl22">
    <w:name w:val="xl22"/>
    <w:basedOn w:val="a3"/>
    <w:semiHidden/>
    <w:rsid w:val="00734988"/>
    <w:pPr>
      <w:pBdr>
        <w:left w:val="single" w:sz="4" w:space="0" w:color="auto"/>
      </w:pBdr>
      <w:shd w:val="clear" w:color="auto" w:fill="FF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23">
    <w:name w:val="xl23"/>
    <w:basedOn w:val="a3"/>
    <w:semiHidden/>
    <w:rsid w:val="00734988"/>
    <w:pPr>
      <w:pBdr>
        <w:left w:val="single" w:sz="4" w:space="0" w:color="auto"/>
        <w:bottom w:val="single" w:sz="4" w:space="0" w:color="auto"/>
      </w:pBdr>
      <w:shd w:val="clear" w:color="auto" w:fill="FF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24">
    <w:name w:val="xl24"/>
    <w:basedOn w:val="a3"/>
    <w:semiHidden/>
    <w:rsid w:val="00734988"/>
    <w:pPr>
      <w:shd w:val="clear" w:color="auto" w:fill="FF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25">
    <w:name w:val="xl25"/>
    <w:basedOn w:val="a3"/>
    <w:semiHidden/>
    <w:rsid w:val="00734988"/>
    <w:pPr>
      <w:pBdr>
        <w:top w:val="single" w:sz="4" w:space="0" w:color="auto"/>
      </w:pBdr>
      <w:shd w:val="clear" w:color="auto" w:fill="FF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26">
    <w:name w:val="xl26"/>
    <w:basedOn w:val="a3"/>
    <w:semiHidden/>
    <w:rsid w:val="00734988"/>
    <w:pPr>
      <w:pBdr>
        <w:top w:val="single" w:sz="4" w:space="0" w:color="auto"/>
        <w:right w:val="single" w:sz="4" w:space="0" w:color="auto"/>
      </w:pBdr>
      <w:shd w:val="clear" w:color="auto" w:fill="FF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27">
    <w:name w:val="xl27"/>
    <w:basedOn w:val="a3"/>
    <w:semiHidden/>
    <w:rsid w:val="00734988"/>
    <w:pPr>
      <w:pBdr>
        <w:right w:val="single" w:sz="4" w:space="0" w:color="auto"/>
      </w:pBdr>
      <w:shd w:val="clear" w:color="auto" w:fill="FF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28">
    <w:name w:val="xl28"/>
    <w:basedOn w:val="a3"/>
    <w:semiHidden/>
    <w:rsid w:val="00734988"/>
    <w:pPr>
      <w:pBdr>
        <w:bottom w:val="single" w:sz="4" w:space="0" w:color="auto"/>
      </w:pBdr>
      <w:shd w:val="clear" w:color="auto" w:fill="FF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29">
    <w:name w:val="xl29"/>
    <w:basedOn w:val="a3"/>
    <w:semiHidden/>
    <w:rsid w:val="00734988"/>
    <w:pPr>
      <w:pBdr>
        <w:top w:val="single" w:sz="4" w:space="0" w:color="auto"/>
        <w:left w:val="single" w:sz="4" w:space="0" w:color="auto"/>
      </w:pBdr>
      <w:shd w:val="clear" w:color="auto" w:fill="00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30">
    <w:name w:val="xl30"/>
    <w:basedOn w:val="a3"/>
    <w:semiHidden/>
    <w:rsid w:val="00734988"/>
    <w:pPr>
      <w:pBdr>
        <w:left w:val="single" w:sz="4" w:space="0" w:color="auto"/>
        <w:bottom w:val="single" w:sz="8" w:space="0" w:color="auto"/>
      </w:pBdr>
      <w:shd w:val="clear" w:color="auto" w:fill="00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31">
    <w:name w:val="xl31"/>
    <w:basedOn w:val="a3"/>
    <w:semiHidden/>
    <w:rsid w:val="00734988"/>
    <w:pPr>
      <w:pBdr>
        <w:top w:val="single" w:sz="4" w:space="0" w:color="auto"/>
        <w:bottom w:val="single" w:sz="8" w:space="0" w:color="auto"/>
      </w:pBdr>
      <w:shd w:val="clear" w:color="auto" w:fill="00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32">
    <w:name w:val="xl32"/>
    <w:basedOn w:val="a3"/>
    <w:semiHidden/>
    <w:rsid w:val="00734988"/>
    <w:pPr>
      <w:pBdr>
        <w:top w:val="single" w:sz="4" w:space="0" w:color="auto"/>
        <w:bottom w:val="single" w:sz="8" w:space="0" w:color="auto"/>
        <w:right w:val="single" w:sz="4" w:space="0" w:color="auto"/>
      </w:pBdr>
      <w:shd w:val="clear" w:color="auto" w:fill="00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33">
    <w:name w:val="xl33"/>
    <w:basedOn w:val="a3"/>
    <w:semiHidden/>
    <w:rsid w:val="00734988"/>
    <w:pPr>
      <w:pBdr>
        <w:top w:val="single" w:sz="8" w:space="0" w:color="auto"/>
        <w:left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34">
    <w:name w:val="xl34"/>
    <w:basedOn w:val="a3"/>
    <w:semiHidden/>
    <w:rsid w:val="00734988"/>
    <w:pPr>
      <w:pBdr>
        <w:top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35">
    <w:name w:val="xl35"/>
    <w:basedOn w:val="a3"/>
    <w:semiHidden/>
    <w:rsid w:val="00734988"/>
    <w:pPr>
      <w:pBdr>
        <w:top w:val="single" w:sz="8" w:space="0" w:color="auto"/>
        <w:right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36">
    <w:name w:val="xl36"/>
    <w:basedOn w:val="a3"/>
    <w:semiHidden/>
    <w:rsid w:val="00734988"/>
    <w:pPr>
      <w:pBdr>
        <w:left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37">
    <w:name w:val="xl37"/>
    <w:basedOn w:val="a3"/>
    <w:semiHidden/>
    <w:rsid w:val="00734988"/>
    <w:pPr>
      <w:spacing w:before="100" w:beforeAutospacing="1" w:after="100" w:afterAutospacing="1"/>
      <w:jc w:val="both"/>
    </w:pPr>
    <w:rPr>
      <w:rFonts w:ascii="Arial" w:eastAsia="Arial Unicode MS" w:hAnsi="Arial" w:cs="Arial Unicode MS"/>
      <w:b/>
      <w:bCs/>
      <w:szCs w:val="20"/>
      <w:lang w:val="en-GB" w:eastAsia="en-US"/>
    </w:rPr>
  </w:style>
  <w:style w:type="paragraph" w:customStyle="1" w:styleId="xl38">
    <w:name w:val="xl38"/>
    <w:basedOn w:val="a3"/>
    <w:semiHidden/>
    <w:rsid w:val="00734988"/>
    <w:pPr>
      <w:pBdr>
        <w:right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39">
    <w:name w:val="xl39"/>
    <w:basedOn w:val="a3"/>
    <w:semiHidden/>
    <w:rsid w:val="00734988"/>
    <w:pPr>
      <w:spacing w:before="100" w:beforeAutospacing="1" w:after="100" w:afterAutospacing="1"/>
      <w:jc w:val="center"/>
    </w:pPr>
    <w:rPr>
      <w:rFonts w:ascii="Arial" w:eastAsia="Arial Unicode MS" w:hAnsi="Arial" w:cs="Arial Unicode MS"/>
      <w:b/>
      <w:bCs/>
      <w:szCs w:val="20"/>
      <w:lang w:val="en-GB" w:eastAsia="en-US"/>
    </w:rPr>
  </w:style>
  <w:style w:type="paragraph" w:customStyle="1" w:styleId="xl40">
    <w:name w:val="xl40"/>
    <w:basedOn w:val="a3"/>
    <w:semiHidden/>
    <w:rsid w:val="00734988"/>
    <w:pPr>
      <w:spacing w:before="100" w:beforeAutospacing="1" w:after="100" w:afterAutospacing="1"/>
      <w:jc w:val="center"/>
    </w:pPr>
    <w:rPr>
      <w:rFonts w:ascii="Arial Unicode MS" w:eastAsia="Arial Unicode MS" w:hAnsi="Arial Unicode MS" w:cs="Arial Unicode MS"/>
      <w:szCs w:val="20"/>
      <w:lang w:val="en-GB" w:eastAsia="en-US"/>
    </w:rPr>
  </w:style>
  <w:style w:type="paragraph" w:customStyle="1" w:styleId="xl41">
    <w:name w:val="xl41"/>
    <w:basedOn w:val="a3"/>
    <w:semiHidden/>
    <w:rsid w:val="00734988"/>
    <w:pPr>
      <w:pBdr>
        <w:left w:val="single" w:sz="8" w:space="0" w:color="auto"/>
        <w:bottom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42">
    <w:name w:val="xl42"/>
    <w:basedOn w:val="a3"/>
    <w:semiHidden/>
    <w:rsid w:val="00734988"/>
    <w:pPr>
      <w:pBdr>
        <w:bottom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43">
    <w:name w:val="xl43"/>
    <w:basedOn w:val="a3"/>
    <w:semiHidden/>
    <w:rsid w:val="00734988"/>
    <w:pPr>
      <w:pBdr>
        <w:bottom w:val="single" w:sz="8" w:space="0" w:color="auto"/>
        <w:right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44">
    <w:name w:val="xl44"/>
    <w:basedOn w:val="a3"/>
    <w:semiHidden/>
    <w:rsid w:val="00734988"/>
    <w:pPr>
      <w:pBdr>
        <w:bottom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45">
    <w:name w:val="xl45"/>
    <w:basedOn w:val="a3"/>
    <w:semiHidden/>
    <w:rsid w:val="00734988"/>
    <w:pPr>
      <w:pBdr>
        <w:bottom w:val="single" w:sz="8" w:space="0" w:color="auto"/>
        <w:right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46">
    <w:name w:val="xl46"/>
    <w:basedOn w:val="a3"/>
    <w:semiHidden/>
    <w:rsid w:val="00734988"/>
    <w:pPr>
      <w:spacing w:before="100" w:beforeAutospacing="1" w:after="100" w:afterAutospacing="1"/>
      <w:jc w:val="center"/>
    </w:pPr>
    <w:rPr>
      <w:rFonts w:ascii="Arial" w:eastAsia="Arial Unicode MS" w:hAnsi="Arial" w:cs="Arial Unicode MS"/>
      <w:b/>
      <w:bCs/>
      <w:szCs w:val="20"/>
      <w:lang w:val="en-GB" w:eastAsia="en-US"/>
    </w:rPr>
  </w:style>
  <w:style w:type="paragraph" w:customStyle="1" w:styleId="xl47">
    <w:name w:val="xl47"/>
    <w:basedOn w:val="a3"/>
    <w:semiHidden/>
    <w:rsid w:val="00734988"/>
    <w:pPr>
      <w:spacing w:before="100" w:beforeAutospacing="1" w:after="100" w:afterAutospacing="1"/>
      <w:jc w:val="center"/>
    </w:pPr>
    <w:rPr>
      <w:rFonts w:ascii="Arial Unicode MS" w:eastAsia="Arial Unicode MS" w:hAnsi="Arial Unicode MS" w:cs="Arial Unicode MS"/>
      <w:szCs w:val="20"/>
      <w:lang w:val="en-GB" w:eastAsia="en-US"/>
    </w:rPr>
  </w:style>
  <w:style w:type="paragraph" w:customStyle="1" w:styleId="xl48">
    <w:name w:val="xl48"/>
    <w:basedOn w:val="a3"/>
    <w:semiHidden/>
    <w:rsid w:val="00734988"/>
    <w:pPr>
      <w:pBdr>
        <w:left w:val="single" w:sz="8" w:space="0" w:color="auto"/>
        <w:bottom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49">
    <w:name w:val="xl49"/>
    <w:basedOn w:val="a3"/>
    <w:semiHidden/>
    <w:rsid w:val="00734988"/>
    <w:pPr>
      <w:pBdr>
        <w:bottom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50">
    <w:name w:val="xl50"/>
    <w:basedOn w:val="a3"/>
    <w:semiHidden/>
    <w:rsid w:val="00734988"/>
    <w:pPr>
      <w:pBdr>
        <w:bottom w:val="single" w:sz="8" w:space="0" w:color="auto"/>
        <w:right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aff9">
    <w:name w:val="Απλό"/>
    <w:basedOn w:val="a3"/>
    <w:semiHidden/>
    <w:rsid w:val="00734988"/>
    <w:pPr>
      <w:spacing w:after="120" w:line="240" w:lineRule="atLeast"/>
      <w:jc w:val="both"/>
    </w:pPr>
    <w:rPr>
      <w:rFonts w:ascii="Times New Roman" w:hAnsi="Times New Roman"/>
      <w:szCs w:val="20"/>
      <w:lang w:eastAsia="en-US"/>
    </w:rPr>
  </w:style>
  <w:style w:type="paragraph" w:customStyle="1" w:styleId="SourceCode">
    <w:name w:val="Source Code"/>
    <w:basedOn w:val="a3"/>
    <w:semiHidden/>
    <w:rsid w:val="00734988"/>
    <w:pPr>
      <w:spacing w:after="120"/>
      <w:jc w:val="both"/>
    </w:pPr>
    <w:rPr>
      <w:rFonts w:ascii="Courier New" w:hAnsi="Courier New"/>
      <w:b/>
      <w:szCs w:val="20"/>
      <w:lang w:eastAsia="en-US"/>
    </w:rPr>
  </w:style>
  <w:style w:type="paragraph" w:styleId="29">
    <w:name w:val="List Bullet 2"/>
    <w:basedOn w:val="a3"/>
    <w:autoRedefine/>
    <w:rsid w:val="00734988"/>
    <w:pPr>
      <w:tabs>
        <w:tab w:val="num" w:pos="1083"/>
      </w:tabs>
      <w:spacing w:before="60" w:after="120"/>
      <w:ind w:left="1083" w:hanging="360"/>
      <w:jc w:val="both"/>
    </w:pPr>
    <w:rPr>
      <w:rFonts w:ascii="Tahoma" w:hAnsi="Tahoma" w:cs="Tahoma"/>
      <w:szCs w:val="20"/>
      <w:lang w:val="en-GB" w:eastAsia="en-US"/>
    </w:rPr>
  </w:style>
  <w:style w:type="paragraph" w:customStyle="1" w:styleId="BodyTextKeep">
    <w:name w:val="Body Text Keep"/>
    <w:basedOn w:val="af6"/>
    <w:semiHidden/>
    <w:rsid w:val="00734988"/>
    <w:pPr>
      <w:keepNext/>
      <w:spacing w:after="240" w:line="240" w:lineRule="atLeast"/>
      <w:ind w:left="1080"/>
    </w:pPr>
    <w:rPr>
      <w:b/>
      <w:bCs/>
      <w:i/>
      <w:iCs/>
      <w:spacing w:val="-5"/>
      <w:lang w:val="en-US"/>
    </w:rPr>
  </w:style>
  <w:style w:type="paragraph" w:customStyle="1" w:styleId="StyleTimesNewW112ptBefore0ptLinespacingsingle">
    <w:name w:val="Style Times New (W1) 12 pt Before:  0 pt Line spacing:  single"/>
    <w:basedOn w:val="a3"/>
    <w:semiHidden/>
    <w:rsid w:val="00734988"/>
    <w:pPr>
      <w:shd w:val="clear" w:color="auto" w:fill="FFFFFF"/>
      <w:spacing w:after="120"/>
      <w:jc w:val="both"/>
    </w:pPr>
    <w:rPr>
      <w:rFonts w:ascii="Times New (W1)" w:hAnsi="Times New (W1)"/>
      <w:szCs w:val="20"/>
      <w:lang w:eastAsia="en-US"/>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734988"/>
    <w:pPr>
      <w:spacing w:before="60" w:after="60"/>
      <w:ind w:left="360" w:hanging="360"/>
      <w:jc w:val="both"/>
    </w:pPr>
    <w:rPr>
      <w:rFonts w:ascii="Tahoma" w:hAnsi="Tahoma" w:cs="Tahoma"/>
      <w:sz w:val="24"/>
      <w:szCs w:val="24"/>
    </w:rPr>
  </w:style>
  <w:style w:type="paragraph" w:customStyle="1" w:styleId="number">
    <w:name w:val="number"/>
    <w:basedOn w:val="a3"/>
    <w:semiHidden/>
    <w:rsid w:val="00734988"/>
    <w:pPr>
      <w:tabs>
        <w:tab w:val="num" w:pos="720"/>
      </w:tabs>
      <w:overflowPunct w:val="0"/>
      <w:autoSpaceDE w:val="0"/>
      <w:autoSpaceDN w:val="0"/>
      <w:adjustRightInd w:val="0"/>
      <w:spacing w:before="120" w:after="120" w:line="312" w:lineRule="auto"/>
      <w:ind w:left="720" w:hanging="360"/>
      <w:jc w:val="both"/>
      <w:textAlignment w:val="baseline"/>
    </w:pPr>
    <w:rPr>
      <w:rFonts w:ascii="Times New Roman" w:hAnsi="Times New Roman"/>
      <w:szCs w:val="20"/>
      <w:lang w:eastAsia="en-US"/>
    </w:rPr>
  </w:style>
  <w:style w:type="paragraph" w:customStyle="1" w:styleId="StyleNumTimesNewRoman12pt">
    <w:name w:val="Style _Num# + Times New Roman 12 pt"/>
    <w:basedOn w:val="NumCharCharCharCharCharCharCharCharChar"/>
    <w:link w:val="StyleNumTimesNewRoman12ptChar"/>
    <w:semiHidden/>
    <w:rsid w:val="00734988"/>
    <w:pPr>
      <w:tabs>
        <w:tab w:val="clear" w:pos="429"/>
        <w:tab w:val="num" w:pos="360"/>
      </w:tabs>
      <w:ind w:left="360" w:hanging="360"/>
    </w:pPr>
    <w:rPr>
      <w:szCs w:val="24"/>
      <w:lang w:val="x-none" w:eastAsia="x-none"/>
    </w:rPr>
  </w:style>
  <w:style w:type="character" w:customStyle="1" w:styleId="StyleNumTimesNewRoman12ptChar">
    <w:name w:val="Style _Num# + Times New Roman 12 pt Char"/>
    <w:link w:val="StyleNumTimesNewRoman12pt"/>
    <w:semiHidden/>
    <w:rsid w:val="00734988"/>
    <w:rPr>
      <w:rFonts w:ascii="Tahoma" w:hAnsi="Tahoma"/>
      <w:sz w:val="22"/>
      <w:szCs w:val="24"/>
      <w:lang w:val="x-none" w:eastAsia="x-none"/>
    </w:rPr>
  </w:style>
  <w:style w:type="paragraph" w:customStyle="1" w:styleId="17">
    <w:name w:val="Θέμα σχολίου1"/>
    <w:basedOn w:val="ac"/>
    <w:next w:val="ac"/>
    <w:semiHidden/>
    <w:rsid w:val="00734988"/>
    <w:pPr>
      <w:widowControl/>
      <w:overflowPunct/>
      <w:autoSpaceDE/>
      <w:spacing w:after="120"/>
      <w:jc w:val="both"/>
      <w:textAlignment w:val="auto"/>
    </w:pPr>
    <w:rPr>
      <w:rFonts w:ascii="Tahoma" w:hAnsi="Tahoma"/>
      <w:b/>
      <w:bCs/>
      <w:lang w:eastAsia="en-US"/>
    </w:rPr>
  </w:style>
  <w:style w:type="character" w:customStyle="1" w:styleId="firstpageChar">
    <w:name w:val="first page Char"/>
    <w:link w:val="firstpage"/>
    <w:semiHidden/>
    <w:rsid w:val="00734988"/>
    <w:rPr>
      <w:rFonts w:ascii="Tahoma" w:hAnsi="Tahoma"/>
      <w:b/>
      <w:spacing w:val="20"/>
      <w:kern w:val="28"/>
      <w:sz w:val="23"/>
      <w:szCs w:val="23"/>
      <w:shd w:val="clear" w:color="auto" w:fill="E0E0E0"/>
      <w:lang w:val="x-none" w:eastAsia="en-US"/>
    </w:rPr>
  </w:style>
  <w:style w:type="paragraph" w:customStyle="1" w:styleId="10">
    <w:name w:val="Στυλ Επικεφαλίδα 1"/>
    <w:aliases w:val="H1 + Πλήρης Αριστερά:  0 εκ. Δεξιά:  005 εκ."/>
    <w:basedOn w:val="12"/>
    <w:semiHidden/>
    <w:rsid w:val="00734988"/>
    <w:pPr>
      <w:numPr>
        <w:numId w:val="90"/>
      </w:numPr>
      <w:shd w:val="clear" w:color="auto" w:fill="E6E6E6"/>
      <w:spacing w:before="240"/>
      <w:ind w:right="28"/>
      <w:jc w:val="center"/>
    </w:pPr>
    <w:rPr>
      <w:rFonts w:ascii="Tahoma" w:hAnsi="Tahoma" w:cs="Times New Roman"/>
      <w:spacing w:val="20"/>
      <w:kern w:val="28"/>
      <w:sz w:val="23"/>
      <w:szCs w:val="23"/>
      <w:lang w:eastAsia="en-US"/>
    </w:rPr>
  </w:style>
  <w:style w:type="paragraph" w:customStyle="1" w:styleId="bodynumberingCharCharChar">
    <w:name w:val="body numbering Char Char Char"/>
    <w:semiHidden/>
    <w:rsid w:val="00734988"/>
    <w:pPr>
      <w:jc w:val="both"/>
    </w:pPr>
    <w:rPr>
      <w:rFonts w:ascii="Tahoma" w:hAnsi="Tahoma"/>
      <w:sz w:val="22"/>
      <w:szCs w:val="24"/>
    </w:rPr>
  </w:style>
  <w:style w:type="paragraph" w:customStyle="1" w:styleId="Normal2">
    <w:name w:val="Normal2"/>
    <w:basedOn w:val="a3"/>
    <w:semiHidden/>
    <w:rsid w:val="00734988"/>
    <w:pPr>
      <w:suppressAutoHyphens/>
      <w:spacing w:before="120" w:line="360" w:lineRule="auto"/>
      <w:ind w:left="1418" w:firstLine="1"/>
      <w:jc w:val="both"/>
    </w:pPr>
    <w:rPr>
      <w:rFonts w:ascii="Times New Roman" w:hAnsi="Times New Roman"/>
      <w:b/>
      <w:szCs w:val="20"/>
    </w:rPr>
  </w:style>
  <w:style w:type="paragraph" w:customStyle="1" w:styleId="Tabletext11pt">
    <w:name w:val="Στυλ Table text + 11 pt Έντονα"/>
    <w:basedOn w:val="TabletextChar"/>
    <w:semiHidden/>
    <w:rsid w:val="00734988"/>
    <w:pPr>
      <w:jc w:val="both"/>
    </w:pPr>
    <w:rPr>
      <w:bCs/>
      <w:sz w:val="22"/>
    </w:rPr>
  </w:style>
  <w:style w:type="paragraph" w:customStyle="1" w:styleId="affa">
    <w:name w:val="πεδίο"/>
    <w:basedOn w:val="a3"/>
    <w:next w:val="a3"/>
    <w:rsid w:val="00734988"/>
    <w:pPr>
      <w:pBdr>
        <w:bottom w:val="single" w:sz="6" w:space="1" w:color="auto"/>
      </w:pBdr>
      <w:shd w:val="clear" w:color="auto" w:fill="E0E0E0"/>
      <w:spacing w:before="360" w:after="120" w:line="360" w:lineRule="auto"/>
      <w:ind w:left="1418" w:hanging="1418"/>
      <w:jc w:val="both"/>
    </w:pPr>
    <w:rPr>
      <w:rFonts w:ascii="Tahoma" w:hAnsi="Tahoma"/>
      <w:szCs w:val="20"/>
      <w:lang w:eastAsia="en-US"/>
    </w:rPr>
  </w:style>
  <w:style w:type="character" w:customStyle="1" w:styleId="Heading4Char1">
    <w:name w:val="Heading 4 Char1"/>
    <w:aliases w:val="Heading 4 Char Char,Heading 4 Char3 Char Char,Heading 4 Char Char2 Char Char,h4 Char Char2 Char Char,H41 Char Char2 Char Char,H4 Char Char2 Char Char,t4 Char Char2 Char Char,h41 Char Char2 Char Char,H42 Char Char2 Char Char"/>
    <w:rsid w:val="00734988"/>
    <w:rPr>
      <w:rFonts w:ascii="Tahoma" w:hAnsi="Tahoma"/>
      <w:b/>
      <w:sz w:val="19"/>
      <w:szCs w:val="19"/>
      <w:lang w:val="el-GR" w:eastAsia="en-US" w:bidi="ar-SA"/>
    </w:rPr>
  </w:style>
  <w:style w:type="paragraph" w:customStyle="1" w:styleId="Num">
    <w:name w:val="_Num#"/>
    <w:basedOn w:val="a3"/>
    <w:rsid w:val="00734988"/>
    <w:pPr>
      <w:numPr>
        <w:numId w:val="91"/>
      </w:numPr>
      <w:spacing w:after="120"/>
      <w:jc w:val="both"/>
    </w:pPr>
    <w:rPr>
      <w:rFonts w:ascii="Tahoma" w:hAnsi="Tahoma"/>
      <w:szCs w:val="20"/>
      <w:lang w:eastAsia="en-US"/>
    </w:rPr>
  </w:style>
  <w:style w:type="paragraph" w:customStyle="1" w:styleId="Tabletext14pt">
    <w:name w:val="Στυλ Table text + Διαγραμμάτωση από 14 pt"/>
    <w:basedOn w:val="Tabletext"/>
    <w:link w:val="Tabletext14ptChar"/>
    <w:rsid w:val="00734988"/>
    <w:pPr>
      <w:jc w:val="both"/>
    </w:pPr>
    <w:rPr>
      <w:kern w:val="28"/>
      <w:sz w:val="22"/>
      <w:lang w:val="x-none"/>
    </w:rPr>
  </w:style>
  <w:style w:type="character" w:customStyle="1" w:styleId="Tabletext14ptChar">
    <w:name w:val="Στυλ Table text + Διαγραμμάτωση από 14 pt Char"/>
    <w:link w:val="Tabletext14pt"/>
    <w:rsid w:val="00734988"/>
    <w:rPr>
      <w:rFonts w:ascii="Tahoma" w:hAnsi="Tahoma"/>
      <w:kern w:val="28"/>
      <w:sz w:val="22"/>
      <w:szCs w:val="24"/>
      <w:lang w:val="x-none" w:eastAsia="en-US"/>
    </w:rPr>
  </w:style>
  <w:style w:type="character" w:customStyle="1" w:styleId="TabletextCharCharChar">
    <w:name w:val="Table text Char Char Char"/>
    <w:rsid w:val="00734988"/>
    <w:rPr>
      <w:rFonts w:ascii="Tahoma" w:hAnsi="Tahoma"/>
      <w:lang w:val="el-GR" w:eastAsia="en-US" w:bidi="ar-SA"/>
    </w:rPr>
  </w:style>
  <w:style w:type="paragraph" w:customStyle="1" w:styleId="bodybulletingbold">
    <w:name w:val="body bulleting +bold"/>
    <w:basedOn w:val="a3"/>
    <w:rsid w:val="00734988"/>
    <w:pPr>
      <w:numPr>
        <w:numId w:val="92"/>
      </w:numPr>
      <w:jc w:val="both"/>
    </w:pPr>
    <w:rPr>
      <w:rFonts w:ascii="Times New Roman" w:hAnsi="Times New Roman"/>
    </w:rPr>
  </w:style>
  <w:style w:type="paragraph" w:customStyle="1" w:styleId="Char1CharCharCharCharCharCharCharCharCharCharCharCharCharCharCharCharCharChar1CharChar13">
    <w:name w:val="Char1 Char Char Char Char Char Char Char Char Char Char Char Char Char Char Char Char Char Char1 Char Char1"/>
    <w:basedOn w:val="a3"/>
    <w:rsid w:val="00734988"/>
    <w:pPr>
      <w:spacing w:after="160" w:line="240" w:lineRule="exact"/>
      <w:jc w:val="both"/>
    </w:pPr>
    <w:rPr>
      <w:rFonts w:ascii="Verdana" w:hAnsi="Verdana"/>
      <w:szCs w:val="20"/>
      <w:lang w:val="en-US" w:eastAsia="en-US"/>
    </w:rPr>
  </w:style>
  <w:style w:type="paragraph" w:styleId="4">
    <w:name w:val="List Bullet 4"/>
    <w:basedOn w:val="a3"/>
    <w:rsid w:val="00734988"/>
    <w:pPr>
      <w:numPr>
        <w:numId w:val="93"/>
      </w:numPr>
      <w:tabs>
        <w:tab w:val="clear" w:pos="1209"/>
        <w:tab w:val="num" w:pos="2061"/>
      </w:tabs>
      <w:spacing w:after="120"/>
      <w:ind w:left="2061"/>
      <w:jc w:val="both"/>
    </w:pPr>
    <w:rPr>
      <w:rFonts w:ascii="Arial" w:hAnsi="Arial"/>
      <w:lang w:val="en-GB" w:eastAsia="en-US"/>
    </w:rPr>
  </w:style>
  <w:style w:type="paragraph" w:customStyle="1" w:styleId="bodyCharCharCharCharChar">
    <w:name w:val="body Char Char Char Char Char"/>
    <w:rsid w:val="00734988"/>
    <w:pPr>
      <w:jc w:val="both"/>
    </w:pPr>
    <w:rPr>
      <w:rFonts w:ascii="Tahoma" w:hAnsi="Tahoma"/>
      <w:kern w:val="28"/>
      <w:sz w:val="22"/>
      <w:szCs w:val="22"/>
    </w:rPr>
  </w:style>
  <w:style w:type="paragraph" w:customStyle="1" w:styleId="Chara">
    <w:name w:val="Char"/>
    <w:basedOn w:val="a3"/>
    <w:rsid w:val="00734988"/>
    <w:pPr>
      <w:spacing w:after="160" w:line="240" w:lineRule="exact"/>
      <w:jc w:val="both"/>
    </w:pPr>
    <w:rPr>
      <w:rFonts w:ascii="Verdana" w:hAnsi="Verdana"/>
      <w:szCs w:val="20"/>
      <w:lang w:val="en-US" w:eastAsia="en-US"/>
    </w:rPr>
  </w:style>
  <w:style w:type="paragraph" w:customStyle="1" w:styleId="Bullet">
    <w:name w:val="Bullet"/>
    <w:aliases w:val="bl"/>
    <w:basedOn w:val="a3"/>
    <w:rsid w:val="00734988"/>
    <w:pPr>
      <w:numPr>
        <w:numId w:val="94"/>
      </w:numPr>
      <w:spacing w:after="120"/>
      <w:jc w:val="both"/>
    </w:pPr>
    <w:rPr>
      <w:rFonts w:ascii="Arial" w:hAnsi="Arial"/>
      <w:lang w:val="en-GB" w:eastAsia="en-US"/>
    </w:rPr>
  </w:style>
  <w:style w:type="table" w:styleId="81">
    <w:name w:val="Table Grid 8"/>
    <w:basedOn w:val="a5"/>
    <w:rsid w:val="00734988"/>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2a">
    <w:name w:val="List Continue 2"/>
    <w:basedOn w:val="a3"/>
    <w:rsid w:val="00734988"/>
    <w:pPr>
      <w:spacing w:after="120"/>
      <w:ind w:left="566"/>
      <w:jc w:val="both"/>
    </w:pPr>
    <w:rPr>
      <w:rFonts w:ascii="Arial" w:hAnsi="Arial" w:cs="Arial"/>
      <w:szCs w:val="20"/>
    </w:rPr>
  </w:style>
  <w:style w:type="paragraph" w:customStyle="1" w:styleId="TabletextCharChar1">
    <w:name w:val="Table text Char Char1"/>
    <w:basedOn w:val="a3"/>
    <w:semiHidden/>
    <w:rsid w:val="00734988"/>
    <w:pPr>
      <w:widowControl w:val="0"/>
      <w:spacing w:after="120"/>
      <w:jc w:val="both"/>
    </w:pPr>
    <w:rPr>
      <w:rFonts w:ascii="Tahoma" w:hAnsi="Tahoma"/>
      <w:szCs w:val="20"/>
      <w:lang w:eastAsia="en-US"/>
    </w:rPr>
  </w:style>
  <w:style w:type="paragraph" w:customStyle="1" w:styleId="35">
    <w:name w:val="Στυλ Επικεφαλίδα 3"/>
    <w:basedOn w:val="3"/>
    <w:rsid w:val="00734988"/>
    <w:pPr>
      <w:numPr>
        <w:ilvl w:val="0"/>
        <w:numId w:val="0"/>
      </w:numPr>
      <w:tabs>
        <w:tab w:val="left" w:pos="851"/>
        <w:tab w:val="num" w:pos="2160"/>
      </w:tabs>
      <w:spacing w:before="240" w:after="240"/>
      <w:ind w:left="2160" w:hanging="180"/>
      <w:jc w:val="left"/>
    </w:pPr>
    <w:rPr>
      <w:rFonts w:ascii="Tahoma" w:eastAsia="Times New Roman" w:hAnsi="Tahoma" w:cs="Times New Roman"/>
      <w:sz w:val="21"/>
      <w:szCs w:val="21"/>
      <w:lang w:eastAsia="en-US"/>
    </w:rPr>
  </w:style>
  <w:style w:type="paragraph" w:customStyle="1" w:styleId="2b">
    <w:name w:val="Στυλ Επικεφαλίδα 2"/>
    <w:basedOn w:val="2"/>
    <w:rsid w:val="00734988"/>
    <w:pPr>
      <w:numPr>
        <w:ilvl w:val="0"/>
        <w:numId w:val="0"/>
      </w:numPr>
      <w:tabs>
        <w:tab w:val="left" w:pos="851"/>
        <w:tab w:val="left" w:pos="1134"/>
        <w:tab w:val="num" w:pos="1440"/>
      </w:tabs>
      <w:spacing w:before="360"/>
      <w:ind w:left="1440" w:hanging="360"/>
      <w:jc w:val="left"/>
    </w:pPr>
    <w:rPr>
      <w:rFonts w:ascii="Tahoma" w:eastAsia="Times New Roman" w:hAnsi="Tahoma" w:cs="Times New Roman"/>
      <w:iCs w:val="0"/>
      <w:szCs w:val="24"/>
      <w:lang w:val="en-US" w:eastAsia="en-US"/>
    </w:rPr>
  </w:style>
  <w:style w:type="character" w:customStyle="1" w:styleId="Heading4CharCharCharHeading4Char1Heading4CharCharCharChar4Char41h48H417H48t41h414H424H4114h423H433H4123h4111H4211H41111h433H443H4133h443H453H4143h451H461H4151h4121H4221CharChar">
    <w:name w:val="Heading 4.Char Char.Char.Heading 4 Char1.Heading 4 Char Char Char Char.Επικεφαλίδα 4 Char.Επικεφαλίδα 41.h48.H417.H48.t41.h414.H424.H4114.h423.H433.H4123.h4111.H4211.H41111.h433.H443.H4133.h443.H453.H4143.h451.H461.H4151.h4121.H4221 Char Char"/>
    <w:rsid w:val="00734988"/>
    <w:rPr>
      <w:rFonts w:ascii="Tahoma" w:hAnsi="Tahoma"/>
      <w:b/>
      <w:bCs/>
      <w:kern w:val="28"/>
      <w:sz w:val="22"/>
      <w:lang w:val="el-GR" w:eastAsia="en-US" w:bidi="ar-SA"/>
    </w:rPr>
  </w:style>
  <w:style w:type="paragraph" w:customStyle="1" w:styleId="CharChar1CharCharCharCharCharCharCharCharCharCharChar">
    <w:name w:val="Char Char1 Char Char Char Char Char Char Char Char Char Char Char"/>
    <w:basedOn w:val="a3"/>
    <w:rsid w:val="00734988"/>
    <w:pPr>
      <w:spacing w:after="160" w:line="240" w:lineRule="exact"/>
      <w:jc w:val="both"/>
    </w:pPr>
    <w:rPr>
      <w:rFonts w:ascii="Verdana" w:hAnsi="Verdana"/>
      <w:szCs w:val="20"/>
      <w:lang w:val="en-US" w:eastAsia="en-US"/>
    </w:rPr>
  </w:style>
  <w:style w:type="character" w:customStyle="1" w:styleId="CharChar">
    <w:name w:val="Char Char"/>
    <w:rsid w:val="00734988"/>
    <w:rPr>
      <w:rFonts w:ascii="Tahoma" w:hAnsi="Tahoma"/>
      <w:b/>
      <w:lang w:val="el-GR" w:eastAsia="en-US" w:bidi="ar-SA"/>
    </w:rPr>
  </w:style>
  <w:style w:type="numbering" w:customStyle="1" w:styleId="20">
    <w:name w:val="Στυλ2"/>
    <w:basedOn w:val="a6"/>
    <w:rsid w:val="00734988"/>
    <w:pPr>
      <w:numPr>
        <w:numId w:val="95"/>
      </w:numPr>
    </w:pPr>
  </w:style>
  <w:style w:type="table" w:customStyle="1" w:styleId="affb">
    <w:name w:val="πίνακας"/>
    <w:basedOn w:val="a5"/>
    <w:rsid w:val="00734988"/>
    <w:pPr>
      <w:widowControl w:val="0"/>
      <w:autoSpaceDE w:val="0"/>
      <w:autoSpaceDN w:val="0"/>
      <w:adjustRightInd w:val="0"/>
      <w:spacing w:before="40" w:after="40"/>
    </w:pPr>
    <w:rPr>
      <w:rFonts w:ascii="Tahoma" w:hAnsi="Tahoma"/>
      <w:sz w:val="18"/>
    </w:rPr>
    <w:tblPr>
      <w:jc w:val="cente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rPr>
      <w:jc w:val="center"/>
    </w:trPr>
    <w:tcPr>
      <w:vAlign w:val="center"/>
    </w:tcPr>
    <w:tblStylePr w:type="firstRow">
      <w:pPr>
        <w:jc w:val="center"/>
      </w:pPr>
      <w:rPr>
        <w:rFonts w:ascii="Arial Unicode MS" w:hAnsi="Arial Unicode MS"/>
        <w:b/>
        <w:sz w:val="18"/>
      </w:rPr>
      <w:tblPr/>
      <w:tcPr>
        <w:tcBorders>
          <w:top w:val="single" w:sz="4" w:space="0" w:color="999999"/>
          <w:left w:val="single" w:sz="4" w:space="0" w:color="999999"/>
          <w:bottom w:val="single" w:sz="4" w:space="0" w:color="999999"/>
          <w:right w:val="single" w:sz="4" w:space="0" w:color="999999"/>
          <w:insideH w:val="single" w:sz="4" w:space="0" w:color="999999"/>
          <w:insideV w:val="single" w:sz="4" w:space="0" w:color="999999"/>
        </w:tcBorders>
        <w:shd w:val="clear" w:color="auto" w:fill="E6E6E6"/>
      </w:tcPr>
    </w:tblStylePr>
  </w:style>
  <w:style w:type="table" w:styleId="affc">
    <w:name w:val="Table Theme"/>
    <w:basedOn w:val="a5"/>
    <w:rsid w:val="00734988"/>
    <w:pPr>
      <w:widowControl w:val="0"/>
      <w:autoSpaceDE w:val="0"/>
      <w:autoSpaceDN w:val="0"/>
      <w:adjustRightInd w:val="0"/>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header">
    <w:name w:val="πίνακας-header"/>
    <w:basedOn w:val="a5"/>
    <w:rsid w:val="00734988"/>
    <w:pPr>
      <w:jc w:val="center"/>
    </w:pPr>
    <w:tblPr>
      <w:tblInd w:w="0" w:type="dxa"/>
      <w:tblCellMar>
        <w:top w:w="0" w:type="dxa"/>
        <w:left w:w="108" w:type="dxa"/>
        <w:bottom w:w="0" w:type="dxa"/>
        <w:right w:w="108" w:type="dxa"/>
      </w:tblCellMar>
    </w:tblPr>
    <w:tcPr>
      <w:shd w:val="clear" w:color="auto" w:fill="auto"/>
      <w:vAlign w:val="center"/>
    </w:tcPr>
    <w:tblStylePr w:type="firstRow">
      <w:rPr>
        <w:rFonts w:ascii="Arial Unicode MS" w:hAnsi="Arial Unicode MS"/>
        <w:b/>
        <w:sz w:val="20"/>
      </w:rPr>
      <w:tblPr/>
      <w:tcPr>
        <w:tcBorders>
          <w:top w:val="nil"/>
          <w:left w:val="nil"/>
          <w:bottom w:val="nil"/>
          <w:right w:val="nil"/>
          <w:insideH w:val="nil"/>
          <w:insideV w:val="nil"/>
        </w:tcBorders>
        <w:shd w:val="clear" w:color="auto" w:fill="E6E6E6"/>
      </w:tcPr>
    </w:tblStylePr>
  </w:style>
  <w:style w:type="table" w:customStyle="1" w:styleId="affd">
    <w:name w:val="πίνακας αλγορίθμου"/>
    <w:basedOn w:val="a5"/>
    <w:rsid w:val="00734988"/>
    <w:rPr>
      <w:rFonts w:ascii="Tahoma" w:hAnsi="Tahoma"/>
      <w:sz w:val="18"/>
    </w:rPr>
    <w:tblPr>
      <w:tblInd w:w="0" w:type="dxa"/>
      <w:tblCellMar>
        <w:top w:w="0" w:type="dxa"/>
        <w:left w:w="108" w:type="dxa"/>
        <w:bottom w:w="0" w:type="dxa"/>
        <w:right w:w="108" w:type="dxa"/>
      </w:tblCellMar>
    </w:tblPr>
    <w:tcPr>
      <w:vAlign w:val="center"/>
    </w:tcPr>
    <w:tblStylePr w:type="firstCol">
      <w:rPr>
        <w:rFonts w:ascii="Arial Unicode MS" w:hAnsi="Arial Unicode MS"/>
        <w:sz w:val="18"/>
      </w:rPr>
      <w:tblPr/>
      <w:tcPr>
        <w:shd w:val="clear" w:color="auto" w:fill="E6E6E6"/>
      </w:tcPr>
    </w:tblStylePr>
  </w:style>
  <w:style w:type="character" w:customStyle="1" w:styleId="affe">
    <w:name w:val="εντολή ψευδοκώδικα"/>
    <w:rsid w:val="00734988"/>
    <w:rPr>
      <w:b/>
      <w:bCs/>
      <w:color w:val="000080"/>
    </w:rPr>
  </w:style>
  <w:style w:type="paragraph" w:customStyle="1" w:styleId="header">
    <w:name w:val="παραδειγμα header"/>
    <w:basedOn w:val="a3"/>
    <w:autoRedefine/>
    <w:rsid w:val="00734988"/>
    <w:pPr>
      <w:widowControl w:val="0"/>
      <w:pBdr>
        <w:top w:val="single" w:sz="4" w:space="1" w:color="999999"/>
        <w:left w:val="single" w:sz="4" w:space="4" w:color="999999"/>
        <w:bottom w:val="single" w:sz="4" w:space="1" w:color="999999"/>
        <w:right w:val="single" w:sz="4" w:space="4" w:color="999999"/>
      </w:pBdr>
      <w:autoSpaceDE w:val="0"/>
      <w:autoSpaceDN w:val="0"/>
      <w:adjustRightInd w:val="0"/>
      <w:spacing w:before="120" w:after="120"/>
      <w:jc w:val="both"/>
    </w:pPr>
    <w:rPr>
      <w:rFonts w:ascii="Tahoma" w:hAnsi="Tahoma"/>
      <w:b/>
      <w:spacing w:val="-4"/>
      <w:w w:val="117"/>
      <w:szCs w:val="20"/>
    </w:rPr>
  </w:style>
  <w:style w:type="paragraph" w:customStyle="1" w:styleId="-1">
    <w:name w:val="εικόνα - κένρο"/>
    <w:basedOn w:val="a3"/>
    <w:autoRedefine/>
    <w:rsid w:val="00734988"/>
    <w:pPr>
      <w:widowControl w:val="0"/>
      <w:autoSpaceDE w:val="0"/>
      <w:autoSpaceDN w:val="0"/>
      <w:adjustRightInd w:val="0"/>
      <w:spacing w:before="120" w:after="120"/>
      <w:jc w:val="center"/>
    </w:pPr>
    <w:rPr>
      <w:rFonts w:ascii="Tahoma" w:hAnsi="Tahoma"/>
      <w:w w:val="117"/>
      <w:sz w:val="18"/>
      <w:szCs w:val="20"/>
      <w:lang w:val="en-US"/>
    </w:rPr>
  </w:style>
  <w:style w:type="numbering" w:customStyle="1" w:styleId="11">
    <w:name w:val="λίστα 1"/>
    <w:basedOn w:val="a6"/>
    <w:rsid w:val="00734988"/>
    <w:pPr>
      <w:numPr>
        <w:numId w:val="96"/>
      </w:numPr>
    </w:pPr>
  </w:style>
  <w:style w:type="numbering" w:customStyle="1" w:styleId="arithmisi">
    <w:name w:val="arithmisi"/>
    <w:basedOn w:val="a6"/>
    <w:rsid w:val="00734988"/>
    <w:pPr>
      <w:numPr>
        <w:numId w:val="97"/>
      </w:numPr>
    </w:pPr>
  </w:style>
  <w:style w:type="paragraph" w:customStyle="1" w:styleId="afff">
    <w:name w:val="Εκφώνιση παραδείγματος"/>
    <w:basedOn w:val="a3"/>
    <w:next w:val="a3"/>
    <w:rsid w:val="00734988"/>
    <w:pPr>
      <w:widowControl w:val="0"/>
      <w:pBdr>
        <w:top w:val="single" w:sz="4" w:space="1" w:color="999999"/>
        <w:left w:val="single" w:sz="4" w:space="4" w:color="999999"/>
        <w:bottom w:val="single" w:sz="4" w:space="1" w:color="999999"/>
        <w:right w:val="single" w:sz="4" w:space="4" w:color="999999"/>
      </w:pBdr>
      <w:shd w:val="clear" w:color="auto" w:fill="E6E6E6"/>
      <w:autoSpaceDE w:val="0"/>
      <w:autoSpaceDN w:val="0"/>
      <w:adjustRightInd w:val="0"/>
      <w:spacing w:before="60" w:after="60"/>
      <w:jc w:val="both"/>
    </w:pPr>
    <w:rPr>
      <w:rFonts w:ascii="Tahoma" w:hAnsi="Tahoma"/>
      <w:sz w:val="18"/>
      <w:szCs w:val="20"/>
    </w:rPr>
  </w:style>
  <w:style w:type="character" w:customStyle="1" w:styleId="StyleNumTimesNewRoman12ptCharChar">
    <w:name w:val="Style _Num# + Times New Roman 12 pt Char Char"/>
    <w:rsid w:val="00734988"/>
    <w:rPr>
      <w:rFonts w:ascii="Tahoma" w:hAnsi="Tahoma" w:cs="Tahoma"/>
      <w:sz w:val="24"/>
      <w:szCs w:val="24"/>
      <w:lang w:val="el-GR" w:eastAsia="el-GR"/>
    </w:rPr>
  </w:style>
  <w:style w:type="numbering" w:customStyle="1" w:styleId="1">
    <w:name w:val="Στυλ Με αρίθμηση1"/>
    <w:basedOn w:val="a6"/>
    <w:rsid w:val="00734988"/>
    <w:pPr>
      <w:numPr>
        <w:numId w:val="24"/>
      </w:numPr>
    </w:pPr>
  </w:style>
  <w:style w:type="paragraph" w:customStyle="1" w:styleId="TableContents">
    <w:name w:val="Table Contents"/>
    <w:basedOn w:val="a3"/>
    <w:rsid w:val="00734988"/>
    <w:pPr>
      <w:widowControl w:val="0"/>
      <w:suppressLineNumbers/>
      <w:suppressAutoHyphens/>
      <w:jc w:val="both"/>
    </w:pPr>
    <w:rPr>
      <w:rFonts w:ascii="Times New Roman" w:eastAsia="Arial Unicode MS" w:hAnsi="Times New Roman"/>
    </w:rPr>
  </w:style>
  <w:style w:type="paragraph" w:customStyle="1" w:styleId="CharCharChar">
    <w:name w:val="Char Char Char"/>
    <w:basedOn w:val="a3"/>
    <w:rsid w:val="00734988"/>
    <w:pPr>
      <w:spacing w:after="160" w:line="240" w:lineRule="exact"/>
      <w:jc w:val="both"/>
    </w:pPr>
    <w:rPr>
      <w:rFonts w:ascii="Verdana" w:hAnsi="Verdana" w:cs="Arial"/>
      <w:szCs w:val="18"/>
      <w:lang w:val="en-US" w:eastAsia="en-US"/>
    </w:rPr>
  </w:style>
  <w:style w:type="character" w:customStyle="1" w:styleId="bold-underline">
    <w:name w:val="bold-underline"/>
    <w:rsid w:val="00734988"/>
    <w:rPr>
      <w:b/>
      <w:bCs/>
      <w:u w:val="single"/>
    </w:rPr>
  </w:style>
  <w:style w:type="paragraph" w:customStyle="1" w:styleId="Char1CharCharCharChar">
    <w:name w:val="Char1 Char Char Char Char"/>
    <w:basedOn w:val="a3"/>
    <w:rsid w:val="00734988"/>
    <w:pPr>
      <w:spacing w:after="160" w:line="240" w:lineRule="exact"/>
      <w:jc w:val="both"/>
    </w:pPr>
    <w:rPr>
      <w:rFonts w:ascii="Verdana" w:hAnsi="Verdana"/>
      <w:szCs w:val="20"/>
      <w:lang w:val="en-US" w:eastAsia="en-US"/>
    </w:rPr>
  </w:style>
  <w:style w:type="paragraph" w:customStyle="1" w:styleId="Char10">
    <w:name w:val="Char1"/>
    <w:basedOn w:val="a3"/>
    <w:rsid w:val="00734988"/>
    <w:pPr>
      <w:spacing w:after="160" w:line="240" w:lineRule="exact"/>
      <w:jc w:val="both"/>
    </w:pPr>
    <w:rPr>
      <w:rFonts w:ascii="Verdana" w:hAnsi="Verdana"/>
      <w:szCs w:val="20"/>
      <w:lang w:val="en-US" w:eastAsia="en-US"/>
    </w:rPr>
  </w:style>
  <w:style w:type="table" w:customStyle="1" w:styleId="afff0">
    <w:name w:val="Πίνακας προδιαγραφών"/>
    <w:basedOn w:val="a5"/>
    <w:rsid w:val="00734988"/>
    <w:pPr>
      <w:spacing w:before="40" w:after="40"/>
    </w:pPr>
    <w:rPr>
      <w:rFonts w:ascii="Tahoma" w:hAnsi="Tahoma"/>
      <w:sz w:val="17"/>
    </w:rPr>
    <w:tblPr>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mbria" w:hAnsi="Cambria"/>
        <w:b/>
        <w:sz w:val="16"/>
      </w:rPr>
      <w:tblPr/>
      <w:tcPr>
        <w:shd w:val="clear" w:color="auto" w:fill="E0E0E0"/>
      </w:tcPr>
    </w:tblStylePr>
  </w:style>
  <w:style w:type="paragraph" w:customStyle="1" w:styleId="Char1CharCharCharCharChar">
    <w:name w:val="Char1 Char Char Char Char Char"/>
    <w:basedOn w:val="a3"/>
    <w:rsid w:val="00734988"/>
    <w:pPr>
      <w:spacing w:after="160" w:line="240" w:lineRule="exact"/>
      <w:jc w:val="both"/>
    </w:pPr>
    <w:rPr>
      <w:rFonts w:ascii="Verdana" w:hAnsi="Verdana"/>
      <w:szCs w:val="20"/>
      <w:lang w:val="en-US" w:eastAsia="en-US"/>
    </w:rPr>
  </w:style>
  <w:style w:type="paragraph" w:customStyle="1" w:styleId="Heading4numbered">
    <w:name w:val="Heading 4 numbered"/>
    <w:basedOn w:val="40"/>
    <w:rsid w:val="00734988"/>
    <w:pPr>
      <w:tabs>
        <w:tab w:val="num" w:pos="799"/>
      </w:tabs>
      <w:spacing w:after="120"/>
      <w:ind w:left="283" w:hanging="283"/>
      <w:jc w:val="both"/>
    </w:pPr>
    <w:rPr>
      <w:rFonts w:ascii="Tahoma" w:hAnsi="Tahoma" w:cs="Tahoma"/>
      <w:sz w:val="22"/>
      <w:szCs w:val="22"/>
      <w:lang w:eastAsia="en-US"/>
    </w:rPr>
  </w:style>
  <w:style w:type="character" w:customStyle="1" w:styleId="msochangeprop0">
    <w:name w:val="msochangeprop"/>
    <w:rsid w:val="00734988"/>
  </w:style>
  <w:style w:type="paragraph" w:customStyle="1" w:styleId="Char1CharCharCharCharCharCharCharCharCharCharCharChar">
    <w:name w:val="Char1 Char Char Char Char Char Char Char Char Char Char Char Char"/>
    <w:basedOn w:val="a3"/>
    <w:rsid w:val="00734988"/>
    <w:pPr>
      <w:spacing w:after="160" w:line="240" w:lineRule="exact"/>
      <w:jc w:val="both"/>
    </w:pPr>
    <w:rPr>
      <w:rFonts w:ascii="Verdana" w:hAnsi="Verdana"/>
      <w:szCs w:val="20"/>
      <w:lang w:val="en-US" w:eastAsia="en-US"/>
    </w:rPr>
  </w:style>
  <w:style w:type="paragraph" w:customStyle="1" w:styleId="CharCharCharCharCharCharCharCharCharCharCharCharCharCharCharCharChar0">
    <w:name w:val="Char Char Char Char Char Char Char Char Char Char Char Char Char Char Char Char Char"/>
    <w:basedOn w:val="a3"/>
    <w:rsid w:val="00734988"/>
    <w:pPr>
      <w:spacing w:after="160" w:line="240" w:lineRule="exact"/>
      <w:jc w:val="both"/>
    </w:pPr>
    <w:rPr>
      <w:rFonts w:ascii="Tahoma" w:hAnsi="Tahoma"/>
      <w:sz w:val="18"/>
      <w:szCs w:val="20"/>
      <w:lang w:val="en-US" w:eastAsia="en-US"/>
    </w:rPr>
  </w:style>
  <w:style w:type="paragraph" w:customStyle="1" w:styleId="TitleCover">
    <w:name w:val="Title Cover"/>
    <w:basedOn w:val="a3"/>
    <w:next w:val="a3"/>
    <w:rsid w:val="00734988"/>
    <w:pPr>
      <w:keepNext/>
      <w:keepLines/>
      <w:spacing w:before="600" w:after="120"/>
      <w:ind w:left="1134" w:right="567"/>
      <w:jc w:val="both"/>
    </w:pPr>
    <w:rPr>
      <w:rFonts w:ascii="Arial" w:hAnsi="Arial"/>
      <w:b/>
      <w:kern w:val="28"/>
      <w:sz w:val="28"/>
      <w:szCs w:val="20"/>
      <w:lang w:eastAsia="en-US"/>
    </w:rPr>
  </w:style>
  <w:style w:type="table" w:styleId="afff1">
    <w:name w:val="Table Contemporary"/>
    <w:basedOn w:val="a5"/>
    <w:rsid w:val="00734988"/>
    <w:pPr>
      <w:spacing w:after="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
    <w:name w:val="Κομψός πίνακας1"/>
    <w:basedOn w:val="a5"/>
    <w:next w:val="af3"/>
    <w:rsid w:val="00734988"/>
    <w:pPr>
      <w:spacing w:after="12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Char1CharCharCharCharCharCharCharCharCharCharCharCharCharCharCharCharCharChar">
    <w:name w:val="Char1 Char Char Char Char Char Char Char Char Char Char Char Char Char Char Char Char Char Char"/>
    <w:basedOn w:val="a3"/>
    <w:rsid w:val="00734988"/>
    <w:pPr>
      <w:spacing w:after="160" w:line="240" w:lineRule="exact"/>
      <w:jc w:val="both"/>
    </w:pPr>
    <w:rPr>
      <w:rFonts w:ascii="Verdana" w:hAnsi="Verdana"/>
      <w:szCs w:val="20"/>
      <w:lang w:val="en-US" w:eastAsia="en-US"/>
    </w:rPr>
  </w:style>
  <w:style w:type="paragraph" w:customStyle="1" w:styleId="Char1CharCharCharCharCharCharCharCharCharCharCharCharCharCharCharCharCharCharChar">
    <w:name w:val="Char1 Char Char Char Char Char Char Char Char Char Char Char Char Char Char Char Char Char Char Char"/>
    <w:basedOn w:val="a3"/>
    <w:rsid w:val="00734988"/>
    <w:pPr>
      <w:spacing w:after="160" w:line="240" w:lineRule="exact"/>
      <w:jc w:val="both"/>
    </w:pPr>
    <w:rPr>
      <w:rFonts w:ascii="Verdana" w:hAnsi="Verdana"/>
      <w:szCs w:val="20"/>
      <w:lang w:val="en-US" w:eastAsia="en-US"/>
    </w:rPr>
  </w:style>
  <w:style w:type="paragraph" w:customStyle="1" w:styleId="Char1CharCharCharCharCharCharCharCharCharCharCharCharCharCharCharCharCharCharChar1">
    <w:name w:val="Char1 Char Char Char Char Char Char Char Char Char Char Char Char Char Char Char Char Char Char Char1"/>
    <w:basedOn w:val="a3"/>
    <w:rsid w:val="00734988"/>
    <w:pPr>
      <w:spacing w:after="160" w:line="240" w:lineRule="exact"/>
      <w:jc w:val="both"/>
    </w:pPr>
    <w:rPr>
      <w:rFonts w:ascii="Verdana" w:hAnsi="Verdana"/>
      <w:szCs w:val="20"/>
      <w:lang w:val="en-US" w:eastAsia="en-US"/>
    </w:rPr>
  </w:style>
  <w:style w:type="paragraph" w:customStyle="1" w:styleId="Char1CharCharCharCharCharCharCharCharCharCharCharCharCharCharCharCharCharChar1CharChar">
    <w:name w:val="Char1 Char Char Char Char Char Char Char Char Char Char Char Char Char Char Char Char Char Char1 Char Char"/>
    <w:basedOn w:val="a3"/>
    <w:rsid w:val="00734988"/>
    <w:pPr>
      <w:spacing w:after="160" w:line="240" w:lineRule="exact"/>
      <w:jc w:val="both"/>
    </w:pPr>
    <w:rPr>
      <w:rFonts w:ascii="Verdana" w:hAnsi="Verdana"/>
      <w:szCs w:val="20"/>
      <w:lang w:val="en-US" w:eastAsia="en-US"/>
    </w:rPr>
  </w:style>
  <w:style w:type="paragraph" w:customStyle="1" w:styleId="CharChar1">
    <w:name w:val="Char Char1"/>
    <w:basedOn w:val="a3"/>
    <w:rsid w:val="00734988"/>
    <w:pPr>
      <w:spacing w:after="160" w:line="240" w:lineRule="exact"/>
      <w:jc w:val="both"/>
    </w:pPr>
    <w:rPr>
      <w:rFonts w:ascii="Verdana" w:hAnsi="Verdana"/>
      <w:szCs w:val="20"/>
      <w:lang w:val="en-US" w:eastAsia="en-US"/>
    </w:rPr>
  </w:style>
  <w:style w:type="paragraph" w:customStyle="1" w:styleId="Char1CharCharCharCharCharCharCharCharCharCharCharCharCharCharCharCharCharCharCharChar">
    <w:name w:val="Char1 Char Char Char Char Char Char Char Char Char Char Char Char Char Char Char Char Char Char Char Char"/>
    <w:basedOn w:val="a3"/>
    <w:rsid w:val="00734988"/>
    <w:pPr>
      <w:spacing w:after="160" w:line="240" w:lineRule="exact"/>
      <w:jc w:val="both"/>
    </w:pPr>
    <w:rPr>
      <w:rFonts w:ascii="Verdana" w:hAnsi="Verdana"/>
      <w:szCs w:val="20"/>
      <w:lang w:val="en-US" w:eastAsia="en-US"/>
    </w:rPr>
  </w:style>
  <w:style w:type="paragraph" w:customStyle="1" w:styleId="HEAD20">
    <w:name w:val="HEAD2"/>
    <w:basedOn w:val="a3"/>
    <w:rsid w:val="00734988"/>
    <w:pPr>
      <w:overflowPunct w:val="0"/>
      <w:autoSpaceDE w:val="0"/>
      <w:autoSpaceDN w:val="0"/>
      <w:adjustRightInd w:val="0"/>
      <w:spacing w:before="120"/>
      <w:jc w:val="both"/>
      <w:textAlignment w:val="baseline"/>
      <w:outlineLvl w:val="1"/>
    </w:pPr>
    <w:rPr>
      <w:rFonts w:ascii="Arial" w:hAnsi="Arial"/>
      <w:b/>
      <w:smallCaps/>
      <w:color w:val="FF0000"/>
      <w:sz w:val="28"/>
      <w:szCs w:val="20"/>
      <w:lang w:eastAsia="en-US"/>
    </w:rPr>
  </w:style>
  <w:style w:type="paragraph" w:customStyle="1" w:styleId="Aaoeeu">
    <w:name w:val="Aaoeeu"/>
    <w:rsid w:val="00734988"/>
    <w:pPr>
      <w:widowControl w:val="0"/>
      <w:overflowPunct w:val="0"/>
      <w:autoSpaceDE w:val="0"/>
      <w:autoSpaceDN w:val="0"/>
      <w:adjustRightInd w:val="0"/>
      <w:jc w:val="both"/>
      <w:textAlignment w:val="baseline"/>
    </w:pPr>
    <w:rPr>
      <w:rFonts w:ascii="Arial" w:hAnsi="Arial"/>
      <w:sz w:val="24"/>
      <w:lang w:eastAsia="en-US"/>
    </w:rPr>
  </w:style>
  <w:style w:type="paragraph" w:customStyle="1" w:styleId="Normal-x">
    <w:name w:val="Normal-x"/>
    <w:basedOn w:val="a3"/>
    <w:rsid w:val="00734988"/>
    <w:pPr>
      <w:keepNext/>
      <w:numPr>
        <w:numId w:val="98"/>
      </w:numPr>
      <w:tabs>
        <w:tab w:val="clear" w:pos="720"/>
      </w:tabs>
      <w:overflowPunct w:val="0"/>
      <w:autoSpaceDE w:val="0"/>
      <w:autoSpaceDN w:val="0"/>
      <w:adjustRightInd w:val="0"/>
      <w:spacing w:before="120"/>
      <w:ind w:left="0" w:firstLine="0"/>
      <w:jc w:val="both"/>
      <w:textAlignment w:val="baseline"/>
    </w:pPr>
    <w:rPr>
      <w:rFonts w:ascii="Arial" w:hAnsi="Arial"/>
      <w:szCs w:val="20"/>
      <w:lang w:val="en-GB" w:eastAsia="en-US"/>
    </w:rPr>
  </w:style>
  <w:style w:type="paragraph" w:customStyle="1" w:styleId="Bulletn">
    <w:name w:val="Bulletn"/>
    <w:basedOn w:val="a3"/>
    <w:rsid w:val="00734988"/>
    <w:pPr>
      <w:numPr>
        <w:ilvl w:val="1"/>
        <w:numId w:val="99"/>
      </w:numPr>
      <w:tabs>
        <w:tab w:val="clear" w:pos="1588"/>
      </w:tabs>
      <w:overflowPunct w:val="0"/>
      <w:autoSpaceDE w:val="0"/>
      <w:autoSpaceDN w:val="0"/>
      <w:adjustRightInd w:val="0"/>
      <w:spacing w:before="120" w:line="300" w:lineRule="atLeast"/>
      <w:ind w:left="284" w:hanging="284"/>
      <w:jc w:val="both"/>
      <w:textAlignment w:val="baseline"/>
    </w:pPr>
    <w:rPr>
      <w:rFonts w:ascii="Times New Roman" w:hAnsi="Times New Roman"/>
      <w:sz w:val="22"/>
      <w:szCs w:val="20"/>
      <w:lang w:val="en-US" w:eastAsia="en-US"/>
    </w:rPr>
  </w:style>
  <w:style w:type="paragraph" w:styleId="2c">
    <w:name w:val="index 2"/>
    <w:basedOn w:val="a3"/>
    <w:next w:val="a3"/>
    <w:autoRedefine/>
    <w:rsid w:val="00734988"/>
    <w:pPr>
      <w:spacing w:after="120"/>
      <w:ind w:left="440" w:hanging="220"/>
      <w:jc w:val="both"/>
    </w:pPr>
    <w:rPr>
      <w:rFonts w:ascii="Tahoma" w:eastAsia="Batang" w:hAnsi="Tahoma"/>
      <w:sz w:val="22"/>
      <w:szCs w:val="20"/>
      <w:lang w:eastAsia="en-US"/>
    </w:rPr>
  </w:style>
  <w:style w:type="paragraph" w:customStyle="1" w:styleId="NumCharCharCharCharCharCharCharChar">
    <w:name w:val="_Num# Char Char Char Char Char Char Char Char"/>
    <w:next w:val="Bullets"/>
    <w:semiHidden/>
    <w:rsid w:val="00734988"/>
    <w:pPr>
      <w:widowControl w:val="0"/>
      <w:numPr>
        <w:numId w:val="3"/>
      </w:numPr>
      <w:jc w:val="both"/>
    </w:pPr>
    <w:rPr>
      <w:rFonts w:ascii="Tahoma" w:eastAsia="Batang" w:hAnsi="Tahoma"/>
      <w:sz w:val="22"/>
    </w:rPr>
  </w:style>
  <w:style w:type="paragraph" w:styleId="36">
    <w:name w:val="index 3"/>
    <w:basedOn w:val="a3"/>
    <w:next w:val="a3"/>
    <w:autoRedefine/>
    <w:rsid w:val="00734988"/>
    <w:pPr>
      <w:spacing w:after="120"/>
      <w:ind w:left="660" w:hanging="220"/>
      <w:jc w:val="both"/>
    </w:pPr>
    <w:rPr>
      <w:rFonts w:ascii="Tahoma" w:eastAsia="Batang" w:hAnsi="Tahoma"/>
      <w:sz w:val="22"/>
      <w:szCs w:val="20"/>
      <w:lang w:eastAsia="en-US"/>
    </w:rPr>
  </w:style>
  <w:style w:type="paragraph" w:styleId="42">
    <w:name w:val="index 4"/>
    <w:basedOn w:val="a3"/>
    <w:next w:val="a3"/>
    <w:autoRedefine/>
    <w:rsid w:val="00734988"/>
    <w:pPr>
      <w:spacing w:after="120"/>
      <w:ind w:left="880" w:hanging="220"/>
      <w:jc w:val="both"/>
    </w:pPr>
    <w:rPr>
      <w:rFonts w:ascii="Tahoma" w:eastAsia="Batang" w:hAnsi="Tahoma"/>
      <w:sz w:val="22"/>
      <w:szCs w:val="20"/>
      <w:lang w:eastAsia="en-US"/>
    </w:rPr>
  </w:style>
  <w:style w:type="paragraph" w:styleId="51">
    <w:name w:val="index 5"/>
    <w:basedOn w:val="a3"/>
    <w:next w:val="a3"/>
    <w:autoRedefine/>
    <w:rsid w:val="00734988"/>
    <w:pPr>
      <w:spacing w:after="120"/>
      <w:ind w:left="1100" w:hanging="220"/>
      <w:jc w:val="both"/>
    </w:pPr>
    <w:rPr>
      <w:rFonts w:ascii="Tahoma" w:eastAsia="Batang" w:hAnsi="Tahoma"/>
      <w:sz w:val="22"/>
      <w:szCs w:val="20"/>
      <w:lang w:eastAsia="en-US"/>
    </w:rPr>
  </w:style>
  <w:style w:type="paragraph" w:styleId="61">
    <w:name w:val="index 6"/>
    <w:basedOn w:val="a3"/>
    <w:next w:val="a3"/>
    <w:autoRedefine/>
    <w:rsid w:val="00734988"/>
    <w:pPr>
      <w:spacing w:after="120"/>
      <w:ind w:left="1320" w:hanging="220"/>
      <w:jc w:val="both"/>
    </w:pPr>
    <w:rPr>
      <w:rFonts w:ascii="Tahoma" w:eastAsia="Batang" w:hAnsi="Tahoma"/>
      <w:sz w:val="22"/>
      <w:szCs w:val="20"/>
      <w:lang w:eastAsia="en-US"/>
    </w:rPr>
  </w:style>
  <w:style w:type="paragraph" w:styleId="71">
    <w:name w:val="index 7"/>
    <w:basedOn w:val="a3"/>
    <w:next w:val="a3"/>
    <w:autoRedefine/>
    <w:rsid w:val="00734988"/>
    <w:pPr>
      <w:spacing w:after="120"/>
      <w:ind w:left="1540" w:hanging="220"/>
      <w:jc w:val="both"/>
    </w:pPr>
    <w:rPr>
      <w:rFonts w:ascii="Tahoma" w:eastAsia="Batang" w:hAnsi="Tahoma"/>
      <w:sz w:val="22"/>
      <w:szCs w:val="20"/>
      <w:lang w:eastAsia="en-US"/>
    </w:rPr>
  </w:style>
  <w:style w:type="paragraph" w:styleId="82">
    <w:name w:val="index 8"/>
    <w:basedOn w:val="a3"/>
    <w:next w:val="a3"/>
    <w:autoRedefine/>
    <w:rsid w:val="00734988"/>
    <w:pPr>
      <w:spacing w:after="120"/>
      <w:ind w:left="1760" w:hanging="220"/>
      <w:jc w:val="both"/>
    </w:pPr>
    <w:rPr>
      <w:rFonts w:ascii="Tahoma" w:eastAsia="Batang" w:hAnsi="Tahoma"/>
      <w:sz w:val="22"/>
      <w:szCs w:val="20"/>
      <w:lang w:eastAsia="en-US"/>
    </w:rPr>
  </w:style>
  <w:style w:type="paragraph" w:styleId="91">
    <w:name w:val="index 9"/>
    <w:basedOn w:val="a3"/>
    <w:next w:val="a3"/>
    <w:autoRedefine/>
    <w:rsid w:val="00734988"/>
    <w:pPr>
      <w:spacing w:after="120"/>
      <w:ind w:left="1980" w:hanging="220"/>
      <w:jc w:val="both"/>
    </w:pPr>
    <w:rPr>
      <w:rFonts w:ascii="Tahoma" w:eastAsia="Batang" w:hAnsi="Tahoma"/>
      <w:sz w:val="22"/>
      <w:szCs w:val="20"/>
      <w:lang w:eastAsia="en-US"/>
    </w:rPr>
  </w:style>
  <w:style w:type="character" w:styleId="HTML">
    <w:name w:val="HTML Code"/>
    <w:rsid w:val="00734988"/>
    <w:rPr>
      <w:rFonts w:ascii="Courier New" w:hAnsi="Courier New" w:cs="Courier New"/>
      <w:sz w:val="20"/>
      <w:szCs w:val="20"/>
    </w:rPr>
  </w:style>
  <w:style w:type="paragraph" w:customStyle="1" w:styleId="tabletext0">
    <w:name w:val="tabletext"/>
    <w:basedOn w:val="a3"/>
    <w:rsid w:val="00734988"/>
    <w:pPr>
      <w:spacing w:line="288" w:lineRule="auto"/>
      <w:jc w:val="both"/>
    </w:pPr>
    <w:rPr>
      <w:rFonts w:ascii="Tahoma" w:eastAsia="Batang" w:hAnsi="Tahoma" w:cs="Tahoma"/>
      <w:szCs w:val="20"/>
    </w:rPr>
  </w:style>
  <w:style w:type="paragraph" w:customStyle="1" w:styleId="Char2CharCharCharCharCharCharCharCharCharCharCharCharChar">
    <w:name w:val="Char2 Char Char Char Char Char Char Char Char Char Char Char Char Char"/>
    <w:basedOn w:val="a3"/>
    <w:rsid w:val="00734988"/>
    <w:pPr>
      <w:spacing w:after="160" w:line="240" w:lineRule="exact"/>
      <w:jc w:val="both"/>
    </w:pPr>
    <w:rPr>
      <w:rFonts w:ascii="Verdana" w:eastAsia="Batang" w:hAnsi="Verdana"/>
      <w:szCs w:val="20"/>
      <w:lang w:val="en-US" w:eastAsia="en-US"/>
    </w:rPr>
  </w:style>
  <w:style w:type="character" w:customStyle="1" w:styleId="smallfon3">
    <w:name w:val="smallfon3"/>
    <w:rsid w:val="00734988"/>
    <w:rPr>
      <w:rFonts w:ascii="Verdana" w:hAnsi="Verdana" w:hint="default"/>
      <w:color w:val="333366"/>
      <w:sz w:val="15"/>
      <w:szCs w:val="15"/>
    </w:rPr>
  </w:style>
  <w:style w:type="paragraph" w:customStyle="1" w:styleId="1stlevelBullet">
    <w:name w:val="1st level Bullet"/>
    <w:basedOn w:val="a3"/>
    <w:rsid w:val="00734988"/>
    <w:pPr>
      <w:numPr>
        <w:numId w:val="100"/>
      </w:numPr>
      <w:spacing w:after="60"/>
      <w:jc w:val="both"/>
    </w:pPr>
    <w:rPr>
      <w:rFonts w:ascii="Arial" w:hAnsi="Arial"/>
      <w:sz w:val="22"/>
      <w:lang w:eastAsia="en-US"/>
    </w:rPr>
  </w:style>
  <w:style w:type="paragraph" w:customStyle="1" w:styleId="Char20">
    <w:name w:val="Char2"/>
    <w:basedOn w:val="a3"/>
    <w:rsid w:val="00734988"/>
    <w:pPr>
      <w:spacing w:after="160" w:line="240" w:lineRule="exact"/>
      <w:jc w:val="both"/>
    </w:pPr>
    <w:rPr>
      <w:rFonts w:ascii="Verdana" w:hAnsi="Verdana"/>
      <w:szCs w:val="20"/>
      <w:lang w:val="en-US" w:eastAsia="en-US"/>
    </w:rPr>
  </w:style>
  <w:style w:type="paragraph" w:customStyle="1" w:styleId="Char1CharCharChar">
    <w:name w:val="Char1 Char Char Char"/>
    <w:basedOn w:val="a3"/>
    <w:rsid w:val="00734988"/>
    <w:pPr>
      <w:spacing w:after="160" w:line="240" w:lineRule="exact"/>
      <w:jc w:val="both"/>
    </w:pPr>
    <w:rPr>
      <w:rFonts w:ascii="Verdana" w:hAnsi="Verdana"/>
      <w:szCs w:val="20"/>
      <w:lang w:val="en-US" w:eastAsia="en-US"/>
    </w:rPr>
  </w:style>
  <w:style w:type="paragraph" w:customStyle="1" w:styleId="OiaeaeiYiio2">
    <w:name w:val="O?ia eaeiYiio 2"/>
    <w:basedOn w:val="a3"/>
    <w:rsid w:val="00734988"/>
    <w:pPr>
      <w:widowControl w:val="0"/>
      <w:jc w:val="right"/>
    </w:pPr>
    <w:rPr>
      <w:rFonts w:ascii="Times New Roman" w:hAnsi="Times New Roman"/>
      <w:i/>
      <w:sz w:val="16"/>
      <w:szCs w:val="20"/>
      <w:lang w:val="en-US"/>
    </w:rPr>
  </w:style>
  <w:style w:type="paragraph" w:customStyle="1" w:styleId="NORM2a">
    <w:name w:val="NORM_2a"/>
    <w:basedOn w:val="a3"/>
    <w:rsid w:val="00734988"/>
    <w:pPr>
      <w:spacing w:before="120" w:line="300" w:lineRule="auto"/>
      <w:ind w:left="1418" w:right="-781"/>
      <w:jc w:val="both"/>
    </w:pPr>
    <w:rPr>
      <w:rFonts w:ascii="Arial" w:hAnsi="Arial"/>
      <w:szCs w:val="20"/>
    </w:rPr>
  </w:style>
  <w:style w:type="character" w:customStyle="1" w:styleId="edelid">
    <w:name w:val="edelid"/>
    <w:semiHidden/>
    <w:rsid w:val="00734988"/>
    <w:rPr>
      <w:rFonts w:ascii="Arial" w:hAnsi="Arial" w:cs="Arial"/>
      <w:color w:val="auto"/>
      <w:sz w:val="20"/>
      <w:szCs w:val="20"/>
    </w:rPr>
  </w:style>
  <w:style w:type="paragraph" w:customStyle="1" w:styleId="CharCharCharCharCharChar1CharCharCharCharChar">
    <w:name w:val="Char Char Char Char Char Char1 Char Char Char Char Char"/>
    <w:basedOn w:val="a3"/>
    <w:rsid w:val="00734988"/>
    <w:pPr>
      <w:spacing w:after="160" w:line="240" w:lineRule="exact"/>
      <w:jc w:val="both"/>
    </w:pPr>
    <w:rPr>
      <w:rFonts w:ascii="Arial" w:hAnsi="Arial"/>
      <w:szCs w:val="20"/>
      <w:lang w:val="en-US" w:eastAsia="en-US"/>
    </w:rPr>
  </w:style>
  <w:style w:type="paragraph" w:customStyle="1" w:styleId="Sous-titreobjet">
    <w:name w:val="Sous-titre objet"/>
    <w:basedOn w:val="a3"/>
    <w:rsid w:val="00734988"/>
    <w:pPr>
      <w:jc w:val="center"/>
    </w:pPr>
    <w:rPr>
      <w:rFonts w:ascii="Times New Roman" w:hAnsi="Times New Roman"/>
      <w:b/>
      <w:szCs w:val="20"/>
      <w:lang w:eastAsia="zh-CN"/>
    </w:rPr>
  </w:style>
  <w:style w:type="character" w:customStyle="1" w:styleId="Tabletext14ptCharChar">
    <w:name w:val="Στυλ Table text + Διαγραμμάτωση από 14 pt Char Char"/>
    <w:rsid w:val="00734988"/>
    <w:rPr>
      <w:rFonts w:ascii="Tahoma" w:hAnsi="Tahoma"/>
      <w:kern w:val="28"/>
      <w:szCs w:val="24"/>
      <w:lang w:val="el-GR" w:eastAsia="en-US" w:bidi="ar-SA"/>
    </w:rPr>
  </w:style>
  <w:style w:type="paragraph" w:customStyle="1" w:styleId="CharCharCharChar0">
    <w:name w:val="Char Char Char Char"/>
    <w:basedOn w:val="a3"/>
    <w:rsid w:val="00734988"/>
    <w:pPr>
      <w:spacing w:after="160" w:line="240" w:lineRule="exact"/>
      <w:jc w:val="both"/>
    </w:pPr>
    <w:rPr>
      <w:rFonts w:ascii="Verdana" w:hAnsi="Verdana"/>
      <w:szCs w:val="20"/>
      <w:lang w:val="en-US" w:eastAsia="en-US"/>
    </w:rPr>
  </w:style>
  <w:style w:type="paragraph" w:customStyle="1" w:styleId="CharCharCharCharCharChar1Char">
    <w:name w:val="Char Char Char Char Char Char1 Char"/>
    <w:basedOn w:val="a3"/>
    <w:rsid w:val="00734988"/>
    <w:pPr>
      <w:spacing w:after="160" w:line="240" w:lineRule="exact"/>
      <w:jc w:val="both"/>
    </w:pPr>
    <w:rPr>
      <w:rFonts w:ascii="Arial" w:hAnsi="Arial"/>
      <w:szCs w:val="20"/>
      <w:lang w:val="en-US" w:eastAsia="en-US"/>
    </w:rPr>
  </w:style>
  <w:style w:type="paragraph" w:customStyle="1" w:styleId="afff2">
    <w:name w:val="Πιν_Βασικό"/>
    <w:basedOn w:val="aff3"/>
    <w:link w:val="Charb"/>
    <w:rsid w:val="00734988"/>
    <w:pPr>
      <w:spacing w:after="0"/>
      <w:jc w:val="left"/>
    </w:pPr>
    <w:rPr>
      <w:lang w:val="x-none" w:eastAsia="x-none"/>
    </w:rPr>
  </w:style>
  <w:style w:type="character" w:customStyle="1" w:styleId="Charb">
    <w:name w:val="Πιν_Βασικό Char"/>
    <w:link w:val="afff2"/>
    <w:rsid w:val="00734988"/>
    <w:rPr>
      <w:rFonts w:ascii="Tahoma" w:hAnsi="Tahoma"/>
      <w:lang w:val="x-none" w:eastAsia="x-none"/>
    </w:rPr>
  </w:style>
  <w:style w:type="paragraph" w:customStyle="1" w:styleId="afff3">
    <w:name w:val="Θέματική Ενότητα"/>
    <w:basedOn w:val="a3"/>
    <w:link w:val="Charc"/>
    <w:qFormat/>
    <w:rsid w:val="00734988"/>
    <w:pPr>
      <w:jc w:val="center"/>
    </w:pPr>
    <w:rPr>
      <w:rFonts w:ascii="Century Gothic" w:hAnsi="Century Gothic"/>
      <w:sz w:val="24"/>
      <w:szCs w:val="32"/>
    </w:rPr>
  </w:style>
  <w:style w:type="paragraph" w:customStyle="1" w:styleId="a2">
    <w:name w:val="Αρθρο"/>
    <w:basedOn w:val="2"/>
    <w:next w:val="a3"/>
    <w:qFormat/>
    <w:rsid w:val="00734988"/>
    <w:pPr>
      <w:numPr>
        <w:ilvl w:val="0"/>
        <w:numId w:val="101"/>
      </w:numPr>
      <w:tabs>
        <w:tab w:val="left" w:pos="851"/>
      </w:tabs>
      <w:ind w:left="-340" w:firstLine="357"/>
      <w:jc w:val="left"/>
    </w:pPr>
    <w:rPr>
      <w:rFonts w:eastAsia="Times New Roman" w:cs="Times New Roman"/>
      <w:lang w:val="x-none" w:eastAsia="x-none"/>
    </w:rPr>
  </w:style>
  <w:style w:type="character" w:customStyle="1" w:styleId="Charc">
    <w:name w:val="Θέματική Ενότητα Char"/>
    <w:link w:val="afff3"/>
    <w:rsid w:val="00734988"/>
    <w:rPr>
      <w:rFonts w:ascii="Century Gothic" w:hAnsi="Century Gothic"/>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caption" w:locked="1" w:qFormat="1"/>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 Lis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6F2699"/>
    <w:rPr>
      <w:rFonts w:ascii="Calibri" w:hAnsi="Calibri"/>
      <w:szCs w:val="24"/>
    </w:rPr>
  </w:style>
  <w:style w:type="paragraph" w:styleId="12">
    <w:name w:val="heading 1"/>
    <w:aliases w:val="H1 Char,H1,Head1,Heading apps,h1,BMS Heading 1,H11,H12,H13,H14,H15,H16,H17,Outline1,Level 1 Topic Heading,Header1,Heading 1-ERI,l1,Head 1 (Chapter heading),Head 1,Head 11,Head 12,Head 111,Head 13,Head 112,Head 14,Head 113,Head 15,Head 114"/>
    <w:basedOn w:val="a3"/>
    <w:next w:val="a3"/>
    <w:link w:val="1Char"/>
    <w:autoRedefine/>
    <w:qFormat/>
    <w:rsid w:val="005E231D"/>
    <w:pPr>
      <w:keepNext/>
      <w:pageBreakBefore/>
      <w:spacing w:after="120"/>
      <w:outlineLvl w:val="0"/>
    </w:pPr>
    <w:rPr>
      <w:rFonts w:cs="Arial"/>
      <w:b/>
      <w:bCs/>
      <w:sz w:val="24"/>
      <w:szCs w:val="26"/>
    </w:rPr>
  </w:style>
  <w:style w:type="paragraph" w:styleId="2">
    <w:name w:val="heading 2"/>
    <w:aliases w:val="2,Header 2,h2,Heading Bug,H2,Sub-Head1,Heading 2- no#,H21,H22,H23,H2Normal,Numbered indent 2,ni2,numbered indent 2,Hanging 2 Indent,Sub Head,H211,H212,H221,H2111,H24,H213,H222,H2112,H231,H2121,H2211,H21111,H25,H26,H214,H223,H2113,H27,H215"/>
    <w:basedOn w:val="3"/>
    <w:next w:val="a3"/>
    <w:link w:val="2Char"/>
    <w:qFormat/>
    <w:rsid w:val="006F2699"/>
    <w:pPr>
      <w:numPr>
        <w:ilvl w:val="1"/>
      </w:numPr>
      <w:ind w:left="357" w:hanging="357"/>
      <w:outlineLvl w:val="1"/>
    </w:pPr>
    <w:rPr>
      <w:iCs/>
      <w:sz w:val="22"/>
    </w:rPr>
  </w:style>
  <w:style w:type="paragraph" w:styleId="3">
    <w:name w:val="heading 3"/>
    <w:aliases w:val="H3,Proposa,Project 3,h3,Heading 3 - old,1.2.3.,alltoc,3,Heading 4 Proposal,h31,h32,Bold Head,bh,(1.1.1),hd3,Minor,1.1.1 Heading,0,Heading 2.3,(Alt+3),Titles,(Alt+3)1,(Alt+3)2,(Alt+3)3,(Alt+3)4,(Alt+3)5,(Alt+3)6,(Alt+3)11,(Alt+3)21,l3,H31,H"/>
    <w:basedOn w:val="a3"/>
    <w:next w:val="a3"/>
    <w:link w:val="3Char"/>
    <w:autoRedefine/>
    <w:qFormat/>
    <w:rsid w:val="00781CC4"/>
    <w:pPr>
      <w:keepNext/>
      <w:numPr>
        <w:ilvl w:val="2"/>
        <w:numId w:val="4"/>
      </w:numPr>
      <w:spacing w:after="120"/>
      <w:jc w:val="both"/>
      <w:outlineLvl w:val="2"/>
    </w:pPr>
    <w:rPr>
      <w:rFonts w:eastAsia="Microsoft YaHei" w:cs="Arial"/>
      <w:b/>
      <w:bCs/>
      <w:szCs w:val="26"/>
    </w:rPr>
  </w:style>
  <w:style w:type="paragraph" w:styleId="40">
    <w:name w:val="heading 4"/>
    <w:aliases w:val="Heading 4 Char3 Char,Heading 4 Char Char2 Char,h4 Char Char2 Char,H41 Char Char2 Char,H4 Char Char2 Char,t4 Char Char2 Char,h41 Char Char2 Char,H42 Char Char2 Char,H411 Char Char2 Char,h42 Char Char2 Char,H43 Char Char2 Char,h4"/>
    <w:basedOn w:val="a3"/>
    <w:next w:val="a3"/>
    <w:link w:val="4Char"/>
    <w:qFormat/>
    <w:rsid w:val="00B210BC"/>
    <w:pPr>
      <w:keepNext/>
      <w:spacing w:before="240" w:after="60"/>
      <w:outlineLvl w:val="3"/>
    </w:pPr>
    <w:rPr>
      <w:b/>
      <w:bCs/>
      <w:szCs w:val="28"/>
    </w:rPr>
  </w:style>
  <w:style w:type="paragraph" w:styleId="5">
    <w:name w:val="heading 5"/>
    <w:aliases w:val="H5,H51,h5,_ep??efa??da 5,Headline 5,5"/>
    <w:basedOn w:val="a3"/>
    <w:next w:val="a3"/>
    <w:link w:val="5Char1"/>
    <w:autoRedefine/>
    <w:qFormat/>
    <w:locked/>
    <w:rsid w:val="00734988"/>
    <w:pPr>
      <w:tabs>
        <w:tab w:val="num" w:pos="0"/>
      </w:tabs>
      <w:spacing w:before="240" w:after="240"/>
      <w:ind w:left="-771" w:firstLine="771"/>
      <w:jc w:val="both"/>
      <w:outlineLvl w:val="4"/>
    </w:pPr>
    <w:rPr>
      <w:rFonts w:ascii="Tahoma" w:hAnsi="Tahoma"/>
      <w:szCs w:val="20"/>
      <w:lang w:val="x-none" w:eastAsia="en-US"/>
    </w:rPr>
  </w:style>
  <w:style w:type="paragraph" w:styleId="6">
    <w:name w:val="heading 6"/>
    <w:aliases w:val="H6"/>
    <w:basedOn w:val="a3"/>
    <w:next w:val="a3"/>
    <w:link w:val="6Char"/>
    <w:unhideWhenUsed/>
    <w:qFormat/>
    <w:locked/>
    <w:rsid w:val="00F9587C"/>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aliases w:val="Επικεφαλίδα 7 Char Char,Επικεφαλίδα 7 Char Char Char"/>
    <w:basedOn w:val="a3"/>
    <w:next w:val="a3"/>
    <w:link w:val="7Char"/>
    <w:qFormat/>
    <w:locked/>
    <w:rsid w:val="00734988"/>
    <w:pPr>
      <w:tabs>
        <w:tab w:val="num" w:pos="652"/>
        <w:tab w:val="left" w:pos="2835"/>
      </w:tabs>
      <w:spacing w:before="120" w:after="60" w:line="360" w:lineRule="auto"/>
      <w:ind w:left="653" w:firstLine="481"/>
      <w:jc w:val="both"/>
      <w:outlineLvl w:val="6"/>
    </w:pPr>
    <w:rPr>
      <w:rFonts w:ascii="Tahoma" w:hAnsi="Tahoma"/>
      <w:sz w:val="18"/>
      <w:szCs w:val="20"/>
      <w:u w:val="single"/>
      <w:lang w:val="x-none" w:eastAsia="en-US"/>
    </w:rPr>
  </w:style>
  <w:style w:type="paragraph" w:styleId="8">
    <w:name w:val="heading 8"/>
    <w:basedOn w:val="a3"/>
    <w:next w:val="a3"/>
    <w:link w:val="8Char"/>
    <w:qFormat/>
    <w:locked/>
    <w:rsid w:val="00734988"/>
    <w:pPr>
      <w:tabs>
        <w:tab w:val="num" w:pos="797"/>
        <w:tab w:val="left" w:pos="3119"/>
      </w:tabs>
      <w:spacing w:before="120" w:after="60"/>
      <w:ind w:left="799" w:firstLine="335"/>
      <w:jc w:val="both"/>
      <w:outlineLvl w:val="7"/>
    </w:pPr>
    <w:rPr>
      <w:rFonts w:ascii="Tahoma" w:hAnsi="Tahoma"/>
      <w:sz w:val="18"/>
      <w:szCs w:val="20"/>
      <w:u w:val="single"/>
      <w:lang w:val="x-none" w:eastAsia="en-US"/>
    </w:rPr>
  </w:style>
  <w:style w:type="paragraph" w:styleId="9">
    <w:name w:val="heading 9"/>
    <w:aliases w:val="AC&amp;E_1"/>
    <w:basedOn w:val="a3"/>
    <w:next w:val="a3"/>
    <w:link w:val="9Char"/>
    <w:qFormat/>
    <w:locked/>
    <w:rsid w:val="00734988"/>
    <w:pPr>
      <w:tabs>
        <w:tab w:val="num" w:pos="941"/>
        <w:tab w:val="left" w:pos="3119"/>
      </w:tabs>
      <w:spacing w:before="60" w:after="60"/>
      <w:ind w:left="941" w:firstLine="193"/>
      <w:jc w:val="both"/>
      <w:outlineLvl w:val="8"/>
    </w:pPr>
    <w:rPr>
      <w:rFonts w:ascii="Tahoma" w:hAnsi="Tahoma"/>
      <w:sz w:val="18"/>
      <w:szCs w:val="20"/>
      <w:u w:val="single"/>
      <w:lang w:val="x-none"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link w:val="12"/>
    <w:locked/>
    <w:rsid w:val="005E231D"/>
    <w:rPr>
      <w:rFonts w:ascii="Calibri" w:hAnsi="Calibri" w:cs="Arial"/>
      <w:b/>
      <w:bCs/>
      <w:sz w:val="24"/>
      <w:szCs w:val="26"/>
    </w:rPr>
  </w:style>
  <w:style w:type="character" w:customStyle="1" w:styleId="2Char">
    <w:name w:val="Επικεφαλίδα 2 Char"/>
    <w:aliases w:val="2 Char,Header 2 Char,h2 Char,Heading Bug Char,H2 Char,Sub-Head1 Char,Heading 2- no# Char,H21 Char,H22 Char,H23 Char,H2Normal Char,Numbered indent 2 Char,ni2 Char,numbered indent 2 Char,Hanging 2 Indent Char,Sub Head Char,H211 Char"/>
    <w:link w:val="2"/>
    <w:locked/>
    <w:rsid w:val="006F2699"/>
    <w:rPr>
      <w:rFonts w:ascii="Calibri" w:eastAsia="Microsoft YaHei" w:hAnsi="Calibri" w:cs="Arial"/>
      <w:b/>
      <w:bCs/>
      <w:iCs/>
      <w:sz w:val="22"/>
      <w:szCs w:val="26"/>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781CC4"/>
    <w:rPr>
      <w:rFonts w:ascii="Calibri" w:eastAsia="Microsoft YaHei" w:hAnsi="Calibri" w:cs="Arial"/>
      <w:b/>
      <w:bCs/>
      <w:szCs w:val="26"/>
    </w:rPr>
  </w:style>
  <w:style w:type="character" w:customStyle="1" w:styleId="4Char">
    <w:name w:val="Επικεφαλίδα 4 Char"/>
    <w:aliases w:val="Heading 4 Char3 Char Char1,Heading 4 Char Char2 Char Char1,h4 Char Char2 Char Char1,H41 Char Char2 Char Char1,H4 Char Char2 Char Char1,t4 Char Char2 Char Char1,h41 Char Char2 Char Char1,H42 Char Char2 Char Char1,h4 Char"/>
    <w:link w:val="40"/>
    <w:locked/>
    <w:rsid w:val="008324E3"/>
    <w:rPr>
      <w:rFonts w:ascii="Calibri" w:hAnsi="Calibri" w:cs="Times New Roman"/>
      <w:b/>
      <w:bCs/>
      <w:sz w:val="28"/>
      <w:szCs w:val="28"/>
    </w:rPr>
  </w:style>
  <w:style w:type="table" w:styleId="a7">
    <w:name w:val="Table Grid"/>
    <w:basedOn w:val="a5"/>
    <w:rsid w:val="00551B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aliases w:val="hd"/>
    <w:basedOn w:val="a3"/>
    <w:link w:val="Char"/>
    <w:rsid w:val="00551B0E"/>
    <w:pPr>
      <w:tabs>
        <w:tab w:val="center" w:pos="4153"/>
        <w:tab w:val="right" w:pos="8306"/>
      </w:tabs>
    </w:pPr>
  </w:style>
  <w:style w:type="character" w:customStyle="1" w:styleId="Char">
    <w:name w:val="Κεφαλίδα Char"/>
    <w:aliases w:val="hd Char"/>
    <w:link w:val="a8"/>
    <w:locked/>
    <w:rsid w:val="00FC09E9"/>
    <w:rPr>
      <w:rFonts w:ascii="Calibri" w:hAnsi="Calibri" w:cs="Times New Roman"/>
      <w:sz w:val="24"/>
      <w:szCs w:val="24"/>
      <w:lang w:val="el-GR" w:eastAsia="el-GR" w:bidi="ar-SA"/>
    </w:rPr>
  </w:style>
  <w:style w:type="paragraph" w:styleId="a9">
    <w:name w:val="footer"/>
    <w:aliases w:val="ft,f,fo"/>
    <w:basedOn w:val="a3"/>
    <w:link w:val="Char0"/>
    <w:rsid w:val="00551B0E"/>
    <w:pPr>
      <w:tabs>
        <w:tab w:val="center" w:pos="4153"/>
        <w:tab w:val="right" w:pos="8306"/>
      </w:tabs>
    </w:pPr>
  </w:style>
  <w:style w:type="character" w:customStyle="1" w:styleId="Char0">
    <w:name w:val="Υποσέλιδο Char"/>
    <w:aliases w:val="ft Char,f Char,fo Char"/>
    <w:link w:val="a9"/>
    <w:locked/>
    <w:rsid w:val="008324E3"/>
    <w:rPr>
      <w:rFonts w:ascii="Calibri" w:hAnsi="Calibri" w:cs="Times New Roman"/>
      <w:sz w:val="24"/>
      <w:szCs w:val="24"/>
    </w:rPr>
  </w:style>
  <w:style w:type="paragraph" w:styleId="13">
    <w:name w:val="toc 1"/>
    <w:basedOn w:val="a3"/>
    <w:next w:val="a3"/>
    <w:autoRedefine/>
    <w:uiPriority w:val="39"/>
    <w:qFormat/>
    <w:rsid w:val="007D7D9C"/>
    <w:pPr>
      <w:tabs>
        <w:tab w:val="right" w:leader="dot" w:pos="9356"/>
      </w:tabs>
      <w:spacing w:before="120"/>
      <w:ind w:right="-87"/>
    </w:pPr>
    <w:rPr>
      <w:b/>
      <w:bCs/>
      <w:i/>
      <w:iCs/>
    </w:rPr>
  </w:style>
  <w:style w:type="character" w:styleId="-">
    <w:name w:val="Hyperlink"/>
    <w:uiPriority w:val="99"/>
    <w:rsid w:val="00551B0E"/>
    <w:rPr>
      <w:rFonts w:cs="Times New Roman"/>
      <w:color w:val="0000FF"/>
      <w:u w:val="single"/>
    </w:rPr>
  </w:style>
  <w:style w:type="paragraph" w:styleId="21">
    <w:name w:val="toc 2"/>
    <w:basedOn w:val="a3"/>
    <w:next w:val="a3"/>
    <w:autoRedefine/>
    <w:uiPriority w:val="39"/>
    <w:qFormat/>
    <w:rsid w:val="007D7D9C"/>
    <w:pPr>
      <w:tabs>
        <w:tab w:val="left" w:pos="960"/>
        <w:tab w:val="right" w:leader="dot" w:pos="9356"/>
      </w:tabs>
      <w:spacing w:before="120"/>
      <w:ind w:left="240" w:right="-87"/>
    </w:pPr>
    <w:rPr>
      <w:b/>
      <w:bCs/>
      <w:szCs w:val="22"/>
    </w:rPr>
  </w:style>
  <w:style w:type="paragraph" w:styleId="30">
    <w:name w:val="toc 3"/>
    <w:basedOn w:val="a3"/>
    <w:next w:val="a3"/>
    <w:autoRedefine/>
    <w:uiPriority w:val="39"/>
    <w:qFormat/>
    <w:rsid w:val="007D7D9C"/>
    <w:pPr>
      <w:tabs>
        <w:tab w:val="left" w:pos="1440"/>
        <w:tab w:val="right" w:leader="dot" w:pos="9356"/>
      </w:tabs>
      <w:ind w:left="480" w:right="-87"/>
    </w:pPr>
    <w:rPr>
      <w:szCs w:val="20"/>
    </w:rPr>
  </w:style>
  <w:style w:type="paragraph" w:styleId="aa">
    <w:name w:val="caption"/>
    <w:basedOn w:val="a3"/>
    <w:next w:val="a3"/>
    <w:qFormat/>
    <w:rsid w:val="00540BC4"/>
    <w:rPr>
      <w:b/>
      <w:bCs/>
      <w:szCs w:val="20"/>
    </w:rPr>
  </w:style>
  <w:style w:type="paragraph" w:styleId="ab">
    <w:name w:val="footnote text"/>
    <w:basedOn w:val="a3"/>
    <w:link w:val="Char1"/>
    <w:rsid w:val="00540BC4"/>
    <w:pPr>
      <w:jc w:val="both"/>
    </w:pPr>
    <w:rPr>
      <w:rFonts w:eastAsia="Batang"/>
      <w:szCs w:val="20"/>
      <w:lang w:val="en-GB" w:eastAsia="ko-KR"/>
    </w:rPr>
  </w:style>
  <w:style w:type="character" w:customStyle="1" w:styleId="Char1">
    <w:name w:val="Κείμενο υποσημείωσης Char"/>
    <w:link w:val="ab"/>
    <w:locked/>
    <w:rsid w:val="00226D17"/>
    <w:rPr>
      <w:rFonts w:ascii="Calibri" w:eastAsia="Batang" w:hAnsi="Calibri" w:cs="Times New Roman"/>
      <w:lang w:val="en-GB" w:eastAsia="ko-KR" w:bidi="ar-SA"/>
    </w:rPr>
  </w:style>
  <w:style w:type="character" w:customStyle="1" w:styleId="Caractredenotedebasdepage">
    <w:name w:val="Caractère de note de bas de page"/>
    <w:rsid w:val="00540BC4"/>
    <w:rPr>
      <w:rFonts w:cs="Times New Roman"/>
      <w:vertAlign w:val="superscript"/>
    </w:rPr>
  </w:style>
  <w:style w:type="paragraph" w:styleId="ac">
    <w:name w:val="annotation text"/>
    <w:basedOn w:val="a3"/>
    <w:link w:val="Char2"/>
    <w:rsid w:val="00B60649"/>
    <w:pPr>
      <w:widowControl w:val="0"/>
      <w:overflowPunct w:val="0"/>
      <w:autoSpaceDE w:val="0"/>
      <w:textAlignment w:val="baseline"/>
    </w:pPr>
    <w:rPr>
      <w:rFonts w:ascii="Times New Roman" w:hAnsi="Times New Roman"/>
      <w:szCs w:val="20"/>
      <w:lang w:eastAsia="ar-SA"/>
    </w:rPr>
  </w:style>
  <w:style w:type="character" w:customStyle="1" w:styleId="Char2">
    <w:name w:val="Κείμενο σχολίου Char"/>
    <w:link w:val="ac"/>
    <w:locked/>
    <w:rsid w:val="00021994"/>
    <w:rPr>
      <w:rFonts w:cs="Times New Roman"/>
      <w:sz w:val="24"/>
      <w:lang w:val="el-GR" w:eastAsia="ar-SA" w:bidi="ar-SA"/>
    </w:rPr>
  </w:style>
  <w:style w:type="paragraph" w:styleId="a1">
    <w:name w:val="List Number"/>
    <w:basedOn w:val="a3"/>
    <w:rsid w:val="00B335EC"/>
    <w:pPr>
      <w:numPr>
        <w:numId w:val="1"/>
      </w:numPr>
      <w:suppressAutoHyphens/>
      <w:spacing w:before="57"/>
    </w:pPr>
    <w:rPr>
      <w:lang w:eastAsia="ar-SA"/>
    </w:rPr>
  </w:style>
  <w:style w:type="character" w:styleId="ad">
    <w:name w:val="footnote reference"/>
    <w:aliases w:val="Footnote symbol,Footnote,Footnote reference number,note TESI"/>
    <w:semiHidden/>
    <w:rsid w:val="00B61CD5"/>
    <w:rPr>
      <w:rFonts w:cs="Times New Roman"/>
      <w:vertAlign w:val="superscript"/>
    </w:rPr>
  </w:style>
  <w:style w:type="paragraph" w:styleId="ae">
    <w:name w:val="Balloon Text"/>
    <w:basedOn w:val="a3"/>
    <w:link w:val="Char3"/>
    <w:semiHidden/>
    <w:rsid w:val="00CC1E03"/>
    <w:rPr>
      <w:rFonts w:ascii="Tahoma" w:hAnsi="Tahoma" w:cs="Tahoma"/>
      <w:sz w:val="16"/>
      <w:szCs w:val="16"/>
    </w:rPr>
  </w:style>
  <w:style w:type="character" w:customStyle="1" w:styleId="Char3">
    <w:name w:val="Κείμενο πλαισίου Char"/>
    <w:link w:val="ae"/>
    <w:semiHidden/>
    <w:locked/>
    <w:rsid w:val="008324E3"/>
    <w:rPr>
      <w:rFonts w:cs="Times New Roman"/>
      <w:sz w:val="2"/>
    </w:rPr>
  </w:style>
  <w:style w:type="character" w:styleId="af">
    <w:name w:val="annotation reference"/>
    <w:semiHidden/>
    <w:rsid w:val="00226D17"/>
    <w:rPr>
      <w:rFonts w:cs="Times New Roman"/>
      <w:sz w:val="16"/>
      <w:szCs w:val="16"/>
    </w:rPr>
  </w:style>
  <w:style w:type="paragraph" w:styleId="af0">
    <w:name w:val="annotation subject"/>
    <w:basedOn w:val="ac"/>
    <w:next w:val="ac"/>
    <w:link w:val="Char4"/>
    <w:semiHidden/>
    <w:rsid w:val="00226D17"/>
    <w:pPr>
      <w:widowControl/>
      <w:overflowPunct/>
      <w:autoSpaceDE/>
      <w:textAlignment w:val="auto"/>
    </w:pPr>
    <w:rPr>
      <w:rFonts w:ascii="Calibri" w:hAnsi="Calibri"/>
      <w:b/>
      <w:bCs/>
      <w:lang w:eastAsia="el-GR"/>
    </w:rPr>
  </w:style>
  <w:style w:type="character" w:customStyle="1" w:styleId="Char4">
    <w:name w:val="Θέμα σχολίου Char"/>
    <w:link w:val="af0"/>
    <w:semiHidden/>
    <w:locked/>
    <w:rsid w:val="008324E3"/>
    <w:rPr>
      <w:rFonts w:ascii="Calibri" w:hAnsi="Calibri" w:cs="Times New Roman"/>
      <w:b/>
      <w:bCs/>
      <w:sz w:val="20"/>
      <w:szCs w:val="20"/>
      <w:lang w:val="el-GR" w:eastAsia="ar-SA" w:bidi="ar-SA"/>
    </w:rPr>
  </w:style>
  <w:style w:type="paragraph" w:customStyle="1" w:styleId="TabletextChar">
    <w:name w:val="Table text Char"/>
    <w:basedOn w:val="a3"/>
    <w:link w:val="TabletextCharChar"/>
    <w:rsid w:val="00226D17"/>
    <w:pPr>
      <w:widowControl w:val="0"/>
      <w:spacing w:after="120"/>
    </w:pPr>
    <w:rPr>
      <w:rFonts w:ascii="Tahoma" w:hAnsi="Tahoma"/>
      <w:szCs w:val="20"/>
      <w:lang w:eastAsia="en-US"/>
    </w:rPr>
  </w:style>
  <w:style w:type="character" w:customStyle="1" w:styleId="TabletextCharChar">
    <w:name w:val="Table text Char Char"/>
    <w:link w:val="TabletextChar"/>
    <w:locked/>
    <w:rsid w:val="00226D17"/>
    <w:rPr>
      <w:rFonts w:ascii="Tahoma" w:hAnsi="Tahoma" w:cs="Times New Roman"/>
      <w:lang w:val="el-GR" w:eastAsia="en-US" w:bidi="ar-SA"/>
    </w:rPr>
  </w:style>
  <w:style w:type="paragraph" w:customStyle="1" w:styleId="Normalmystyle">
    <w:name w:val="Normal.mystyle"/>
    <w:basedOn w:val="a3"/>
    <w:semiHidden/>
    <w:rsid w:val="00226D17"/>
    <w:pPr>
      <w:widowControl w:val="0"/>
      <w:spacing w:after="120"/>
      <w:jc w:val="both"/>
    </w:pPr>
    <w:rPr>
      <w:rFonts w:ascii="Tahoma" w:hAnsi="Tahoma"/>
      <w:szCs w:val="20"/>
      <w:lang w:eastAsia="en-US"/>
    </w:rPr>
  </w:style>
  <w:style w:type="paragraph" w:customStyle="1" w:styleId="SmallLetters">
    <w:name w:val="Small Letters"/>
    <w:basedOn w:val="a3"/>
    <w:semiHidden/>
    <w:rsid w:val="00226D17"/>
    <w:pPr>
      <w:spacing w:after="240"/>
      <w:jc w:val="center"/>
    </w:pPr>
    <w:rPr>
      <w:rFonts w:ascii="Tahoma" w:hAnsi="Tahoma"/>
      <w:szCs w:val="20"/>
      <w:lang w:eastAsia="en-US"/>
    </w:rPr>
  </w:style>
  <w:style w:type="paragraph" w:customStyle="1" w:styleId="NumCharCharCharCharCharCharCharCharChar">
    <w:name w:val="_Num# Char Char Char Char Char Char Char Char Char"/>
    <w:next w:val="a3"/>
    <w:link w:val="NumCharCharCharCharCharCharCharCharCharChar"/>
    <w:semiHidden/>
    <w:rsid w:val="00226D17"/>
    <w:pPr>
      <w:widowControl w:val="0"/>
      <w:numPr>
        <w:numId w:val="2"/>
      </w:numPr>
      <w:jc w:val="both"/>
    </w:pPr>
    <w:rPr>
      <w:rFonts w:ascii="Tahoma" w:hAnsi="Tahoma"/>
      <w:sz w:val="22"/>
    </w:rPr>
  </w:style>
  <w:style w:type="character" w:customStyle="1" w:styleId="NumCharCharCharCharCharCharCharCharCharChar">
    <w:name w:val="_Num# Char Char Char Char Char Char Char Char Char Char"/>
    <w:link w:val="NumCharCharCharCharCharCharCharCharChar"/>
    <w:semiHidden/>
    <w:locked/>
    <w:rsid w:val="00226D17"/>
    <w:rPr>
      <w:rFonts w:ascii="Tahoma" w:hAnsi="Tahoma"/>
      <w:sz w:val="22"/>
    </w:rPr>
  </w:style>
  <w:style w:type="paragraph" w:customStyle="1" w:styleId="StyleTimesNewRoman12ptLinespacingsingle">
    <w:name w:val="Style Times New Roman 12 pt Line spacing:  single"/>
    <w:basedOn w:val="a3"/>
    <w:semiHidden/>
    <w:rsid w:val="00021994"/>
    <w:pPr>
      <w:spacing w:after="120"/>
      <w:jc w:val="both"/>
    </w:pPr>
    <w:rPr>
      <w:rFonts w:ascii="Tahoma" w:hAnsi="Tahoma"/>
      <w:szCs w:val="20"/>
      <w:lang w:eastAsia="en-US"/>
    </w:rPr>
  </w:style>
  <w:style w:type="paragraph" w:customStyle="1" w:styleId="Tabletext">
    <w:name w:val="Table text"/>
    <w:basedOn w:val="a3"/>
    <w:link w:val="TabletextChar1"/>
    <w:rsid w:val="00021994"/>
    <w:pPr>
      <w:widowControl w:val="0"/>
      <w:ind w:left="113"/>
    </w:pPr>
    <w:rPr>
      <w:rFonts w:ascii="Tahoma" w:hAnsi="Tahoma"/>
      <w:lang w:eastAsia="en-US"/>
    </w:rPr>
  </w:style>
  <w:style w:type="paragraph" w:customStyle="1" w:styleId="CharCharCharChar">
    <w:name w:val="Char Char Char Char"/>
    <w:basedOn w:val="a3"/>
    <w:rsid w:val="00021994"/>
    <w:pPr>
      <w:spacing w:after="160" w:line="240" w:lineRule="exact"/>
    </w:pPr>
    <w:rPr>
      <w:rFonts w:ascii="Verdana" w:hAnsi="Verdana"/>
      <w:szCs w:val="20"/>
      <w:lang w:val="en-US" w:eastAsia="en-US"/>
    </w:rPr>
  </w:style>
  <w:style w:type="paragraph" w:customStyle="1" w:styleId="b1l">
    <w:name w:val="b1l"/>
    <w:basedOn w:val="a3"/>
    <w:next w:val="a3"/>
    <w:semiHidden/>
    <w:rsid w:val="00FC09E9"/>
    <w:pPr>
      <w:overflowPunct w:val="0"/>
      <w:autoSpaceDE w:val="0"/>
      <w:autoSpaceDN w:val="0"/>
      <w:adjustRightInd w:val="0"/>
      <w:spacing w:before="120" w:after="120" w:line="300" w:lineRule="atLeast"/>
      <w:jc w:val="both"/>
      <w:textAlignment w:val="baseline"/>
    </w:pPr>
    <w:rPr>
      <w:rFonts w:ascii="Tahoma" w:hAnsi="Tahoma"/>
      <w:szCs w:val="20"/>
      <w:lang w:eastAsia="en-US"/>
    </w:rPr>
  </w:style>
  <w:style w:type="paragraph" w:customStyle="1" w:styleId="StyleTahoma10ptChar">
    <w:name w:val="Style Tahoma 10 pt Char"/>
    <w:basedOn w:val="a3"/>
    <w:semiHidden/>
    <w:rsid w:val="00FC09E9"/>
    <w:pPr>
      <w:spacing w:after="120" w:line="360" w:lineRule="auto"/>
      <w:jc w:val="both"/>
    </w:pPr>
    <w:rPr>
      <w:rFonts w:ascii="Tahoma" w:hAnsi="Tahoma" w:cs="Tahoma"/>
      <w:szCs w:val="20"/>
      <w:lang w:eastAsia="en-US"/>
    </w:rPr>
  </w:style>
  <w:style w:type="paragraph" w:customStyle="1" w:styleId="bodybulletingchar">
    <w:name w:val="bodybulletingchar"/>
    <w:basedOn w:val="a3"/>
    <w:rsid w:val="00FC09E9"/>
    <w:pPr>
      <w:tabs>
        <w:tab w:val="num" w:pos="360"/>
      </w:tabs>
      <w:spacing w:after="120"/>
      <w:ind w:left="360" w:hanging="360"/>
      <w:jc w:val="both"/>
    </w:pPr>
    <w:rPr>
      <w:rFonts w:ascii="Tahoma" w:hAnsi="Tahoma" w:cs="Tahoma"/>
      <w:szCs w:val="22"/>
    </w:rPr>
  </w:style>
  <w:style w:type="paragraph" w:styleId="af1">
    <w:name w:val="List Paragraph"/>
    <w:basedOn w:val="a3"/>
    <w:uiPriority w:val="34"/>
    <w:qFormat/>
    <w:rsid w:val="00FC09E9"/>
    <w:pPr>
      <w:spacing w:after="120"/>
      <w:ind w:left="720"/>
      <w:contextualSpacing/>
      <w:jc w:val="both"/>
    </w:pPr>
    <w:rPr>
      <w:rFonts w:ascii="Tahoma" w:hAnsi="Tahoma"/>
      <w:szCs w:val="20"/>
      <w:lang w:eastAsia="en-US"/>
    </w:rPr>
  </w:style>
  <w:style w:type="character" w:customStyle="1" w:styleId="yshortcuts">
    <w:name w:val="yshortcuts"/>
    <w:rsid w:val="00F07D5A"/>
    <w:rPr>
      <w:rFonts w:cs="Times New Roman"/>
    </w:rPr>
  </w:style>
  <w:style w:type="paragraph" w:styleId="41">
    <w:name w:val="toc 4"/>
    <w:basedOn w:val="a3"/>
    <w:next w:val="a3"/>
    <w:autoRedefine/>
    <w:uiPriority w:val="39"/>
    <w:rsid w:val="00D94C65"/>
    <w:pPr>
      <w:ind w:left="720"/>
    </w:pPr>
    <w:rPr>
      <w:szCs w:val="20"/>
    </w:rPr>
  </w:style>
  <w:style w:type="paragraph" w:styleId="50">
    <w:name w:val="toc 5"/>
    <w:basedOn w:val="a3"/>
    <w:next w:val="a3"/>
    <w:autoRedefine/>
    <w:uiPriority w:val="39"/>
    <w:rsid w:val="00D94C65"/>
    <w:pPr>
      <w:ind w:left="960"/>
    </w:pPr>
    <w:rPr>
      <w:szCs w:val="20"/>
    </w:rPr>
  </w:style>
  <w:style w:type="paragraph" w:styleId="60">
    <w:name w:val="toc 6"/>
    <w:basedOn w:val="a3"/>
    <w:next w:val="a3"/>
    <w:autoRedefine/>
    <w:uiPriority w:val="39"/>
    <w:rsid w:val="00D94C65"/>
    <w:pPr>
      <w:ind w:left="1200"/>
    </w:pPr>
    <w:rPr>
      <w:szCs w:val="20"/>
    </w:rPr>
  </w:style>
  <w:style w:type="paragraph" w:styleId="70">
    <w:name w:val="toc 7"/>
    <w:basedOn w:val="a3"/>
    <w:next w:val="a3"/>
    <w:autoRedefine/>
    <w:uiPriority w:val="39"/>
    <w:rsid w:val="00D94C65"/>
    <w:pPr>
      <w:ind w:left="1440"/>
    </w:pPr>
    <w:rPr>
      <w:szCs w:val="20"/>
    </w:rPr>
  </w:style>
  <w:style w:type="paragraph" w:styleId="80">
    <w:name w:val="toc 8"/>
    <w:basedOn w:val="a3"/>
    <w:next w:val="a3"/>
    <w:autoRedefine/>
    <w:uiPriority w:val="39"/>
    <w:rsid w:val="00D94C65"/>
    <w:pPr>
      <w:ind w:left="1680"/>
    </w:pPr>
    <w:rPr>
      <w:szCs w:val="20"/>
    </w:rPr>
  </w:style>
  <w:style w:type="paragraph" w:styleId="90">
    <w:name w:val="toc 9"/>
    <w:basedOn w:val="a3"/>
    <w:next w:val="a3"/>
    <w:autoRedefine/>
    <w:uiPriority w:val="39"/>
    <w:rsid w:val="00D94C65"/>
    <w:pPr>
      <w:ind w:left="1920"/>
    </w:pPr>
    <w:rPr>
      <w:szCs w:val="20"/>
    </w:rPr>
  </w:style>
  <w:style w:type="numbering" w:customStyle="1" w:styleId="Style1">
    <w:name w:val="Style1"/>
    <w:rsid w:val="00D659C0"/>
  </w:style>
  <w:style w:type="paragraph" w:styleId="af2">
    <w:name w:val="Revision"/>
    <w:hidden/>
    <w:uiPriority w:val="99"/>
    <w:semiHidden/>
    <w:rsid w:val="00816183"/>
    <w:rPr>
      <w:rFonts w:ascii="Calibri" w:hAnsi="Calibri"/>
      <w:sz w:val="24"/>
      <w:szCs w:val="24"/>
    </w:rPr>
  </w:style>
  <w:style w:type="character" w:customStyle="1" w:styleId="apple-style-span">
    <w:name w:val="apple-style-span"/>
    <w:basedOn w:val="a4"/>
    <w:rsid w:val="00D61502"/>
  </w:style>
  <w:style w:type="paragraph" w:customStyle="1" w:styleId="BulletList">
    <w:name w:val="Bullet List"/>
    <w:basedOn w:val="a3"/>
    <w:rsid w:val="00A45AF1"/>
    <w:pPr>
      <w:numPr>
        <w:numId w:val="6"/>
      </w:numPr>
      <w:spacing w:before="60" w:after="120" w:line="300" w:lineRule="exact"/>
      <w:jc w:val="both"/>
    </w:pPr>
    <w:rPr>
      <w:rFonts w:ascii="Times New Roman" w:hAnsi="Times New Roman"/>
      <w:lang w:val="en-GB" w:eastAsia="en-US"/>
    </w:rPr>
  </w:style>
  <w:style w:type="paragraph" w:customStyle="1" w:styleId="Char1CharCharCharCharCharCharCharCharCharCharCharCharCharCharCharCharCharChar1CharChar1">
    <w:name w:val="Char1 Char Char Char Char Char Char Char Char Char Char Char Char Char Char Char Char Char Char1 Char Char1"/>
    <w:basedOn w:val="a3"/>
    <w:rsid w:val="003C6F12"/>
    <w:pPr>
      <w:spacing w:after="160" w:line="240" w:lineRule="exact"/>
    </w:pPr>
    <w:rPr>
      <w:rFonts w:ascii="Verdana" w:hAnsi="Verdana"/>
      <w:szCs w:val="20"/>
      <w:lang w:val="en-US" w:eastAsia="en-US"/>
    </w:rPr>
  </w:style>
  <w:style w:type="paragraph" w:styleId="Web">
    <w:name w:val="Normal (Web)"/>
    <w:basedOn w:val="a3"/>
    <w:rsid w:val="003C6F12"/>
    <w:pPr>
      <w:spacing w:before="100" w:beforeAutospacing="1" w:after="100" w:afterAutospacing="1"/>
    </w:pPr>
    <w:rPr>
      <w:rFonts w:ascii="Arial Unicode MS" w:eastAsia="Arial Unicode MS" w:hAnsi="Arial Unicode MS" w:cs="Arial Unicode MS"/>
      <w:color w:val="000000"/>
      <w:lang w:val="en-GB" w:eastAsia="en-US"/>
    </w:rPr>
  </w:style>
  <w:style w:type="table" w:styleId="af3">
    <w:name w:val="Table Elegant"/>
    <w:basedOn w:val="a5"/>
    <w:rsid w:val="003C6F12"/>
    <w:pPr>
      <w:spacing w:after="12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Char1CharCharCharCharCharCharCharCharCharCharCharCharCharCharCharCharChar">
    <w:name w:val="Char1 Char Char Char Char Char Char Char Char Char Char Char Char Char Char Char Char Char"/>
    <w:basedOn w:val="a3"/>
    <w:rsid w:val="00AD182F"/>
    <w:pPr>
      <w:spacing w:after="160" w:line="240" w:lineRule="exact"/>
    </w:pPr>
    <w:rPr>
      <w:rFonts w:ascii="Verdana" w:hAnsi="Verdana"/>
      <w:szCs w:val="20"/>
      <w:lang w:val="en-US" w:eastAsia="en-US"/>
    </w:rPr>
  </w:style>
  <w:style w:type="paragraph" w:customStyle="1" w:styleId="text">
    <w:name w:val="text"/>
    <w:basedOn w:val="a3"/>
    <w:rsid w:val="00CA363F"/>
    <w:pPr>
      <w:spacing w:before="100" w:beforeAutospacing="1" w:after="100" w:afterAutospacing="1" w:line="320" w:lineRule="atLeast"/>
    </w:pPr>
    <w:rPr>
      <w:rFonts w:ascii="Verdana" w:hAnsi="Verdana"/>
      <w:color w:val="000000"/>
      <w:szCs w:val="20"/>
    </w:rPr>
  </w:style>
  <w:style w:type="character" w:styleId="af4">
    <w:name w:val="Strong"/>
    <w:basedOn w:val="a4"/>
    <w:qFormat/>
    <w:locked/>
    <w:rsid w:val="00CA363F"/>
    <w:rPr>
      <w:b/>
      <w:bCs/>
    </w:rPr>
  </w:style>
  <w:style w:type="paragraph" w:styleId="af5">
    <w:name w:val="Plain Text"/>
    <w:basedOn w:val="a3"/>
    <w:link w:val="Char5"/>
    <w:rsid w:val="00947F09"/>
    <w:rPr>
      <w:rFonts w:ascii="Courier New" w:hAnsi="Courier New" w:cs="Courier New"/>
      <w:szCs w:val="20"/>
      <w:lang w:val="en-US"/>
    </w:rPr>
  </w:style>
  <w:style w:type="character" w:customStyle="1" w:styleId="Char5">
    <w:name w:val="Απλό κείμενο Char"/>
    <w:basedOn w:val="a4"/>
    <w:link w:val="af5"/>
    <w:rsid w:val="00947F09"/>
    <w:rPr>
      <w:rFonts w:ascii="Courier New" w:hAnsi="Courier New" w:cs="Courier New"/>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3"/>
    <w:link w:val="Char6"/>
    <w:rsid w:val="004C7ED0"/>
    <w:pPr>
      <w:spacing w:after="120"/>
      <w:jc w:val="both"/>
    </w:pPr>
    <w:rPr>
      <w:rFonts w:ascii="Arial" w:hAnsi="Arial"/>
      <w:szCs w:val="20"/>
      <w:lang w:eastAsia="en-US"/>
    </w:rPr>
  </w:style>
  <w:style w:type="character" w:customStyle="1" w:styleId="Char6">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basedOn w:val="a4"/>
    <w:link w:val="af6"/>
    <w:rsid w:val="004C7ED0"/>
    <w:rPr>
      <w:rFonts w:ascii="Arial" w:hAnsi="Arial"/>
      <w:lang w:eastAsia="en-US"/>
    </w:rPr>
  </w:style>
  <w:style w:type="paragraph" w:styleId="a0">
    <w:name w:val="List Bullet"/>
    <w:basedOn w:val="a3"/>
    <w:rsid w:val="004C7ED0"/>
    <w:pPr>
      <w:numPr>
        <w:numId w:val="7"/>
      </w:numPr>
      <w:spacing w:after="120"/>
      <w:jc w:val="both"/>
    </w:pPr>
    <w:rPr>
      <w:rFonts w:ascii="Tahoma" w:hAnsi="Tahoma"/>
      <w:szCs w:val="22"/>
      <w:lang w:eastAsia="en-US"/>
    </w:rPr>
  </w:style>
  <w:style w:type="paragraph" w:customStyle="1" w:styleId="Char1CharCharCharCharCharCharCharCharCharCharCharCharCharCharCharCharCharChar1CharChar10">
    <w:name w:val="Char1 Char Char Char Char Char Char Char Char Char Char Char Char Char Char Char Char Char Char1 Char Char1"/>
    <w:basedOn w:val="a3"/>
    <w:rsid w:val="004C7ED0"/>
    <w:pPr>
      <w:spacing w:after="160" w:line="240" w:lineRule="exact"/>
    </w:pPr>
    <w:rPr>
      <w:rFonts w:ascii="Verdana" w:hAnsi="Verdana"/>
      <w:szCs w:val="20"/>
      <w:lang w:val="en-US" w:eastAsia="en-US"/>
    </w:rPr>
  </w:style>
  <w:style w:type="paragraph" w:customStyle="1" w:styleId="Default">
    <w:name w:val="Default"/>
    <w:rsid w:val="003F04B3"/>
    <w:pPr>
      <w:autoSpaceDE w:val="0"/>
      <w:autoSpaceDN w:val="0"/>
      <w:adjustRightInd w:val="0"/>
    </w:pPr>
    <w:rPr>
      <w:rFonts w:ascii="Verdana" w:hAnsi="Verdana" w:cs="Verdana"/>
      <w:color w:val="000000"/>
      <w:sz w:val="24"/>
      <w:szCs w:val="24"/>
      <w:lang w:val="en-US" w:eastAsia="en-US"/>
    </w:rPr>
  </w:style>
  <w:style w:type="character" w:customStyle="1" w:styleId="StyleBoldUnderline">
    <w:name w:val="Style Bold Underline"/>
    <w:basedOn w:val="a4"/>
    <w:rsid w:val="00BA30C5"/>
    <w:rPr>
      <w:b/>
      <w:bCs/>
      <w:u w:val="single"/>
    </w:rPr>
  </w:style>
  <w:style w:type="numbering" w:customStyle="1" w:styleId="a">
    <w:name w:val="Στυλ Με αρίθμηση"/>
    <w:basedOn w:val="a6"/>
    <w:rsid w:val="00276012"/>
    <w:pPr>
      <w:numPr>
        <w:numId w:val="39"/>
      </w:numPr>
    </w:pPr>
  </w:style>
  <w:style w:type="character" w:customStyle="1" w:styleId="Tahoma">
    <w:name w:val="Στυλ Tahoma"/>
    <w:basedOn w:val="a4"/>
    <w:semiHidden/>
    <w:rsid w:val="000124D3"/>
    <w:rPr>
      <w:rFonts w:ascii="Tahoma" w:hAnsi="Tahoma"/>
      <w:sz w:val="22"/>
    </w:rPr>
  </w:style>
  <w:style w:type="paragraph" w:customStyle="1" w:styleId="ListParagraph1">
    <w:name w:val="List Paragraph1"/>
    <w:basedOn w:val="a3"/>
    <w:rsid w:val="00017165"/>
    <w:pPr>
      <w:spacing w:line="276" w:lineRule="auto"/>
      <w:ind w:left="720"/>
      <w:contextualSpacing/>
      <w:jc w:val="both"/>
    </w:pPr>
    <w:rPr>
      <w:rFonts w:ascii="Tahoma" w:hAnsi="Tahoma"/>
      <w:szCs w:val="22"/>
      <w:lang w:eastAsia="en-US"/>
    </w:rPr>
  </w:style>
  <w:style w:type="character" w:customStyle="1" w:styleId="6Char">
    <w:name w:val="Επικεφαλίδα 6 Char"/>
    <w:aliases w:val="H6 Char"/>
    <w:basedOn w:val="a4"/>
    <w:link w:val="6"/>
    <w:rsid w:val="00F9587C"/>
    <w:rPr>
      <w:rFonts w:asciiTheme="majorHAnsi" w:eastAsiaTheme="majorEastAsia" w:hAnsiTheme="majorHAnsi" w:cstheme="majorBidi"/>
      <w:i/>
      <w:iCs/>
      <w:color w:val="243F60" w:themeColor="accent1" w:themeShade="7F"/>
      <w:sz w:val="24"/>
      <w:szCs w:val="24"/>
    </w:rPr>
  </w:style>
  <w:style w:type="paragraph" w:customStyle="1" w:styleId="Bullet1">
    <w:name w:val="Bullet1"/>
    <w:rsid w:val="0077452C"/>
    <w:pPr>
      <w:widowControl w:val="0"/>
      <w:tabs>
        <w:tab w:val="num" w:pos="680"/>
      </w:tabs>
      <w:spacing w:line="360" w:lineRule="auto"/>
      <w:ind w:left="680" w:hanging="396"/>
      <w:jc w:val="both"/>
    </w:pPr>
    <w:rPr>
      <w:rFonts w:eastAsia="PMingLiU"/>
      <w:sz w:val="22"/>
      <w:lang w:eastAsia="en-US"/>
    </w:rPr>
  </w:style>
  <w:style w:type="paragraph" w:customStyle="1" w:styleId="Char1CharCharCharCharCharCharCharCharCharCharCharCharCharCharCharCharCharChar1CharChar11">
    <w:name w:val="Char1 Char Char Char Char Char Char Char Char Char Char Char Char Char Char Char Char Char Char1 Char Char1"/>
    <w:basedOn w:val="a3"/>
    <w:rsid w:val="00CD0C6C"/>
    <w:pPr>
      <w:spacing w:after="160" w:line="240" w:lineRule="exact"/>
    </w:pPr>
    <w:rPr>
      <w:rFonts w:ascii="Verdana" w:hAnsi="Verdana"/>
      <w:szCs w:val="20"/>
      <w:lang w:val="en-US" w:eastAsia="en-US"/>
    </w:rPr>
  </w:style>
  <w:style w:type="character" w:customStyle="1" w:styleId="hps">
    <w:name w:val="hps"/>
    <w:basedOn w:val="a4"/>
    <w:rsid w:val="00EC40C6"/>
  </w:style>
  <w:style w:type="character" w:customStyle="1" w:styleId="atn">
    <w:name w:val="atn"/>
    <w:basedOn w:val="a4"/>
    <w:rsid w:val="00EC40C6"/>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3"/>
    <w:rsid w:val="00D760DA"/>
    <w:pPr>
      <w:spacing w:after="160" w:line="240" w:lineRule="exact"/>
    </w:pPr>
    <w:rPr>
      <w:rFonts w:ascii="Verdana" w:hAnsi="Verdana"/>
      <w:szCs w:val="20"/>
      <w:lang w:val="en-US" w:eastAsia="en-US"/>
    </w:rPr>
  </w:style>
  <w:style w:type="paragraph" w:customStyle="1" w:styleId="CharCharCharCharCharCharCharCharCharCharCharCharCharCharCharCharChar">
    <w:name w:val="Char Char Char Char Char Char Char Char Char Char Char Char Char Char Char Char Char"/>
    <w:basedOn w:val="a3"/>
    <w:rsid w:val="003A1729"/>
    <w:pPr>
      <w:spacing w:after="160" w:line="240" w:lineRule="exact"/>
    </w:pPr>
    <w:rPr>
      <w:rFonts w:ascii="Tahoma" w:hAnsi="Tahoma"/>
      <w:sz w:val="18"/>
      <w:szCs w:val="20"/>
      <w:lang w:val="en-US" w:eastAsia="en-US"/>
    </w:rPr>
  </w:style>
  <w:style w:type="paragraph" w:customStyle="1" w:styleId="Char1CharCharCharCharCharCharCharCharCharCharCharCharCharCharChar">
    <w:name w:val="Char1 Char Char Char Char Char Char Char Char Char Char Char Char Char Char Char"/>
    <w:basedOn w:val="a3"/>
    <w:rsid w:val="003A1729"/>
    <w:pPr>
      <w:spacing w:after="160" w:line="240" w:lineRule="exact"/>
    </w:pPr>
    <w:rPr>
      <w:rFonts w:ascii="Verdana" w:hAnsi="Verdana"/>
      <w:szCs w:val="20"/>
      <w:lang w:val="en-US" w:eastAsia="en-US"/>
    </w:rPr>
  </w:style>
  <w:style w:type="character" w:customStyle="1" w:styleId="style31">
    <w:name w:val="style31"/>
    <w:basedOn w:val="a4"/>
    <w:rsid w:val="00BB1BF4"/>
    <w:rPr>
      <w:b/>
      <w:bCs/>
      <w:color w:val="29568D"/>
      <w:sz w:val="15"/>
      <w:szCs w:val="15"/>
    </w:rPr>
  </w:style>
  <w:style w:type="paragraph" w:customStyle="1" w:styleId="Char1CharCharCharCharCharCharCharCharCharCharCharCharCharCharCharCharCharChar1CharChar12">
    <w:name w:val="Char1 Char Char Char Char Char Char Char Char Char Char Char Char Char Char Char Char Char Char1 Char Char1"/>
    <w:basedOn w:val="a3"/>
    <w:rsid w:val="00F67904"/>
    <w:pPr>
      <w:spacing w:after="160" w:line="240" w:lineRule="exact"/>
    </w:pPr>
    <w:rPr>
      <w:rFonts w:ascii="Verdana" w:hAnsi="Verdana"/>
      <w:szCs w:val="20"/>
      <w:lang w:val="en-US" w:eastAsia="en-US"/>
    </w:rPr>
  </w:style>
  <w:style w:type="character" w:customStyle="1" w:styleId="BodyTextChar1">
    <w:name w:val="Body Text Char1"/>
    <w:aliases w:val="Σώμα κείμενου Char1,Body Text1 Char1,body text Char1,contents Char1,heading_txt Char1,bodytxy2 Char1,Body Text - Level 2 Char1,bt Char1,??2 Char1,Oracle Response Char1,sp Char1,sbs Char1,block text Char1,1 Char1,bt4 Char1,bt5 Char1"/>
    <w:uiPriority w:val="99"/>
    <w:locked/>
    <w:rsid w:val="004D67C6"/>
    <w:rPr>
      <w:rFonts w:ascii="Arial" w:hAnsi="Arial" w:cs="Times New Roman"/>
      <w:lang w:eastAsia="en-US"/>
    </w:rPr>
  </w:style>
  <w:style w:type="character" w:styleId="-0">
    <w:name w:val="FollowedHyperlink"/>
    <w:basedOn w:val="a4"/>
    <w:rsid w:val="006331C9"/>
    <w:rPr>
      <w:color w:val="800080" w:themeColor="followedHyperlink"/>
      <w:u w:val="single"/>
    </w:rPr>
  </w:style>
  <w:style w:type="numbering" w:customStyle="1" w:styleId="14">
    <w:name w:val="Χωρίς λίστα1"/>
    <w:next w:val="a6"/>
    <w:uiPriority w:val="99"/>
    <w:semiHidden/>
    <w:unhideWhenUsed/>
    <w:rsid w:val="00CE03F0"/>
  </w:style>
  <w:style w:type="paragraph" w:customStyle="1" w:styleId="ColorfulList-Accent11">
    <w:name w:val="Colorful List - Accent 11"/>
    <w:basedOn w:val="a3"/>
    <w:qFormat/>
    <w:rsid w:val="00CE03F0"/>
    <w:pPr>
      <w:spacing w:after="120"/>
      <w:ind w:left="720"/>
      <w:contextualSpacing/>
      <w:jc w:val="both"/>
    </w:pPr>
    <w:rPr>
      <w:rFonts w:ascii="Tahoma" w:hAnsi="Tahoma"/>
      <w:sz w:val="22"/>
      <w:szCs w:val="20"/>
      <w:lang w:eastAsia="en-US"/>
    </w:rPr>
  </w:style>
  <w:style w:type="character" w:customStyle="1" w:styleId="CharChar3">
    <w:name w:val="Char Char3"/>
    <w:semiHidden/>
    <w:locked/>
    <w:rsid w:val="00CE03F0"/>
    <w:rPr>
      <w:rFonts w:cs="Times New Roman"/>
      <w:sz w:val="24"/>
      <w:lang w:val="el-GR" w:eastAsia="ar-SA" w:bidi="ar-SA"/>
    </w:rPr>
  </w:style>
  <w:style w:type="numbering" w:customStyle="1" w:styleId="Style11">
    <w:name w:val="Style11"/>
    <w:rsid w:val="00CE03F0"/>
    <w:pPr>
      <w:numPr>
        <w:numId w:val="36"/>
      </w:numPr>
    </w:pPr>
  </w:style>
  <w:style w:type="paragraph" w:styleId="af7">
    <w:name w:val="Normal Indent"/>
    <w:basedOn w:val="a3"/>
    <w:rsid w:val="00CE03F0"/>
    <w:pPr>
      <w:tabs>
        <w:tab w:val="left" w:pos="1276"/>
        <w:tab w:val="left" w:pos="1559"/>
      </w:tabs>
      <w:spacing w:after="120"/>
      <w:ind w:left="1276" w:hanging="709"/>
      <w:jc w:val="both"/>
    </w:pPr>
    <w:rPr>
      <w:rFonts w:ascii="Tahoma" w:eastAsia="Batang" w:hAnsi="Tahoma"/>
      <w:sz w:val="22"/>
      <w:szCs w:val="20"/>
      <w:lang w:eastAsia="en-US"/>
    </w:rPr>
  </w:style>
  <w:style w:type="character" w:customStyle="1" w:styleId="TabletextChar1">
    <w:name w:val="Table text Char1"/>
    <w:link w:val="Tabletext"/>
    <w:rsid w:val="00CE03F0"/>
    <w:rPr>
      <w:rFonts w:ascii="Tahoma" w:hAnsi="Tahoma"/>
      <w:szCs w:val="24"/>
      <w:lang w:eastAsia="en-US"/>
    </w:rPr>
  </w:style>
  <w:style w:type="paragraph" w:styleId="22">
    <w:name w:val="Body Text 2"/>
    <w:basedOn w:val="a3"/>
    <w:link w:val="2Char0"/>
    <w:rsid w:val="00CE03F0"/>
    <w:pPr>
      <w:spacing w:after="120" w:line="480" w:lineRule="auto"/>
      <w:jc w:val="both"/>
    </w:pPr>
  </w:style>
  <w:style w:type="character" w:customStyle="1" w:styleId="2Char0">
    <w:name w:val="Σώμα κείμενου 2 Char"/>
    <w:basedOn w:val="a4"/>
    <w:link w:val="22"/>
    <w:rsid w:val="00CE03F0"/>
    <w:rPr>
      <w:rFonts w:ascii="Calibri" w:hAnsi="Calibri"/>
      <w:szCs w:val="24"/>
    </w:rPr>
  </w:style>
  <w:style w:type="paragraph" w:styleId="af8">
    <w:name w:val="Body Text Indent"/>
    <w:basedOn w:val="a3"/>
    <w:link w:val="Char7"/>
    <w:rsid w:val="00CE03F0"/>
    <w:pPr>
      <w:spacing w:after="120"/>
      <w:ind w:left="283"/>
      <w:jc w:val="both"/>
    </w:pPr>
  </w:style>
  <w:style w:type="character" w:customStyle="1" w:styleId="Char7">
    <w:name w:val="Σώμα κείμενου με εσοχή Char"/>
    <w:basedOn w:val="a4"/>
    <w:link w:val="af8"/>
    <w:rsid w:val="00CE03F0"/>
    <w:rPr>
      <w:rFonts w:ascii="Calibri" w:hAnsi="Calibri"/>
      <w:szCs w:val="24"/>
    </w:rPr>
  </w:style>
  <w:style w:type="paragraph" w:styleId="23">
    <w:name w:val="Body Text First Indent 2"/>
    <w:basedOn w:val="af8"/>
    <w:link w:val="2Char1"/>
    <w:rsid w:val="00CE03F0"/>
    <w:pPr>
      <w:spacing w:after="0"/>
      <w:ind w:left="360" w:firstLine="360"/>
    </w:pPr>
  </w:style>
  <w:style w:type="character" w:customStyle="1" w:styleId="2Char1">
    <w:name w:val="Σώμα κείμενου Πρώτη Εσοχή 2 Char"/>
    <w:basedOn w:val="Char7"/>
    <w:link w:val="23"/>
    <w:rsid w:val="00CE03F0"/>
    <w:rPr>
      <w:rFonts w:ascii="Calibri" w:hAnsi="Calibri"/>
      <w:szCs w:val="24"/>
    </w:rPr>
  </w:style>
  <w:style w:type="paragraph" w:styleId="31">
    <w:name w:val="Body Text Indent 3"/>
    <w:basedOn w:val="a3"/>
    <w:link w:val="3Char0"/>
    <w:rsid w:val="00CE03F0"/>
    <w:pPr>
      <w:spacing w:after="120"/>
      <w:ind w:left="283"/>
      <w:jc w:val="both"/>
    </w:pPr>
    <w:rPr>
      <w:sz w:val="16"/>
      <w:szCs w:val="16"/>
    </w:rPr>
  </w:style>
  <w:style w:type="character" w:customStyle="1" w:styleId="3Char0">
    <w:name w:val="Σώμα κείμενου με εσοχή 3 Char"/>
    <w:basedOn w:val="a4"/>
    <w:link w:val="31"/>
    <w:rsid w:val="00CE03F0"/>
    <w:rPr>
      <w:rFonts w:ascii="Calibri" w:hAnsi="Calibri"/>
      <w:sz w:val="16"/>
      <w:szCs w:val="16"/>
    </w:rPr>
  </w:style>
  <w:style w:type="character" w:customStyle="1" w:styleId="5Char">
    <w:name w:val="Επικεφαλίδα 5 Char"/>
    <w:basedOn w:val="a4"/>
    <w:semiHidden/>
    <w:rsid w:val="00734988"/>
    <w:rPr>
      <w:rFonts w:asciiTheme="majorHAnsi" w:eastAsiaTheme="majorEastAsia" w:hAnsiTheme="majorHAnsi" w:cstheme="majorBidi"/>
      <w:color w:val="243F60" w:themeColor="accent1" w:themeShade="7F"/>
      <w:szCs w:val="24"/>
    </w:rPr>
  </w:style>
  <w:style w:type="character" w:customStyle="1" w:styleId="7Char">
    <w:name w:val="Επικεφαλίδα 7 Char"/>
    <w:aliases w:val="Επικεφαλίδα 7 Char Char Char1,Επικεφαλίδα 7 Char Char Char Char"/>
    <w:basedOn w:val="a4"/>
    <w:link w:val="7"/>
    <w:rsid w:val="00734988"/>
    <w:rPr>
      <w:rFonts w:ascii="Tahoma" w:hAnsi="Tahoma"/>
      <w:sz w:val="18"/>
      <w:u w:val="single"/>
      <w:lang w:val="x-none" w:eastAsia="en-US"/>
    </w:rPr>
  </w:style>
  <w:style w:type="character" w:customStyle="1" w:styleId="8Char">
    <w:name w:val="Επικεφαλίδα 8 Char"/>
    <w:basedOn w:val="a4"/>
    <w:link w:val="8"/>
    <w:rsid w:val="00734988"/>
    <w:rPr>
      <w:rFonts w:ascii="Tahoma" w:hAnsi="Tahoma"/>
      <w:sz w:val="18"/>
      <w:u w:val="single"/>
      <w:lang w:val="x-none" w:eastAsia="en-US"/>
    </w:rPr>
  </w:style>
  <w:style w:type="character" w:customStyle="1" w:styleId="9Char">
    <w:name w:val="Επικεφαλίδα 9 Char"/>
    <w:aliases w:val="AC&amp;E_1 Char"/>
    <w:basedOn w:val="a4"/>
    <w:link w:val="9"/>
    <w:rsid w:val="00734988"/>
    <w:rPr>
      <w:rFonts w:ascii="Tahoma" w:hAnsi="Tahoma"/>
      <w:sz w:val="18"/>
      <w:u w:val="single"/>
      <w:lang w:val="x-none" w:eastAsia="en-US"/>
    </w:rPr>
  </w:style>
  <w:style w:type="numbering" w:customStyle="1" w:styleId="24">
    <w:name w:val="Χωρίς λίστα2"/>
    <w:next w:val="a6"/>
    <w:uiPriority w:val="99"/>
    <w:semiHidden/>
    <w:rsid w:val="00734988"/>
  </w:style>
  <w:style w:type="numbering" w:customStyle="1" w:styleId="Style12">
    <w:name w:val="Style12"/>
    <w:rsid w:val="00734988"/>
    <w:pPr>
      <w:numPr>
        <w:numId w:val="3"/>
      </w:numPr>
    </w:pPr>
  </w:style>
  <w:style w:type="character" w:customStyle="1" w:styleId="FootnoteTextChar">
    <w:name w:val="Footnote Text Char"/>
    <w:locked/>
    <w:rsid w:val="00734988"/>
    <w:rPr>
      <w:rFonts w:ascii="Tahoma" w:eastAsia="Calibri" w:hAnsi="Tahoma"/>
      <w:lang w:val="el-GR" w:eastAsia="en-US" w:bidi="ar-SA"/>
    </w:rPr>
  </w:style>
  <w:style w:type="paragraph" w:styleId="af9">
    <w:name w:val="TOC Heading"/>
    <w:basedOn w:val="12"/>
    <w:next w:val="a3"/>
    <w:uiPriority w:val="39"/>
    <w:semiHidden/>
    <w:unhideWhenUsed/>
    <w:qFormat/>
    <w:rsid w:val="00734988"/>
    <w:pPr>
      <w:keepLines/>
      <w:spacing w:before="480" w:after="0" w:line="276" w:lineRule="auto"/>
      <w:outlineLvl w:val="9"/>
    </w:pPr>
    <w:rPr>
      <w:rFonts w:ascii="Cambria" w:hAnsi="Cambria" w:cs="Times New Roman"/>
      <w:color w:val="365F91"/>
      <w:sz w:val="28"/>
      <w:szCs w:val="28"/>
      <w:lang w:val="en-US" w:eastAsia="en-US"/>
    </w:rPr>
  </w:style>
  <w:style w:type="character" w:customStyle="1" w:styleId="5Char1">
    <w:name w:val="Επικεφαλίδα 5 Char1"/>
    <w:aliases w:val="H5 Char,H51 Char,h5 Char,_ep??efa??da 5 Char,Headline 5 Char,5 Char"/>
    <w:link w:val="5"/>
    <w:rsid w:val="00734988"/>
    <w:rPr>
      <w:rFonts w:ascii="Tahoma" w:hAnsi="Tahoma"/>
      <w:lang w:val="x-none" w:eastAsia="en-US"/>
    </w:rPr>
  </w:style>
  <w:style w:type="paragraph" w:styleId="15">
    <w:name w:val="index 1"/>
    <w:basedOn w:val="a3"/>
    <w:next w:val="a3"/>
    <w:autoRedefine/>
    <w:rsid w:val="00734988"/>
    <w:pPr>
      <w:ind w:left="240" w:hanging="240"/>
      <w:jc w:val="both"/>
    </w:pPr>
  </w:style>
  <w:style w:type="paragraph" w:styleId="afa">
    <w:name w:val="index heading"/>
    <w:basedOn w:val="a3"/>
    <w:next w:val="15"/>
    <w:rsid w:val="00734988"/>
    <w:pPr>
      <w:spacing w:before="60" w:after="60"/>
      <w:jc w:val="both"/>
    </w:pPr>
    <w:rPr>
      <w:rFonts w:ascii="Tahoma" w:hAnsi="Tahoma"/>
      <w:sz w:val="22"/>
      <w:szCs w:val="20"/>
      <w:lang w:eastAsia="en-US"/>
    </w:rPr>
  </w:style>
  <w:style w:type="character" w:styleId="afb">
    <w:name w:val="page number"/>
    <w:rsid w:val="00734988"/>
    <w:rPr>
      <w:rFonts w:ascii="Tahoma" w:hAnsi="Tahoma"/>
      <w:sz w:val="20"/>
    </w:rPr>
  </w:style>
  <w:style w:type="paragraph" w:styleId="afc">
    <w:name w:val="Document Map"/>
    <w:basedOn w:val="a3"/>
    <w:link w:val="Char8"/>
    <w:rsid w:val="00734988"/>
    <w:pPr>
      <w:shd w:val="clear" w:color="auto" w:fill="000080"/>
      <w:spacing w:after="120"/>
      <w:jc w:val="both"/>
    </w:pPr>
    <w:rPr>
      <w:rFonts w:ascii="Tahoma" w:hAnsi="Tahoma"/>
      <w:szCs w:val="20"/>
      <w:lang w:val="x-none" w:eastAsia="en-US"/>
    </w:rPr>
  </w:style>
  <w:style w:type="character" w:customStyle="1" w:styleId="Char8">
    <w:name w:val="Χάρτης εγγράφου Char"/>
    <w:basedOn w:val="a4"/>
    <w:link w:val="afc"/>
    <w:rsid w:val="00734988"/>
    <w:rPr>
      <w:rFonts w:ascii="Tahoma" w:hAnsi="Tahoma"/>
      <w:shd w:val="clear" w:color="auto" w:fill="000080"/>
      <w:lang w:val="x-none" w:eastAsia="en-US"/>
    </w:rPr>
  </w:style>
  <w:style w:type="paragraph" w:customStyle="1" w:styleId="afd">
    <w:name w:val="Πίνακας"/>
    <w:basedOn w:val="a3"/>
    <w:autoRedefine/>
    <w:semiHidden/>
    <w:rsid w:val="00734988"/>
    <w:pPr>
      <w:spacing w:after="120"/>
      <w:jc w:val="both"/>
    </w:pPr>
    <w:rPr>
      <w:rFonts w:ascii="Times New Roman" w:hAnsi="Times New Roman"/>
      <w:sz w:val="22"/>
      <w:szCs w:val="20"/>
    </w:rPr>
  </w:style>
  <w:style w:type="paragraph" w:styleId="afe">
    <w:name w:val="Subtitle"/>
    <w:basedOn w:val="a3"/>
    <w:link w:val="Char9"/>
    <w:qFormat/>
    <w:locked/>
    <w:rsid w:val="00734988"/>
    <w:pPr>
      <w:spacing w:after="60"/>
      <w:jc w:val="center"/>
    </w:pPr>
    <w:rPr>
      <w:rFonts w:ascii="Tahoma" w:hAnsi="Tahoma"/>
      <w:szCs w:val="20"/>
      <w:lang w:val="x-none" w:eastAsia="en-US"/>
    </w:rPr>
  </w:style>
  <w:style w:type="character" w:customStyle="1" w:styleId="Char9">
    <w:name w:val="Υπότιτλος Char"/>
    <w:basedOn w:val="a4"/>
    <w:link w:val="afe"/>
    <w:rsid w:val="00734988"/>
    <w:rPr>
      <w:rFonts w:ascii="Tahoma" w:hAnsi="Tahoma"/>
      <w:lang w:val="x-none" w:eastAsia="en-US"/>
    </w:rPr>
  </w:style>
  <w:style w:type="paragraph" w:styleId="aff">
    <w:name w:val="List"/>
    <w:basedOn w:val="a3"/>
    <w:rsid w:val="00734988"/>
    <w:pPr>
      <w:spacing w:after="120"/>
      <w:ind w:left="283" w:hanging="283"/>
      <w:jc w:val="both"/>
    </w:pPr>
    <w:rPr>
      <w:rFonts w:ascii="Arial" w:hAnsi="Arial"/>
      <w:szCs w:val="20"/>
      <w:lang w:eastAsia="en-US"/>
    </w:rPr>
  </w:style>
  <w:style w:type="paragraph" w:customStyle="1" w:styleId="aff0">
    <w:name w:val="σχήμα"/>
    <w:basedOn w:val="a3"/>
    <w:next w:val="a3"/>
    <w:semiHidden/>
    <w:rsid w:val="00734988"/>
    <w:pPr>
      <w:spacing w:after="120"/>
      <w:jc w:val="both"/>
    </w:pPr>
    <w:rPr>
      <w:rFonts w:ascii="Tahoma" w:hAnsi="Tahoma"/>
      <w:b/>
      <w:szCs w:val="20"/>
      <w:lang w:eastAsia="en-US"/>
    </w:rPr>
  </w:style>
  <w:style w:type="paragraph" w:customStyle="1" w:styleId="head1">
    <w:name w:val="head1"/>
    <w:basedOn w:val="a8"/>
    <w:semiHidden/>
    <w:rsid w:val="00734988"/>
    <w:pPr>
      <w:spacing w:before="60" w:line="360" w:lineRule="auto"/>
      <w:jc w:val="both"/>
    </w:pPr>
    <w:rPr>
      <w:rFonts w:ascii="Tahoma" w:hAnsi="Tahoma"/>
      <w:b/>
      <w:i/>
      <w:sz w:val="36"/>
      <w:szCs w:val="20"/>
      <w:lang w:val="en-US" w:eastAsia="en-US"/>
    </w:rPr>
  </w:style>
  <w:style w:type="paragraph" w:customStyle="1" w:styleId="head2">
    <w:name w:val="head2"/>
    <w:basedOn w:val="a8"/>
    <w:semiHidden/>
    <w:rsid w:val="00734988"/>
    <w:pPr>
      <w:spacing w:before="60" w:line="360" w:lineRule="auto"/>
      <w:jc w:val="center"/>
    </w:pPr>
    <w:rPr>
      <w:rFonts w:ascii="Tahoma" w:hAnsi="Tahoma"/>
      <w:i/>
      <w:sz w:val="32"/>
      <w:szCs w:val="20"/>
      <w:lang w:val="en-US" w:eastAsia="en-US"/>
    </w:rPr>
  </w:style>
  <w:style w:type="paragraph" w:customStyle="1" w:styleId="firstpage">
    <w:name w:val="first page"/>
    <w:basedOn w:val="12"/>
    <w:link w:val="firstpageChar"/>
    <w:semiHidden/>
    <w:rsid w:val="00734988"/>
    <w:pPr>
      <w:pBdr>
        <w:bottom w:val="single" w:sz="6" w:space="1" w:color="auto"/>
      </w:pBdr>
      <w:shd w:val="clear" w:color="auto" w:fill="E0E0E0"/>
      <w:spacing w:before="360"/>
      <w:ind w:left="1418" w:hanging="1418"/>
      <w:jc w:val="center"/>
      <w:outlineLvl w:val="9"/>
    </w:pPr>
    <w:rPr>
      <w:rFonts w:ascii="Tahoma" w:hAnsi="Tahoma" w:cs="Times New Roman"/>
      <w:bCs w:val="0"/>
      <w:spacing w:val="20"/>
      <w:kern w:val="28"/>
      <w:sz w:val="23"/>
      <w:szCs w:val="23"/>
      <w:lang w:val="x-none" w:eastAsia="en-US"/>
    </w:rPr>
  </w:style>
  <w:style w:type="paragraph" w:customStyle="1" w:styleId="StylefirstpageLeft0cmFirstline0cm">
    <w:name w:val="Style first page + Left:  0 cm First line:  0 cm"/>
    <w:basedOn w:val="firstpage"/>
    <w:semiHidden/>
    <w:rsid w:val="00734988"/>
    <w:pPr>
      <w:ind w:left="0" w:firstLine="0"/>
    </w:pPr>
    <w:rPr>
      <w:bCs/>
    </w:rPr>
  </w:style>
  <w:style w:type="paragraph" w:styleId="32">
    <w:name w:val="Body Text 3"/>
    <w:basedOn w:val="a3"/>
    <w:link w:val="3Char1"/>
    <w:rsid w:val="00734988"/>
    <w:pPr>
      <w:spacing w:after="120"/>
      <w:ind w:right="170"/>
      <w:jc w:val="both"/>
    </w:pPr>
    <w:rPr>
      <w:rFonts w:ascii="Tahoma" w:hAnsi="Tahoma"/>
      <w:szCs w:val="20"/>
      <w:lang w:val="x-none" w:eastAsia="en-US"/>
    </w:rPr>
  </w:style>
  <w:style w:type="character" w:customStyle="1" w:styleId="3Char1">
    <w:name w:val="Σώμα κείμενου 3 Char"/>
    <w:basedOn w:val="a4"/>
    <w:link w:val="32"/>
    <w:rsid w:val="00734988"/>
    <w:rPr>
      <w:rFonts w:ascii="Tahoma" w:hAnsi="Tahoma"/>
      <w:lang w:val="x-none" w:eastAsia="en-US"/>
    </w:rPr>
  </w:style>
  <w:style w:type="paragraph" w:styleId="25">
    <w:name w:val="Body Text Indent 2"/>
    <w:basedOn w:val="a3"/>
    <w:link w:val="2Char2"/>
    <w:rsid w:val="00734988"/>
    <w:pPr>
      <w:spacing w:after="120"/>
      <w:ind w:left="567"/>
      <w:jc w:val="both"/>
    </w:pPr>
    <w:rPr>
      <w:rFonts w:ascii="Arial" w:hAnsi="Arial"/>
      <w:szCs w:val="20"/>
      <w:lang w:val="x-none" w:eastAsia="en-US"/>
    </w:rPr>
  </w:style>
  <w:style w:type="character" w:customStyle="1" w:styleId="2Char2">
    <w:name w:val="Σώμα κείμενου με εσοχή 2 Char"/>
    <w:basedOn w:val="a4"/>
    <w:link w:val="25"/>
    <w:rsid w:val="00734988"/>
    <w:rPr>
      <w:rFonts w:ascii="Arial" w:hAnsi="Arial"/>
      <w:lang w:val="x-none" w:eastAsia="en-US"/>
    </w:rPr>
  </w:style>
  <w:style w:type="paragraph" w:styleId="26">
    <w:name w:val="List 2"/>
    <w:basedOn w:val="a3"/>
    <w:rsid w:val="00734988"/>
    <w:pPr>
      <w:spacing w:after="120"/>
      <w:ind w:left="566" w:hanging="283"/>
      <w:jc w:val="both"/>
    </w:pPr>
    <w:rPr>
      <w:rFonts w:ascii="Arial" w:hAnsi="Arial"/>
      <w:szCs w:val="20"/>
      <w:lang w:eastAsia="en-US"/>
    </w:rPr>
  </w:style>
  <w:style w:type="character" w:customStyle="1" w:styleId="aff1">
    <w:name w:val="Στυλ Διακριτή διαγραφή"/>
    <w:semiHidden/>
    <w:rsid w:val="00734988"/>
    <w:rPr>
      <w:dstrike w:val="0"/>
    </w:rPr>
  </w:style>
  <w:style w:type="character" w:customStyle="1" w:styleId="aff2">
    <w:name w:val="Στυλ Πλάγια Διακριτή διαγραφή"/>
    <w:semiHidden/>
    <w:rsid w:val="00734988"/>
    <w:rPr>
      <w:i/>
      <w:iCs/>
      <w:dstrike w:val="0"/>
    </w:rPr>
  </w:style>
  <w:style w:type="paragraph" w:customStyle="1" w:styleId="Heading1a">
    <w:name w:val="Heading 1a"/>
    <w:basedOn w:val="12"/>
    <w:semiHidden/>
    <w:rsid w:val="00734988"/>
    <w:pPr>
      <w:keepNext w:val="0"/>
      <w:shd w:val="clear" w:color="auto" w:fill="E6E6E6"/>
      <w:tabs>
        <w:tab w:val="num" w:pos="432"/>
      </w:tabs>
      <w:spacing w:before="240"/>
      <w:ind w:left="432" w:hanging="432"/>
      <w:jc w:val="center"/>
    </w:pPr>
    <w:rPr>
      <w:rFonts w:ascii="Tahoma" w:hAnsi="Tahoma" w:cs="Times New Roman"/>
      <w:bCs w:val="0"/>
      <w:snapToGrid w:val="0"/>
      <w:spacing w:val="20"/>
      <w:kern w:val="28"/>
      <w:sz w:val="23"/>
      <w:szCs w:val="23"/>
      <w:lang w:eastAsia="en-US"/>
    </w:rPr>
  </w:style>
  <w:style w:type="paragraph" w:customStyle="1" w:styleId="Heading2a">
    <w:name w:val="Heading 2a"/>
    <w:basedOn w:val="2"/>
    <w:semiHidden/>
    <w:rsid w:val="00734988"/>
    <w:pPr>
      <w:keepNext w:val="0"/>
      <w:numPr>
        <w:ilvl w:val="0"/>
        <w:numId w:val="0"/>
      </w:numPr>
      <w:tabs>
        <w:tab w:val="num" w:pos="576"/>
        <w:tab w:val="left" w:pos="851"/>
      </w:tabs>
      <w:spacing w:before="240"/>
      <w:ind w:left="576" w:hanging="576"/>
      <w:jc w:val="left"/>
    </w:pPr>
    <w:rPr>
      <w:rFonts w:ascii="Tahoma" w:eastAsia="Times New Roman" w:hAnsi="Tahoma" w:cs="Times New Roman"/>
      <w:bCs w:val="0"/>
      <w:iCs w:val="0"/>
      <w:snapToGrid w:val="0"/>
      <w:szCs w:val="24"/>
      <w:lang w:eastAsia="en-US"/>
    </w:rPr>
  </w:style>
  <w:style w:type="paragraph" w:customStyle="1" w:styleId="Heading3a">
    <w:name w:val="Heading 3a"/>
    <w:basedOn w:val="3"/>
    <w:semiHidden/>
    <w:rsid w:val="00734988"/>
    <w:pPr>
      <w:keepNext w:val="0"/>
      <w:numPr>
        <w:ilvl w:val="0"/>
        <w:numId w:val="0"/>
      </w:numPr>
      <w:tabs>
        <w:tab w:val="num" w:pos="720"/>
        <w:tab w:val="left" w:pos="851"/>
      </w:tabs>
      <w:spacing w:before="240" w:after="240"/>
      <w:ind w:left="720" w:hanging="720"/>
      <w:jc w:val="left"/>
    </w:pPr>
    <w:rPr>
      <w:rFonts w:ascii="Tahoma" w:eastAsia="Times New Roman" w:hAnsi="Tahoma" w:cs="Times New Roman"/>
      <w:bCs w:val="0"/>
      <w:sz w:val="21"/>
      <w:szCs w:val="21"/>
      <w:lang w:eastAsia="en-US"/>
    </w:rPr>
  </w:style>
  <w:style w:type="paragraph" w:customStyle="1" w:styleId="Heading4a">
    <w:name w:val="Heading 4a"/>
    <w:basedOn w:val="40"/>
    <w:semiHidden/>
    <w:rsid w:val="00734988"/>
    <w:pPr>
      <w:keepNext w:val="0"/>
      <w:numPr>
        <w:ilvl w:val="3"/>
        <w:numId w:val="4"/>
      </w:numPr>
      <w:tabs>
        <w:tab w:val="clear" w:pos="720"/>
        <w:tab w:val="num" w:pos="799"/>
        <w:tab w:val="num" w:pos="864"/>
      </w:tabs>
      <w:spacing w:after="240"/>
      <w:ind w:left="864" w:hanging="864"/>
      <w:jc w:val="both"/>
    </w:pPr>
    <w:rPr>
      <w:rFonts w:ascii="Tahoma" w:hAnsi="Tahoma"/>
      <w:b w:val="0"/>
      <w:bCs w:val="0"/>
      <w:i/>
      <w:snapToGrid w:val="0"/>
      <w:szCs w:val="19"/>
      <w:lang w:eastAsia="en-US"/>
    </w:rPr>
  </w:style>
  <w:style w:type="paragraph" w:customStyle="1" w:styleId="tableHeader">
    <w:name w:val="table Header"/>
    <w:basedOn w:val="Normalmystyle"/>
    <w:semiHidden/>
    <w:rsid w:val="00734988"/>
    <w:pPr>
      <w:spacing w:before="120"/>
      <w:ind w:left="357" w:hanging="357"/>
      <w:jc w:val="center"/>
      <w:outlineLvl w:val="1"/>
    </w:pPr>
    <w:rPr>
      <w:b/>
      <w:snapToGrid w:val="0"/>
    </w:rPr>
  </w:style>
  <w:style w:type="paragraph" w:customStyle="1" w:styleId="figureFooter">
    <w:name w:val="figure Footer"/>
    <w:basedOn w:val="Normalmystyle"/>
    <w:next w:val="Normalmystyle"/>
    <w:semiHidden/>
    <w:rsid w:val="00734988"/>
    <w:pPr>
      <w:keepNext/>
      <w:tabs>
        <w:tab w:val="num" w:pos="1021"/>
      </w:tabs>
      <w:spacing w:before="60"/>
      <w:ind w:left="1021" w:hanging="1021"/>
      <w:jc w:val="center"/>
    </w:pPr>
    <w:rPr>
      <w:b/>
      <w:snapToGrid w:val="0"/>
    </w:rPr>
  </w:style>
  <w:style w:type="paragraph" w:styleId="33">
    <w:name w:val="List Number 3"/>
    <w:basedOn w:val="27"/>
    <w:rsid w:val="00734988"/>
    <w:pPr>
      <w:widowControl w:val="0"/>
      <w:tabs>
        <w:tab w:val="clear" w:pos="720"/>
        <w:tab w:val="num" w:pos="360"/>
        <w:tab w:val="left" w:pos="1134"/>
      </w:tabs>
      <w:spacing w:before="0" w:after="120"/>
    </w:pPr>
    <w:rPr>
      <w:snapToGrid w:val="0"/>
    </w:rPr>
  </w:style>
  <w:style w:type="paragraph" w:styleId="27">
    <w:name w:val="List Number 2"/>
    <w:basedOn w:val="a3"/>
    <w:rsid w:val="00734988"/>
    <w:pPr>
      <w:tabs>
        <w:tab w:val="num" w:pos="720"/>
      </w:tabs>
      <w:spacing w:before="60" w:after="60"/>
      <w:ind w:left="720" w:hanging="360"/>
      <w:jc w:val="both"/>
    </w:pPr>
    <w:rPr>
      <w:rFonts w:ascii="Tahoma" w:hAnsi="Tahoma"/>
      <w:szCs w:val="20"/>
      <w:lang w:eastAsia="en-US"/>
    </w:rPr>
  </w:style>
  <w:style w:type="paragraph" w:customStyle="1" w:styleId="Header-NoOutline">
    <w:name w:val="Header -No Outline"/>
    <w:basedOn w:val="a8"/>
    <w:semiHidden/>
    <w:rsid w:val="00734988"/>
    <w:pPr>
      <w:spacing w:before="60" w:line="360" w:lineRule="auto"/>
      <w:ind w:firstLine="113"/>
      <w:jc w:val="center"/>
    </w:pPr>
    <w:rPr>
      <w:rFonts w:ascii="Tahoma" w:hAnsi="Tahoma"/>
      <w:b/>
      <w:sz w:val="32"/>
      <w:szCs w:val="20"/>
      <w:lang w:eastAsia="en-US"/>
    </w:rPr>
  </w:style>
  <w:style w:type="paragraph" w:customStyle="1" w:styleId="periex">
    <w:name w:val="periex"/>
    <w:basedOn w:val="a3"/>
    <w:semiHidden/>
    <w:rsid w:val="00734988"/>
    <w:pPr>
      <w:spacing w:before="480" w:after="480"/>
      <w:jc w:val="both"/>
    </w:pPr>
    <w:rPr>
      <w:rFonts w:ascii="Tahoma" w:hAnsi="Tahoma"/>
      <w:b/>
      <w:sz w:val="32"/>
      <w:szCs w:val="20"/>
      <w:lang w:eastAsia="en-US"/>
    </w:rPr>
  </w:style>
  <w:style w:type="paragraph" w:customStyle="1" w:styleId="greek-items">
    <w:name w:val="greek-items"/>
    <w:basedOn w:val="a3"/>
    <w:semiHidden/>
    <w:rsid w:val="00734988"/>
    <w:pPr>
      <w:tabs>
        <w:tab w:val="left" w:pos="426"/>
      </w:tabs>
      <w:spacing w:before="240" w:after="120"/>
      <w:ind w:left="426" w:hanging="426"/>
      <w:jc w:val="both"/>
    </w:pPr>
    <w:rPr>
      <w:rFonts w:ascii="Tahoma" w:hAnsi="Tahoma"/>
      <w:szCs w:val="20"/>
      <w:lang w:eastAsia="en-US"/>
    </w:rPr>
  </w:style>
  <w:style w:type="paragraph" w:customStyle="1" w:styleId="level1">
    <w:name w:val="level1"/>
    <w:basedOn w:val="a3"/>
    <w:semiHidden/>
    <w:rsid w:val="00734988"/>
    <w:pPr>
      <w:spacing w:before="240" w:after="120"/>
      <w:ind w:left="426"/>
      <w:jc w:val="both"/>
    </w:pPr>
    <w:rPr>
      <w:rFonts w:ascii="Tahoma" w:hAnsi="Tahoma"/>
      <w:szCs w:val="20"/>
      <w:lang w:eastAsia="en-US"/>
    </w:rPr>
  </w:style>
  <w:style w:type="paragraph" w:customStyle="1" w:styleId="par">
    <w:name w:val="par"/>
    <w:basedOn w:val="a3"/>
    <w:semiHidden/>
    <w:rsid w:val="00734988"/>
    <w:pPr>
      <w:spacing w:after="120"/>
      <w:jc w:val="both"/>
    </w:pPr>
    <w:rPr>
      <w:rFonts w:ascii="Tahoma" w:hAnsi="Tahoma"/>
      <w:szCs w:val="20"/>
    </w:rPr>
  </w:style>
  <w:style w:type="paragraph" w:customStyle="1" w:styleId="bodynumberingChar">
    <w:name w:val="body numbering Char"/>
    <w:semiHidden/>
    <w:rsid w:val="00734988"/>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734988"/>
    <w:pPr>
      <w:ind w:left="1531"/>
      <w:jc w:val="both"/>
    </w:pPr>
    <w:rPr>
      <w:sz w:val="22"/>
      <w:szCs w:val="22"/>
    </w:rPr>
  </w:style>
  <w:style w:type="character" w:customStyle="1" w:styleId="bodyCharCharCharCharCharCharCharCharCharChar">
    <w:name w:val="body Char Char Char Char Char Char Char Char Char Char"/>
    <w:semiHidden/>
    <w:rsid w:val="00734988"/>
    <w:rPr>
      <w:noProof w:val="0"/>
      <w:sz w:val="22"/>
      <w:szCs w:val="22"/>
      <w:lang w:val="el-GR" w:eastAsia="el-GR" w:bidi="ar-SA"/>
    </w:rPr>
  </w:style>
  <w:style w:type="paragraph" w:customStyle="1" w:styleId="bodybulletingChar0">
    <w:name w:val="body bulleting Char"/>
    <w:autoRedefine/>
    <w:semiHidden/>
    <w:rsid w:val="00734988"/>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734988"/>
    <w:pPr>
      <w:spacing w:after="120"/>
      <w:jc w:val="both"/>
    </w:pPr>
    <w:rPr>
      <w:rFonts w:ascii="Tahoma" w:hAnsi="Tahoma" w:cs="Tahoma"/>
      <w:color w:val="FF0000"/>
      <w:sz w:val="22"/>
      <w:szCs w:val="22"/>
    </w:rPr>
  </w:style>
  <w:style w:type="paragraph" w:customStyle="1" w:styleId="aff3">
    <w:name w:val="_Βασικό"/>
    <w:basedOn w:val="a3"/>
    <w:semiHidden/>
    <w:rsid w:val="00734988"/>
    <w:pPr>
      <w:overflowPunct w:val="0"/>
      <w:autoSpaceDE w:val="0"/>
      <w:autoSpaceDN w:val="0"/>
      <w:adjustRightInd w:val="0"/>
      <w:spacing w:before="60" w:after="120"/>
      <w:jc w:val="both"/>
      <w:textAlignment w:val="baseline"/>
    </w:pPr>
    <w:rPr>
      <w:rFonts w:ascii="Tahoma" w:hAnsi="Tahoma"/>
      <w:szCs w:val="20"/>
    </w:rPr>
  </w:style>
  <w:style w:type="paragraph" w:customStyle="1" w:styleId="NumList2">
    <w:name w:val="_NumList2"/>
    <w:semiHidden/>
    <w:rsid w:val="00734988"/>
    <w:pPr>
      <w:tabs>
        <w:tab w:val="num" w:pos="587"/>
      </w:tabs>
      <w:ind w:left="587" w:hanging="360"/>
      <w:jc w:val="both"/>
    </w:pPr>
    <w:rPr>
      <w:rFonts w:ascii="Arial" w:hAnsi="Arial" w:cs="Arial"/>
      <w:sz w:val="24"/>
    </w:rPr>
  </w:style>
  <w:style w:type="paragraph" w:styleId="aff4">
    <w:name w:val="Block Text"/>
    <w:basedOn w:val="a3"/>
    <w:rsid w:val="00734988"/>
    <w:pPr>
      <w:spacing w:after="120"/>
      <w:ind w:left="-142" w:right="-144"/>
      <w:jc w:val="center"/>
    </w:pPr>
    <w:rPr>
      <w:rFonts w:ascii="Tahoma" w:hAnsi="Tahoma"/>
      <w:b/>
      <w:sz w:val="30"/>
      <w:szCs w:val="20"/>
      <w:lang w:val="en-US"/>
    </w:rPr>
  </w:style>
  <w:style w:type="paragraph" w:customStyle="1" w:styleId="ListNumber1">
    <w:name w:val="List Number 1"/>
    <w:basedOn w:val="a3"/>
    <w:semiHidden/>
    <w:rsid w:val="00734988"/>
    <w:pPr>
      <w:widowControl w:val="0"/>
      <w:spacing w:before="60" w:after="120"/>
      <w:ind w:left="720" w:hanging="360"/>
      <w:jc w:val="both"/>
    </w:pPr>
    <w:rPr>
      <w:rFonts w:ascii="Tahoma" w:hAnsi="Tahoma"/>
      <w:color w:val="000000"/>
      <w:szCs w:val="20"/>
      <w:lang w:val="en-US" w:eastAsia="en-US"/>
    </w:rPr>
  </w:style>
  <w:style w:type="paragraph" w:customStyle="1" w:styleId="bodynumberingCharCharCharChar">
    <w:name w:val="body numbering Char Char Char Char"/>
    <w:autoRedefine/>
    <w:semiHidden/>
    <w:rsid w:val="00734988"/>
    <w:pPr>
      <w:jc w:val="both"/>
    </w:pPr>
    <w:rPr>
      <w:rFonts w:ascii="Tahoma" w:hAnsi="Tahoma"/>
      <w:sz w:val="22"/>
      <w:szCs w:val="24"/>
    </w:rPr>
  </w:style>
  <w:style w:type="character" w:customStyle="1" w:styleId="bodynumberingCharCharCharCharChar">
    <w:name w:val="body numbering Char Char Char Char Char"/>
    <w:semiHidden/>
    <w:rsid w:val="00734988"/>
    <w:rPr>
      <w:rFonts w:ascii="Tahoma" w:hAnsi="Tahoma"/>
      <w:noProof w:val="0"/>
      <w:sz w:val="22"/>
      <w:szCs w:val="24"/>
      <w:lang w:val="el-GR" w:eastAsia="el-GR" w:bidi="ar-SA"/>
    </w:rPr>
  </w:style>
  <w:style w:type="paragraph" w:customStyle="1" w:styleId="StyleJustified">
    <w:name w:val="Style Justified"/>
    <w:basedOn w:val="a3"/>
    <w:semiHidden/>
    <w:rsid w:val="00734988"/>
    <w:pPr>
      <w:spacing w:after="120"/>
      <w:jc w:val="both"/>
    </w:pPr>
    <w:rPr>
      <w:rFonts w:ascii="Tahoma" w:hAnsi="Tahoma"/>
      <w:szCs w:val="20"/>
      <w:lang w:eastAsia="en-US"/>
    </w:rPr>
  </w:style>
  <w:style w:type="paragraph" w:customStyle="1" w:styleId="StylebodynumberingCharTimesNewW112ptStrikethrough">
    <w:name w:val="Style body numbering Char + Times New (W1) 12 pt Strikethrough"/>
    <w:basedOn w:val="bodynumberingCharCharCharChar"/>
    <w:semiHidden/>
    <w:rsid w:val="00734988"/>
    <w:rPr>
      <w:rFonts w:ascii="Times New (W1)" w:hAnsi="Times New (W1)"/>
      <w:strike/>
      <w:sz w:val="24"/>
    </w:rPr>
  </w:style>
  <w:style w:type="paragraph" w:customStyle="1" w:styleId="aff5">
    <w:name w:val="Âáóéêü"/>
    <w:semiHidden/>
    <w:rsid w:val="00734988"/>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3"/>
    <w:semiHidden/>
    <w:rsid w:val="00734988"/>
    <w:pPr>
      <w:tabs>
        <w:tab w:val="left" w:pos="357"/>
      </w:tabs>
      <w:overflowPunct w:val="0"/>
      <w:autoSpaceDE w:val="0"/>
      <w:autoSpaceDN w:val="0"/>
      <w:adjustRightInd w:val="0"/>
      <w:spacing w:after="120" w:line="360" w:lineRule="auto"/>
      <w:ind w:left="357" w:hanging="357"/>
      <w:jc w:val="both"/>
      <w:textAlignment w:val="baseline"/>
    </w:pPr>
    <w:rPr>
      <w:rFonts w:ascii="Arial" w:hAnsi="Arial"/>
      <w:szCs w:val="20"/>
    </w:rPr>
  </w:style>
  <w:style w:type="character" w:customStyle="1" w:styleId="bodyCharCharCharCharCharChar1">
    <w:name w:val="body Char Char Char Char Char Char1"/>
    <w:semiHidden/>
    <w:rsid w:val="00734988"/>
    <w:rPr>
      <w:rFonts w:ascii="Tahoma" w:hAnsi="Tahoma"/>
      <w:noProof w:val="0"/>
      <w:sz w:val="22"/>
      <w:lang w:val="el-GR"/>
    </w:rPr>
  </w:style>
  <w:style w:type="character" w:customStyle="1" w:styleId="bodyCharCharCharCharCharCharChar">
    <w:name w:val="body Char Char Char Char Char Char Char"/>
    <w:semiHidden/>
    <w:rsid w:val="00734988"/>
    <w:rPr>
      <w:noProof w:val="0"/>
      <w:sz w:val="24"/>
      <w:szCs w:val="24"/>
      <w:lang w:val="el-GR" w:eastAsia="el-GR" w:bidi="ar-SA"/>
    </w:rPr>
  </w:style>
  <w:style w:type="paragraph" w:customStyle="1" w:styleId="StyleTahoma10ptJustifiedBefore6pt">
    <w:name w:val="Style Tahoma 10 pt Justified Before:  6 pt"/>
    <w:basedOn w:val="aff3"/>
    <w:semiHidden/>
    <w:rsid w:val="00734988"/>
    <w:pPr>
      <w:spacing w:before="120"/>
    </w:pPr>
  </w:style>
  <w:style w:type="paragraph" w:customStyle="1" w:styleId="StyleTahoma10ptJustifiedLeft063cm">
    <w:name w:val="Style Tahoma 10 pt Justified Left:  063 cm"/>
    <w:basedOn w:val="aff3"/>
    <w:semiHidden/>
    <w:rsid w:val="00734988"/>
    <w:pPr>
      <w:ind w:left="357"/>
    </w:pPr>
  </w:style>
  <w:style w:type="paragraph" w:customStyle="1" w:styleId="StyleTahoma10ptJustifiedBefore6pt1">
    <w:name w:val="Style Tahoma 10 pt Justified Before:  6 pt1"/>
    <w:basedOn w:val="aff3"/>
    <w:semiHidden/>
    <w:rsid w:val="00734988"/>
    <w:pPr>
      <w:spacing w:before="120"/>
    </w:pPr>
  </w:style>
  <w:style w:type="paragraph" w:customStyle="1" w:styleId="StyleTahoma10ptJustifiedBefore6pt2">
    <w:name w:val="Style Tahoma 10 pt Justified Before:  6 pt2"/>
    <w:basedOn w:val="aff3"/>
    <w:semiHidden/>
    <w:rsid w:val="00734988"/>
    <w:pPr>
      <w:spacing w:before="120"/>
    </w:pPr>
  </w:style>
  <w:style w:type="character" w:customStyle="1" w:styleId="StyleTahoma10ptCharChar">
    <w:name w:val="Style Tahoma 10 pt Char Char"/>
    <w:semiHidden/>
    <w:rsid w:val="00734988"/>
    <w:rPr>
      <w:rFonts w:ascii="Tahoma" w:hAnsi="Tahoma" w:cs="Tahoma"/>
      <w:noProof w:val="0"/>
      <w:szCs w:val="24"/>
      <w:lang w:val="el-GR" w:eastAsia="en-US" w:bidi="ar-SA"/>
    </w:rPr>
  </w:style>
  <w:style w:type="paragraph" w:customStyle="1" w:styleId="28">
    <w:name w:val="_Επικεφ.2"/>
    <w:basedOn w:val="2"/>
    <w:autoRedefine/>
    <w:semiHidden/>
    <w:rsid w:val="00734988"/>
    <w:pPr>
      <w:keepNext w:val="0"/>
      <w:numPr>
        <w:numId w:val="0"/>
      </w:numPr>
      <w:tabs>
        <w:tab w:val="num" w:pos="0"/>
        <w:tab w:val="left" w:pos="851"/>
      </w:tabs>
      <w:overflowPunct w:val="0"/>
      <w:autoSpaceDE w:val="0"/>
      <w:autoSpaceDN w:val="0"/>
      <w:adjustRightInd w:val="0"/>
      <w:spacing w:before="180" w:after="60"/>
      <w:jc w:val="left"/>
      <w:textAlignment w:val="baseline"/>
    </w:pPr>
    <w:rPr>
      <w:rFonts w:ascii="Tahoma" w:eastAsia="Times New Roman" w:hAnsi="Tahoma" w:cs="Times New Roman"/>
      <w:bCs w:val="0"/>
      <w:iCs w:val="0"/>
      <w:sz w:val="20"/>
      <w:szCs w:val="24"/>
    </w:rPr>
  </w:style>
  <w:style w:type="paragraph" w:customStyle="1" w:styleId="34">
    <w:name w:val="_Επικεφ.3"/>
    <w:basedOn w:val="3"/>
    <w:autoRedefine/>
    <w:semiHidden/>
    <w:rsid w:val="00734988"/>
    <w:pPr>
      <w:keepNext w:val="0"/>
      <w:numPr>
        <w:ilvl w:val="0"/>
        <w:numId w:val="0"/>
      </w:numPr>
      <w:tabs>
        <w:tab w:val="left" w:pos="851"/>
      </w:tabs>
      <w:overflowPunct w:val="0"/>
      <w:autoSpaceDE w:val="0"/>
      <w:autoSpaceDN w:val="0"/>
      <w:adjustRightInd w:val="0"/>
      <w:spacing w:before="120" w:after="240"/>
      <w:jc w:val="left"/>
      <w:textAlignment w:val="baseline"/>
    </w:pPr>
    <w:rPr>
      <w:rFonts w:ascii="Tahoma" w:eastAsia="Times New Roman" w:hAnsi="Tahoma" w:cs="Times New Roman"/>
      <w:bCs w:val="0"/>
      <w:sz w:val="21"/>
      <w:szCs w:val="21"/>
    </w:rPr>
  </w:style>
  <w:style w:type="paragraph" w:customStyle="1" w:styleId="16">
    <w:name w:val="_Επικεφ.1"/>
    <w:basedOn w:val="12"/>
    <w:autoRedefine/>
    <w:semiHidden/>
    <w:rsid w:val="00734988"/>
    <w:pPr>
      <w:keepNext w:val="0"/>
      <w:shd w:val="clear" w:color="auto" w:fill="E6E6E6"/>
      <w:tabs>
        <w:tab w:val="left" w:pos="851"/>
        <w:tab w:val="left" w:pos="1134"/>
      </w:tabs>
      <w:overflowPunct w:val="0"/>
      <w:autoSpaceDE w:val="0"/>
      <w:autoSpaceDN w:val="0"/>
      <w:adjustRightInd w:val="0"/>
      <w:spacing w:before="240" w:after="60"/>
      <w:jc w:val="center"/>
      <w:textAlignment w:val="baseline"/>
    </w:pPr>
    <w:rPr>
      <w:rFonts w:ascii="Arial (W1)" w:hAnsi="Arial (W1)" w:cs="Times New Roman"/>
      <w:bCs w:val="0"/>
      <w:color w:val="000000"/>
      <w:spacing w:val="20"/>
      <w:kern w:val="28"/>
      <w:sz w:val="30"/>
      <w:szCs w:val="23"/>
    </w:rPr>
  </w:style>
  <w:style w:type="paragraph" w:customStyle="1" w:styleId="aff6">
    <w:name w:val="_Τίτλος"/>
    <w:basedOn w:val="16"/>
    <w:autoRedefine/>
    <w:semiHidden/>
    <w:rsid w:val="00734988"/>
    <w:rPr>
      <w:sz w:val="32"/>
    </w:rPr>
  </w:style>
  <w:style w:type="paragraph" w:customStyle="1" w:styleId="aff7">
    <w:name w:val="_Βασικό Πιν."/>
    <w:basedOn w:val="aff3"/>
    <w:semiHidden/>
    <w:rsid w:val="00734988"/>
    <w:pPr>
      <w:ind w:left="33" w:firstLine="284"/>
    </w:pPr>
    <w:rPr>
      <w:rFonts w:ascii="Arial" w:hAnsi="Arial"/>
      <w:bCs/>
      <w:sz w:val="24"/>
    </w:rPr>
  </w:style>
  <w:style w:type="paragraph" w:customStyle="1" w:styleId="Bullets">
    <w:name w:val="_Bullets#"/>
    <w:basedOn w:val="a3"/>
    <w:autoRedefine/>
    <w:semiHidden/>
    <w:rsid w:val="00734988"/>
    <w:pPr>
      <w:overflowPunct w:val="0"/>
      <w:autoSpaceDE w:val="0"/>
      <w:autoSpaceDN w:val="0"/>
      <w:adjustRightInd w:val="0"/>
      <w:spacing w:before="60" w:after="120"/>
      <w:ind w:left="643" w:hanging="283"/>
      <w:jc w:val="both"/>
      <w:textAlignment w:val="baseline"/>
    </w:pPr>
    <w:rPr>
      <w:rFonts w:ascii="Tahoma" w:hAnsi="Tahoma" w:cs="Tahoma"/>
      <w:b/>
      <w:szCs w:val="20"/>
    </w:rPr>
  </w:style>
  <w:style w:type="paragraph" w:customStyle="1" w:styleId="NumList">
    <w:name w:val="_Num_List"/>
    <w:autoRedefine/>
    <w:semiHidden/>
    <w:rsid w:val="00734988"/>
    <w:pPr>
      <w:tabs>
        <w:tab w:val="left" w:pos="1418"/>
      </w:tabs>
      <w:ind w:left="454" w:hanging="454"/>
    </w:pPr>
    <w:rPr>
      <w:color w:val="000000"/>
    </w:rPr>
  </w:style>
  <w:style w:type="paragraph" w:customStyle="1" w:styleId="aff8">
    <w:name w:val="_ΝΑΙ"/>
    <w:basedOn w:val="Bullets"/>
    <w:autoRedefine/>
    <w:semiHidden/>
    <w:rsid w:val="00734988"/>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3"/>
    <w:autoRedefine/>
    <w:semiHidden/>
    <w:rsid w:val="00734988"/>
    <w:pPr>
      <w:tabs>
        <w:tab w:val="num" w:pos="360"/>
      </w:tabs>
      <w:spacing w:after="120" w:line="360" w:lineRule="auto"/>
      <w:jc w:val="both"/>
    </w:pPr>
    <w:rPr>
      <w:rFonts w:ascii="Tahoma" w:hAnsi="Tahoma" w:cs="Arial"/>
      <w:b/>
      <w:bCs/>
      <w:szCs w:val="20"/>
    </w:rPr>
  </w:style>
  <w:style w:type="character" w:customStyle="1" w:styleId="StyleBodyTextbULLETINGNotBoldCharCharCharCharChar">
    <w:name w:val="Style Body Text bULLETING + Not Bold Char Char Char Char Char"/>
    <w:semiHidden/>
    <w:rsid w:val="00734988"/>
    <w:rPr>
      <w:rFonts w:ascii="Tahoma" w:hAnsi="Tahoma" w:cs="Arial"/>
      <w:b/>
      <w:bCs/>
      <w:noProof w:val="0"/>
      <w:sz w:val="24"/>
      <w:szCs w:val="24"/>
      <w:lang w:val="el-GR" w:eastAsia="el-GR" w:bidi="ar-SA"/>
    </w:rPr>
  </w:style>
  <w:style w:type="paragraph" w:customStyle="1" w:styleId="NumList0">
    <w:name w:val="_NumList"/>
    <w:autoRedefine/>
    <w:semiHidden/>
    <w:rsid w:val="00734988"/>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2"/>
    <w:semiHidden/>
    <w:rsid w:val="00734988"/>
    <w:pPr>
      <w:shd w:val="clear" w:color="auto" w:fill="E6E6E6"/>
      <w:tabs>
        <w:tab w:val="num" w:pos="0"/>
      </w:tabs>
      <w:spacing w:before="240" w:after="60"/>
      <w:jc w:val="center"/>
    </w:pPr>
    <w:rPr>
      <w:rFonts w:ascii="Tahoma" w:hAnsi="Tahoma" w:cs="Times New Roman"/>
      <w:spacing w:val="20"/>
      <w:kern w:val="28"/>
      <w:szCs w:val="23"/>
      <w:lang w:eastAsia="en-US"/>
    </w:rPr>
  </w:style>
  <w:style w:type="paragraph" w:customStyle="1" w:styleId="StyleHeading2Tahoma10ptJustifiedBefore30ptAfter">
    <w:name w:val="Style Heading 2 + Tahoma 10 pt Justified Before:  30 pt After: ..."/>
    <w:basedOn w:val="2"/>
    <w:semiHidden/>
    <w:rsid w:val="00734988"/>
    <w:pPr>
      <w:numPr>
        <w:ilvl w:val="0"/>
        <w:numId w:val="0"/>
      </w:numPr>
      <w:tabs>
        <w:tab w:val="left" w:pos="851"/>
        <w:tab w:val="num" w:pos="1080"/>
      </w:tabs>
      <w:spacing w:before="120"/>
      <w:ind w:left="565" w:hanging="565"/>
      <w:jc w:val="left"/>
    </w:pPr>
    <w:rPr>
      <w:rFonts w:ascii="Tahoma" w:eastAsia="Times New Roman" w:hAnsi="Tahoma" w:cs="Times New Roman"/>
      <w:iCs w:val="0"/>
      <w:sz w:val="20"/>
      <w:szCs w:val="24"/>
      <w:lang w:eastAsia="en-US"/>
    </w:rPr>
  </w:style>
  <w:style w:type="paragraph" w:customStyle="1" w:styleId="StyleHeading2Left03cmFirstline0cm">
    <w:name w:val="Style Heading 2 + Left:  03 cm First line:  0 cm"/>
    <w:basedOn w:val="2"/>
    <w:semiHidden/>
    <w:rsid w:val="00734988"/>
    <w:pPr>
      <w:numPr>
        <w:ilvl w:val="0"/>
        <w:numId w:val="0"/>
      </w:numPr>
      <w:tabs>
        <w:tab w:val="left" w:pos="851"/>
        <w:tab w:val="num" w:pos="1080"/>
      </w:tabs>
      <w:spacing w:before="240"/>
      <w:ind w:left="170"/>
      <w:jc w:val="left"/>
    </w:pPr>
    <w:rPr>
      <w:rFonts w:ascii="Tahoma" w:eastAsia="Times New Roman" w:hAnsi="Tahoma" w:cs="Times New Roman"/>
      <w:iCs w:val="0"/>
      <w:szCs w:val="24"/>
      <w:lang w:eastAsia="en-US"/>
    </w:rPr>
  </w:style>
  <w:style w:type="paragraph" w:customStyle="1" w:styleId="StyleHeading2Tahoma10ptJustifiedLeft0cmFirstline">
    <w:name w:val="Style Heading 2 + Tahoma 10 pt Justified Left:  0 cm First line..."/>
    <w:basedOn w:val="2"/>
    <w:semiHidden/>
    <w:rsid w:val="00734988"/>
    <w:pPr>
      <w:numPr>
        <w:ilvl w:val="0"/>
        <w:numId w:val="0"/>
      </w:numPr>
      <w:tabs>
        <w:tab w:val="left" w:pos="851"/>
        <w:tab w:val="num" w:pos="1080"/>
      </w:tabs>
      <w:spacing w:before="240"/>
      <w:ind w:left="565" w:hanging="565"/>
      <w:jc w:val="left"/>
    </w:pPr>
    <w:rPr>
      <w:rFonts w:ascii="Tahoma" w:eastAsia="Times New Roman" w:hAnsi="Tahoma" w:cs="Times New Roman"/>
      <w:iCs w:val="0"/>
      <w:sz w:val="24"/>
      <w:szCs w:val="24"/>
      <w:lang w:eastAsia="en-US"/>
    </w:rPr>
  </w:style>
  <w:style w:type="paragraph" w:customStyle="1" w:styleId="StyleStyleHeading2Tahoma10ptJustifiedLeft0cmFirstli">
    <w:name w:val="Style Style Heading 2 + Tahoma 10 pt Justified Left:  0 cm First li..."/>
    <w:basedOn w:val="StyleHeading2Tahoma10ptJustifiedLeft0cmFirstline"/>
    <w:semiHidden/>
    <w:rsid w:val="00734988"/>
  </w:style>
  <w:style w:type="paragraph" w:customStyle="1" w:styleId="bodynumberingCharChar">
    <w:name w:val="body numbering Char Char"/>
    <w:autoRedefine/>
    <w:semiHidden/>
    <w:rsid w:val="00734988"/>
    <w:pPr>
      <w:jc w:val="both"/>
    </w:pPr>
    <w:rPr>
      <w:rFonts w:ascii="Tahoma" w:hAnsi="Tahoma"/>
      <w:sz w:val="22"/>
      <w:szCs w:val="24"/>
    </w:rPr>
  </w:style>
  <w:style w:type="paragraph" w:customStyle="1" w:styleId="xl22">
    <w:name w:val="xl22"/>
    <w:basedOn w:val="a3"/>
    <w:semiHidden/>
    <w:rsid w:val="00734988"/>
    <w:pPr>
      <w:pBdr>
        <w:left w:val="single" w:sz="4" w:space="0" w:color="auto"/>
      </w:pBdr>
      <w:shd w:val="clear" w:color="auto" w:fill="FF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23">
    <w:name w:val="xl23"/>
    <w:basedOn w:val="a3"/>
    <w:semiHidden/>
    <w:rsid w:val="00734988"/>
    <w:pPr>
      <w:pBdr>
        <w:left w:val="single" w:sz="4" w:space="0" w:color="auto"/>
        <w:bottom w:val="single" w:sz="4" w:space="0" w:color="auto"/>
      </w:pBdr>
      <w:shd w:val="clear" w:color="auto" w:fill="FF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24">
    <w:name w:val="xl24"/>
    <w:basedOn w:val="a3"/>
    <w:semiHidden/>
    <w:rsid w:val="00734988"/>
    <w:pPr>
      <w:shd w:val="clear" w:color="auto" w:fill="FF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25">
    <w:name w:val="xl25"/>
    <w:basedOn w:val="a3"/>
    <w:semiHidden/>
    <w:rsid w:val="00734988"/>
    <w:pPr>
      <w:pBdr>
        <w:top w:val="single" w:sz="4" w:space="0" w:color="auto"/>
      </w:pBdr>
      <w:shd w:val="clear" w:color="auto" w:fill="FF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26">
    <w:name w:val="xl26"/>
    <w:basedOn w:val="a3"/>
    <w:semiHidden/>
    <w:rsid w:val="00734988"/>
    <w:pPr>
      <w:pBdr>
        <w:top w:val="single" w:sz="4" w:space="0" w:color="auto"/>
        <w:right w:val="single" w:sz="4" w:space="0" w:color="auto"/>
      </w:pBdr>
      <w:shd w:val="clear" w:color="auto" w:fill="FF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27">
    <w:name w:val="xl27"/>
    <w:basedOn w:val="a3"/>
    <w:semiHidden/>
    <w:rsid w:val="00734988"/>
    <w:pPr>
      <w:pBdr>
        <w:right w:val="single" w:sz="4" w:space="0" w:color="auto"/>
      </w:pBdr>
      <w:shd w:val="clear" w:color="auto" w:fill="FF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28">
    <w:name w:val="xl28"/>
    <w:basedOn w:val="a3"/>
    <w:semiHidden/>
    <w:rsid w:val="00734988"/>
    <w:pPr>
      <w:pBdr>
        <w:bottom w:val="single" w:sz="4" w:space="0" w:color="auto"/>
      </w:pBdr>
      <w:shd w:val="clear" w:color="auto" w:fill="FF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29">
    <w:name w:val="xl29"/>
    <w:basedOn w:val="a3"/>
    <w:semiHidden/>
    <w:rsid w:val="00734988"/>
    <w:pPr>
      <w:pBdr>
        <w:top w:val="single" w:sz="4" w:space="0" w:color="auto"/>
        <w:left w:val="single" w:sz="4" w:space="0" w:color="auto"/>
      </w:pBdr>
      <w:shd w:val="clear" w:color="auto" w:fill="00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30">
    <w:name w:val="xl30"/>
    <w:basedOn w:val="a3"/>
    <w:semiHidden/>
    <w:rsid w:val="00734988"/>
    <w:pPr>
      <w:pBdr>
        <w:left w:val="single" w:sz="4" w:space="0" w:color="auto"/>
        <w:bottom w:val="single" w:sz="8" w:space="0" w:color="auto"/>
      </w:pBdr>
      <w:shd w:val="clear" w:color="auto" w:fill="00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31">
    <w:name w:val="xl31"/>
    <w:basedOn w:val="a3"/>
    <w:semiHidden/>
    <w:rsid w:val="00734988"/>
    <w:pPr>
      <w:pBdr>
        <w:top w:val="single" w:sz="4" w:space="0" w:color="auto"/>
        <w:bottom w:val="single" w:sz="8" w:space="0" w:color="auto"/>
      </w:pBdr>
      <w:shd w:val="clear" w:color="auto" w:fill="00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32">
    <w:name w:val="xl32"/>
    <w:basedOn w:val="a3"/>
    <w:semiHidden/>
    <w:rsid w:val="00734988"/>
    <w:pPr>
      <w:pBdr>
        <w:top w:val="single" w:sz="4" w:space="0" w:color="auto"/>
        <w:bottom w:val="single" w:sz="8" w:space="0" w:color="auto"/>
        <w:right w:val="single" w:sz="4" w:space="0" w:color="auto"/>
      </w:pBdr>
      <w:shd w:val="clear" w:color="auto" w:fill="00FF00"/>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33">
    <w:name w:val="xl33"/>
    <w:basedOn w:val="a3"/>
    <w:semiHidden/>
    <w:rsid w:val="00734988"/>
    <w:pPr>
      <w:pBdr>
        <w:top w:val="single" w:sz="8" w:space="0" w:color="auto"/>
        <w:left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34">
    <w:name w:val="xl34"/>
    <w:basedOn w:val="a3"/>
    <w:semiHidden/>
    <w:rsid w:val="00734988"/>
    <w:pPr>
      <w:pBdr>
        <w:top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35">
    <w:name w:val="xl35"/>
    <w:basedOn w:val="a3"/>
    <w:semiHidden/>
    <w:rsid w:val="00734988"/>
    <w:pPr>
      <w:pBdr>
        <w:top w:val="single" w:sz="8" w:space="0" w:color="auto"/>
        <w:right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36">
    <w:name w:val="xl36"/>
    <w:basedOn w:val="a3"/>
    <w:semiHidden/>
    <w:rsid w:val="00734988"/>
    <w:pPr>
      <w:pBdr>
        <w:left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37">
    <w:name w:val="xl37"/>
    <w:basedOn w:val="a3"/>
    <w:semiHidden/>
    <w:rsid w:val="00734988"/>
    <w:pPr>
      <w:spacing w:before="100" w:beforeAutospacing="1" w:after="100" w:afterAutospacing="1"/>
      <w:jc w:val="both"/>
    </w:pPr>
    <w:rPr>
      <w:rFonts w:ascii="Arial" w:eastAsia="Arial Unicode MS" w:hAnsi="Arial" w:cs="Arial Unicode MS"/>
      <w:b/>
      <w:bCs/>
      <w:szCs w:val="20"/>
      <w:lang w:val="en-GB" w:eastAsia="en-US"/>
    </w:rPr>
  </w:style>
  <w:style w:type="paragraph" w:customStyle="1" w:styleId="xl38">
    <w:name w:val="xl38"/>
    <w:basedOn w:val="a3"/>
    <w:semiHidden/>
    <w:rsid w:val="00734988"/>
    <w:pPr>
      <w:pBdr>
        <w:right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39">
    <w:name w:val="xl39"/>
    <w:basedOn w:val="a3"/>
    <w:semiHidden/>
    <w:rsid w:val="00734988"/>
    <w:pPr>
      <w:spacing w:before="100" w:beforeAutospacing="1" w:after="100" w:afterAutospacing="1"/>
      <w:jc w:val="center"/>
    </w:pPr>
    <w:rPr>
      <w:rFonts w:ascii="Arial" w:eastAsia="Arial Unicode MS" w:hAnsi="Arial" w:cs="Arial Unicode MS"/>
      <w:b/>
      <w:bCs/>
      <w:szCs w:val="20"/>
      <w:lang w:val="en-GB" w:eastAsia="en-US"/>
    </w:rPr>
  </w:style>
  <w:style w:type="paragraph" w:customStyle="1" w:styleId="xl40">
    <w:name w:val="xl40"/>
    <w:basedOn w:val="a3"/>
    <w:semiHidden/>
    <w:rsid w:val="00734988"/>
    <w:pPr>
      <w:spacing w:before="100" w:beforeAutospacing="1" w:after="100" w:afterAutospacing="1"/>
      <w:jc w:val="center"/>
    </w:pPr>
    <w:rPr>
      <w:rFonts w:ascii="Arial Unicode MS" w:eastAsia="Arial Unicode MS" w:hAnsi="Arial Unicode MS" w:cs="Arial Unicode MS"/>
      <w:szCs w:val="20"/>
      <w:lang w:val="en-GB" w:eastAsia="en-US"/>
    </w:rPr>
  </w:style>
  <w:style w:type="paragraph" w:customStyle="1" w:styleId="xl41">
    <w:name w:val="xl41"/>
    <w:basedOn w:val="a3"/>
    <w:semiHidden/>
    <w:rsid w:val="00734988"/>
    <w:pPr>
      <w:pBdr>
        <w:left w:val="single" w:sz="8" w:space="0" w:color="auto"/>
        <w:bottom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42">
    <w:name w:val="xl42"/>
    <w:basedOn w:val="a3"/>
    <w:semiHidden/>
    <w:rsid w:val="00734988"/>
    <w:pPr>
      <w:pBdr>
        <w:bottom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43">
    <w:name w:val="xl43"/>
    <w:basedOn w:val="a3"/>
    <w:semiHidden/>
    <w:rsid w:val="00734988"/>
    <w:pPr>
      <w:pBdr>
        <w:bottom w:val="single" w:sz="8" w:space="0" w:color="auto"/>
        <w:right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44">
    <w:name w:val="xl44"/>
    <w:basedOn w:val="a3"/>
    <w:semiHidden/>
    <w:rsid w:val="00734988"/>
    <w:pPr>
      <w:pBdr>
        <w:bottom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45">
    <w:name w:val="xl45"/>
    <w:basedOn w:val="a3"/>
    <w:semiHidden/>
    <w:rsid w:val="00734988"/>
    <w:pPr>
      <w:pBdr>
        <w:bottom w:val="single" w:sz="8" w:space="0" w:color="auto"/>
        <w:right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46">
    <w:name w:val="xl46"/>
    <w:basedOn w:val="a3"/>
    <w:semiHidden/>
    <w:rsid w:val="00734988"/>
    <w:pPr>
      <w:spacing w:before="100" w:beforeAutospacing="1" w:after="100" w:afterAutospacing="1"/>
      <w:jc w:val="center"/>
    </w:pPr>
    <w:rPr>
      <w:rFonts w:ascii="Arial" w:eastAsia="Arial Unicode MS" w:hAnsi="Arial" w:cs="Arial Unicode MS"/>
      <w:b/>
      <w:bCs/>
      <w:szCs w:val="20"/>
      <w:lang w:val="en-GB" w:eastAsia="en-US"/>
    </w:rPr>
  </w:style>
  <w:style w:type="paragraph" w:customStyle="1" w:styleId="xl47">
    <w:name w:val="xl47"/>
    <w:basedOn w:val="a3"/>
    <w:semiHidden/>
    <w:rsid w:val="00734988"/>
    <w:pPr>
      <w:spacing w:before="100" w:beforeAutospacing="1" w:after="100" w:afterAutospacing="1"/>
      <w:jc w:val="center"/>
    </w:pPr>
    <w:rPr>
      <w:rFonts w:ascii="Arial Unicode MS" w:eastAsia="Arial Unicode MS" w:hAnsi="Arial Unicode MS" w:cs="Arial Unicode MS"/>
      <w:szCs w:val="20"/>
      <w:lang w:val="en-GB" w:eastAsia="en-US"/>
    </w:rPr>
  </w:style>
  <w:style w:type="paragraph" w:customStyle="1" w:styleId="xl48">
    <w:name w:val="xl48"/>
    <w:basedOn w:val="a3"/>
    <w:semiHidden/>
    <w:rsid w:val="00734988"/>
    <w:pPr>
      <w:pBdr>
        <w:left w:val="single" w:sz="8" w:space="0" w:color="auto"/>
        <w:bottom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49">
    <w:name w:val="xl49"/>
    <w:basedOn w:val="a3"/>
    <w:semiHidden/>
    <w:rsid w:val="00734988"/>
    <w:pPr>
      <w:pBdr>
        <w:bottom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xl50">
    <w:name w:val="xl50"/>
    <w:basedOn w:val="a3"/>
    <w:semiHidden/>
    <w:rsid w:val="00734988"/>
    <w:pPr>
      <w:pBdr>
        <w:bottom w:val="single" w:sz="8" w:space="0" w:color="auto"/>
        <w:right w:val="single" w:sz="8" w:space="0" w:color="auto"/>
      </w:pBdr>
      <w:spacing w:before="100" w:beforeAutospacing="1" w:after="100" w:afterAutospacing="1"/>
      <w:jc w:val="both"/>
    </w:pPr>
    <w:rPr>
      <w:rFonts w:ascii="Arial Unicode MS" w:eastAsia="Arial Unicode MS" w:hAnsi="Arial Unicode MS" w:cs="Arial Unicode MS"/>
      <w:szCs w:val="20"/>
      <w:lang w:val="en-GB" w:eastAsia="en-US"/>
    </w:rPr>
  </w:style>
  <w:style w:type="paragraph" w:customStyle="1" w:styleId="aff9">
    <w:name w:val="Απλό"/>
    <w:basedOn w:val="a3"/>
    <w:semiHidden/>
    <w:rsid w:val="00734988"/>
    <w:pPr>
      <w:spacing w:after="120" w:line="240" w:lineRule="atLeast"/>
      <w:jc w:val="both"/>
    </w:pPr>
    <w:rPr>
      <w:rFonts w:ascii="Times New Roman" w:hAnsi="Times New Roman"/>
      <w:szCs w:val="20"/>
      <w:lang w:eastAsia="en-US"/>
    </w:rPr>
  </w:style>
  <w:style w:type="paragraph" w:customStyle="1" w:styleId="SourceCode">
    <w:name w:val="Source Code"/>
    <w:basedOn w:val="a3"/>
    <w:semiHidden/>
    <w:rsid w:val="00734988"/>
    <w:pPr>
      <w:spacing w:after="120"/>
      <w:jc w:val="both"/>
    </w:pPr>
    <w:rPr>
      <w:rFonts w:ascii="Courier New" w:hAnsi="Courier New"/>
      <w:b/>
      <w:szCs w:val="20"/>
      <w:lang w:eastAsia="en-US"/>
    </w:rPr>
  </w:style>
  <w:style w:type="paragraph" w:styleId="29">
    <w:name w:val="List Bullet 2"/>
    <w:basedOn w:val="a3"/>
    <w:autoRedefine/>
    <w:rsid w:val="00734988"/>
    <w:pPr>
      <w:tabs>
        <w:tab w:val="num" w:pos="1083"/>
      </w:tabs>
      <w:spacing w:before="60" w:after="120"/>
      <w:ind w:left="1083" w:hanging="360"/>
      <w:jc w:val="both"/>
    </w:pPr>
    <w:rPr>
      <w:rFonts w:ascii="Tahoma" w:hAnsi="Tahoma" w:cs="Tahoma"/>
      <w:szCs w:val="20"/>
      <w:lang w:val="en-GB" w:eastAsia="en-US"/>
    </w:rPr>
  </w:style>
  <w:style w:type="paragraph" w:customStyle="1" w:styleId="BodyTextKeep">
    <w:name w:val="Body Text Keep"/>
    <w:basedOn w:val="af6"/>
    <w:semiHidden/>
    <w:rsid w:val="00734988"/>
    <w:pPr>
      <w:keepNext/>
      <w:spacing w:after="240" w:line="240" w:lineRule="atLeast"/>
      <w:ind w:left="1080"/>
    </w:pPr>
    <w:rPr>
      <w:b/>
      <w:bCs/>
      <w:i/>
      <w:iCs/>
      <w:spacing w:val="-5"/>
      <w:lang w:val="en-US"/>
    </w:rPr>
  </w:style>
  <w:style w:type="paragraph" w:customStyle="1" w:styleId="StyleTimesNewW112ptBefore0ptLinespacingsingle">
    <w:name w:val="Style Times New (W1) 12 pt Before:  0 pt Line spacing:  single"/>
    <w:basedOn w:val="a3"/>
    <w:semiHidden/>
    <w:rsid w:val="00734988"/>
    <w:pPr>
      <w:shd w:val="clear" w:color="auto" w:fill="FFFFFF"/>
      <w:spacing w:after="120"/>
      <w:jc w:val="both"/>
    </w:pPr>
    <w:rPr>
      <w:rFonts w:ascii="Times New (W1)" w:hAnsi="Times New (W1)"/>
      <w:szCs w:val="20"/>
      <w:lang w:eastAsia="en-US"/>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734988"/>
    <w:pPr>
      <w:spacing w:before="60" w:after="60"/>
      <w:ind w:left="360" w:hanging="360"/>
      <w:jc w:val="both"/>
    </w:pPr>
    <w:rPr>
      <w:rFonts w:ascii="Tahoma" w:hAnsi="Tahoma" w:cs="Tahoma"/>
      <w:sz w:val="24"/>
      <w:szCs w:val="24"/>
    </w:rPr>
  </w:style>
  <w:style w:type="paragraph" w:customStyle="1" w:styleId="number">
    <w:name w:val="number"/>
    <w:basedOn w:val="a3"/>
    <w:semiHidden/>
    <w:rsid w:val="00734988"/>
    <w:pPr>
      <w:tabs>
        <w:tab w:val="num" w:pos="720"/>
      </w:tabs>
      <w:overflowPunct w:val="0"/>
      <w:autoSpaceDE w:val="0"/>
      <w:autoSpaceDN w:val="0"/>
      <w:adjustRightInd w:val="0"/>
      <w:spacing w:before="120" w:after="120" w:line="312" w:lineRule="auto"/>
      <w:ind w:left="720" w:hanging="360"/>
      <w:jc w:val="both"/>
      <w:textAlignment w:val="baseline"/>
    </w:pPr>
    <w:rPr>
      <w:rFonts w:ascii="Times New Roman" w:hAnsi="Times New Roman"/>
      <w:szCs w:val="20"/>
      <w:lang w:eastAsia="en-US"/>
    </w:rPr>
  </w:style>
  <w:style w:type="paragraph" w:customStyle="1" w:styleId="StyleNumTimesNewRoman12pt">
    <w:name w:val="Style _Num# + Times New Roman 12 pt"/>
    <w:basedOn w:val="NumCharCharCharCharCharCharCharCharChar"/>
    <w:link w:val="StyleNumTimesNewRoman12ptChar"/>
    <w:semiHidden/>
    <w:rsid w:val="00734988"/>
    <w:pPr>
      <w:tabs>
        <w:tab w:val="clear" w:pos="429"/>
        <w:tab w:val="num" w:pos="360"/>
      </w:tabs>
      <w:ind w:left="360" w:hanging="360"/>
    </w:pPr>
    <w:rPr>
      <w:szCs w:val="24"/>
      <w:lang w:val="x-none" w:eastAsia="x-none"/>
    </w:rPr>
  </w:style>
  <w:style w:type="character" w:customStyle="1" w:styleId="StyleNumTimesNewRoman12ptChar">
    <w:name w:val="Style _Num# + Times New Roman 12 pt Char"/>
    <w:link w:val="StyleNumTimesNewRoman12pt"/>
    <w:semiHidden/>
    <w:rsid w:val="00734988"/>
    <w:rPr>
      <w:rFonts w:ascii="Tahoma" w:hAnsi="Tahoma"/>
      <w:sz w:val="22"/>
      <w:szCs w:val="24"/>
      <w:lang w:val="x-none" w:eastAsia="x-none"/>
    </w:rPr>
  </w:style>
  <w:style w:type="paragraph" w:customStyle="1" w:styleId="17">
    <w:name w:val="Θέμα σχολίου1"/>
    <w:basedOn w:val="ac"/>
    <w:next w:val="ac"/>
    <w:semiHidden/>
    <w:rsid w:val="00734988"/>
    <w:pPr>
      <w:widowControl/>
      <w:overflowPunct/>
      <w:autoSpaceDE/>
      <w:spacing w:after="120"/>
      <w:jc w:val="both"/>
      <w:textAlignment w:val="auto"/>
    </w:pPr>
    <w:rPr>
      <w:rFonts w:ascii="Tahoma" w:hAnsi="Tahoma"/>
      <w:b/>
      <w:bCs/>
      <w:lang w:eastAsia="en-US"/>
    </w:rPr>
  </w:style>
  <w:style w:type="character" w:customStyle="1" w:styleId="firstpageChar">
    <w:name w:val="first page Char"/>
    <w:link w:val="firstpage"/>
    <w:semiHidden/>
    <w:rsid w:val="00734988"/>
    <w:rPr>
      <w:rFonts w:ascii="Tahoma" w:hAnsi="Tahoma"/>
      <w:b/>
      <w:spacing w:val="20"/>
      <w:kern w:val="28"/>
      <w:sz w:val="23"/>
      <w:szCs w:val="23"/>
      <w:shd w:val="clear" w:color="auto" w:fill="E0E0E0"/>
      <w:lang w:val="x-none" w:eastAsia="en-US"/>
    </w:rPr>
  </w:style>
  <w:style w:type="paragraph" w:customStyle="1" w:styleId="10">
    <w:name w:val="Στυλ Επικεφαλίδα 1"/>
    <w:aliases w:val="H1 + Πλήρης Αριστερά:  0 εκ. Δεξιά:  005 εκ."/>
    <w:basedOn w:val="12"/>
    <w:semiHidden/>
    <w:rsid w:val="00734988"/>
    <w:pPr>
      <w:numPr>
        <w:numId w:val="90"/>
      </w:numPr>
      <w:shd w:val="clear" w:color="auto" w:fill="E6E6E6"/>
      <w:spacing w:before="240"/>
      <w:ind w:right="28"/>
      <w:jc w:val="center"/>
    </w:pPr>
    <w:rPr>
      <w:rFonts w:ascii="Tahoma" w:hAnsi="Tahoma" w:cs="Times New Roman"/>
      <w:spacing w:val="20"/>
      <w:kern w:val="28"/>
      <w:sz w:val="23"/>
      <w:szCs w:val="23"/>
      <w:lang w:eastAsia="en-US"/>
    </w:rPr>
  </w:style>
  <w:style w:type="paragraph" w:customStyle="1" w:styleId="bodynumberingCharCharChar">
    <w:name w:val="body numbering Char Char Char"/>
    <w:semiHidden/>
    <w:rsid w:val="00734988"/>
    <w:pPr>
      <w:jc w:val="both"/>
    </w:pPr>
    <w:rPr>
      <w:rFonts w:ascii="Tahoma" w:hAnsi="Tahoma"/>
      <w:sz w:val="22"/>
      <w:szCs w:val="24"/>
    </w:rPr>
  </w:style>
  <w:style w:type="paragraph" w:customStyle="1" w:styleId="Normal2">
    <w:name w:val="Normal2"/>
    <w:basedOn w:val="a3"/>
    <w:semiHidden/>
    <w:rsid w:val="00734988"/>
    <w:pPr>
      <w:suppressAutoHyphens/>
      <w:spacing w:before="120" w:line="360" w:lineRule="auto"/>
      <w:ind w:left="1418" w:firstLine="1"/>
      <w:jc w:val="both"/>
    </w:pPr>
    <w:rPr>
      <w:rFonts w:ascii="Times New Roman" w:hAnsi="Times New Roman"/>
      <w:b/>
      <w:szCs w:val="20"/>
    </w:rPr>
  </w:style>
  <w:style w:type="paragraph" w:customStyle="1" w:styleId="Tabletext11pt">
    <w:name w:val="Στυλ Table text + 11 pt Έντονα"/>
    <w:basedOn w:val="TabletextChar"/>
    <w:semiHidden/>
    <w:rsid w:val="00734988"/>
    <w:pPr>
      <w:jc w:val="both"/>
    </w:pPr>
    <w:rPr>
      <w:bCs/>
      <w:sz w:val="22"/>
    </w:rPr>
  </w:style>
  <w:style w:type="paragraph" w:customStyle="1" w:styleId="affa">
    <w:name w:val="πεδίο"/>
    <w:basedOn w:val="a3"/>
    <w:next w:val="a3"/>
    <w:rsid w:val="00734988"/>
    <w:pPr>
      <w:pBdr>
        <w:bottom w:val="single" w:sz="6" w:space="1" w:color="auto"/>
      </w:pBdr>
      <w:shd w:val="clear" w:color="auto" w:fill="E0E0E0"/>
      <w:spacing w:before="360" w:after="120" w:line="360" w:lineRule="auto"/>
      <w:ind w:left="1418" w:hanging="1418"/>
      <w:jc w:val="both"/>
    </w:pPr>
    <w:rPr>
      <w:rFonts w:ascii="Tahoma" w:hAnsi="Tahoma"/>
      <w:szCs w:val="20"/>
      <w:lang w:eastAsia="en-US"/>
    </w:rPr>
  </w:style>
  <w:style w:type="character" w:customStyle="1" w:styleId="Heading4Char1">
    <w:name w:val="Heading 4 Char1"/>
    <w:aliases w:val="Heading 4 Char Char,Heading 4 Char3 Char Char,Heading 4 Char Char2 Char Char,h4 Char Char2 Char Char,H41 Char Char2 Char Char,H4 Char Char2 Char Char,t4 Char Char2 Char Char,h41 Char Char2 Char Char,H42 Char Char2 Char Char"/>
    <w:rsid w:val="00734988"/>
    <w:rPr>
      <w:rFonts w:ascii="Tahoma" w:hAnsi="Tahoma"/>
      <w:b/>
      <w:sz w:val="19"/>
      <w:szCs w:val="19"/>
      <w:lang w:val="el-GR" w:eastAsia="en-US" w:bidi="ar-SA"/>
    </w:rPr>
  </w:style>
  <w:style w:type="paragraph" w:customStyle="1" w:styleId="Num">
    <w:name w:val="_Num#"/>
    <w:basedOn w:val="a3"/>
    <w:rsid w:val="00734988"/>
    <w:pPr>
      <w:numPr>
        <w:numId w:val="91"/>
      </w:numPr>
      <w:spacing w:after="120"/>
      <w:jc w:val="both"/>
    </w:pPr>
    <w:rPr>
      <w:rFonts w:ascii="Tahoma" w:hAnsi="Tahoma"/>
      <w:szCs w:val="20"/>
      <w:lang w:eastAsia="en-US"/>
    </w:rPr>
  </w:style>
  <w:style w:type="paragraph" w:customStyle="1" w:styleId="Tabletext14pt">
    <w:name w:val="Στυλ Table text + Διαγραμμάτωση από 14 pt"/>
    <w:basedOn w:val="Tabletext"/>
    <w:link w:val="Tabletext14ptChar"/>
    <w:rsid w:val="00734988"/>
    <w:pPr>
      <w:jc w:val="both"/>
    </w:pPr>
    <w:rPr>
      <w:kern w:val="28"/>
      <w:sz w:val="22"/>
      <w:lang w:val="x-none"/>
    </w:rPr>
  </w:style>
  <w:style w:type="character" w:customStyle="1" w:styleId="Tabletext14ptChar">
    <w:name w:val="Στυλ Table text + Διαγραμμάτωση από 14 pt Char"/>
    <w:link w:val="Tabletext14pt"/>
    <w:rsid w:val="00734988"/>
    <w:rPr>
      <w:rFonts w:ascii="Tahoma" w:hAnsi="Tahoma"/>
      <w:kern w:val="28"/>
      <w:sz w:val="22"/>
      <w:szCs w:val="24"/>
      <w:lang w:val="x-none" w:eastAsia="en-US"/>
    </w:rPr>
  </w:style>
  <w:style w:type="character" w:customStyle="1" w:styleId="TabletextCharCharChar">
    <w:name w:val="Table text Char Char Char"/>
    <w:rsid w:val="00734988"/>
    <w:rPr>
      <w:rFonts w:ascii="Tahoma" w:hAnsi="Tahoma"/>
      <w:lang w:val="el-GR" w:eastAsia="en-US" w:bidi="ar-SA"/>
    </w:rPr>
  </w:style>
  <w:style w:type="paragraph" w:customStyle="1" w:styleId="bodybulletingbold">
    <w:name w:val="body bulleting +bold"/>
    <w:basedOn w:val="a3"/>
    <w:rsid w:val="00734988"/>
    <w:pPr>
      <w:numPr>
        <w:numId w:val="92"/>
      </w:numPr>
      <w:jc w:val="both"/>
    </w:pPr>
    <w:rPr>
      <w:rFonts w:ascii="Times New Roman" w:hAnsi="Times New Roman"/>
    </w:rPr>
  </w:style>
  <w:style w:type="paragraph" w:customStyle="1" w:styleId="Char1CharCharCharCharCharCharCharCharCharCharCharCharCharCharCharCharCharChar1CharChar13">
    <w:name w:val="Char1 Char Char Char Char Char Char Char Char Char Char Char Char Char Char Char Char Char Char1 Char Char1"/>
    <w:basedOn w:val="a3"/>
    <w:rsid w:val="00734988"/>
    <w:pPr>
      <w:spacing w:after="160" w:line="240" w:lineRule="exact"/>
      <w:jc w:val="both"/>
    </w:pPr>
    <w:rPr>
      <w:rFonts w:ascii="Verdana" w:hAnsi="Verdana"/>
      <w:szCs w:val="20"/>
      <w:lang w:val="en-US" w:eastAsia="en-US"/>
    </w:rPr>
  </w:style>
  <w:style w:type="paragraph" w:styleId="4">
    <w:name w:val="List Bullet 4"/>
    <w:basedOn w:val="a3"/>
    <w:rsid w:val="00734988"/>
    <w:pPr>
      <w:numPr>
        <w:numId w:val="93"/>
      </w:numPr>
      <w:tabs>
        <w:tab w:val="clear" w:pos="1209"/>
        <w:tab w:val="num" w:pos="2061"/>
      </w:tabs>
      <w:spacing w:after="120"/>
      <w:ind w:left="2061"/>
      <w:jc w:val="both"/>
    </w:pPr>
    <w:rPr>
      <w:rFonts w:ascii="Arial" w:hAnsi="Arial"/>
      <w:lang w:val="en-GB" w:eastAsia="en-US"/>
    </w:rPr>
  </w:style>
  <w:style w:type="paragraph" w:customStyle="1" w:styleId="bodyCharCharCharCharChar">
    <w:name w:val="body Char Char Char Char Char"/>
    <w:rsid w:val="00734988"/>
    <w:pPr>
      <w:jc w:val="both"/>
    </w:pPr>
    <w:rPr>
      <w:rFonts w:ascii="Tahoma" w:hAnsi="Tahoma"/>
      <w:kern w:val="28"/>
      <w:sz w:val="22"/>
      <w:szCs w:val="22"/>
    </w:rPr>
  </w:style>
  <w:style w:type="paragraph" w:customStyle="1" w:styleId="Chara">
    <w:name w:val="Char"/>
    <w:basedOn w:val="a3"/>
    <w:rsid w:val="00734988"/>
    <w:pPr>
      <w:spacing w:after="160" w:line="240" w:lineRule="exact"/>
      <w:jc w:val="both"/>
    </w:pPr>
    <w:rPr>
      <w:rFonts w:ascii="Verdana" w:hAnsi="Verdana"/>
      <w:szCs w:val="20"/>
      <w:lang w:val="en-US" w:eastAsia="en-US"/>
    </w:rPr>
  </w:style>
  <w:style w:type="paragraph" w:customStyle="1" w:styleId="Bullet">
    <w:name w:val="Bullet"/>
    <w:aliases w:val="bl"/>
    <w:basedOn w:val="a3"/>
    <w:rsid w:val="00734988"/>
    <w:pPr>
      <w:numPr>
        <w:numId w:val="94"/>
      </w:numPr>
      <w:spacing w:after="120"/>
      <w:jc w:val="both"/>
    </w:pPr>
    <w:rPr>
      <w:rFonts w:ascii="Arial" w:hAnsi="Arial"/>
      <w:lang w:val="en-GB" w:eastAsia="en-US"/>
    </w:rPr>
  </w:style>
  <w:style w:type="table" w:styleId="81">
    <w:name w:val="Table Grid 8"/>
    <w:basedOn w:val="a5"/>
    <w:rsid w:val="00734988"/>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2a">
    <w:name w:val="List Continue 2"/>
    <w:basedOn w:val="a3"/>
    <w:rsid w:val="00734988"/>
    <w:pPr>
      <w:spacing w:after="120"/>
      <w:ind w:left="566"/>
      <w:jc w:val="both"/>
    </w:pPr>
    <w:rPr>
      <w:rFonts w:ascii="Arial" w:hAnsi="Arial" w:cs="Arial"/>
      <w:szCs w:val="20"/>
    </w:rPr>
  </w:style>
  <w:style w:type="paragraph" w:customStyle="1" w:styleId="TabletextCharChar1">
    <w:name w:val="Table text Char Char1"/>
    <w:basedOn w:val="a3"/>
    <w:semiHidden/>
    <w:rsid w:val="00734988"/>
    <w:pPr>
      <w:widowControl w:val="0"/>
      <w:spacing w:after="120"/>
      <w:jc w:val="both"/>
    </w:pPr>
    <w:rPr>
      <w:rFonts w:ascii="Tahoma" w:hAnsi="Tahoma"/>
      <w:szCs w:val="20"/>
      <w:lang w:eastAsia="en-US"/>
    </w:rPr>
  </w:style>
  <w:style w:type="paragraph" w:customStyle="1" w:styleId="35">
    <w:name w:val="Στυλ Επικεφαλίδα 3"/>
    <w:basedOn w:val="3"/>
    <w:rsid w:val="00734988"/>
    <w:pPr>
      <w:numPr>
        <w:ilvl w:val="0"/>
        <w:numId w:val="0"/>
      </w:numPr>
      <w:tabs>
        <w:tab w:val="left" w:pos="851"/>
        <w:tab w:val="num" w:pos="2160"/>
      </w:tabs>
      <w:spacing w:before="240" w:after="240"/>
      <w:ind w:left="2160" w:hanging="180"/>
      <w:jc w:val="left"/>
    </w:pPr>
    <w:rPr>
      <w:rFonts w:ascii="Tahoma" w:eastAsia="Times New Roman" w:hAnsi="Tahoma" w:cs="Times New Roman"/>
      <w:sz w:val="21"/>
      <w:szCs w:val="21"/>
      <w:lang w:eastAsia="en-US"/>
    </w:rPr>
  </w:style>
  <w:style w:type="paragraph" w:customStyle="1" w:styleId="2b">
    <w:name w:val="Στυλ Επικεφαλίδα 2"/>
    <w:basedOn w:val="2"/>
    <w:rsid w:val="00734988"/>
    <w:pPr>
      <w:numPr>
        <w:ilvl w:val="0"/>
        <w:numId w:val="0"/>
      </w:numPr>
      <w:tabs>
        <w:tab w:val="left" w:pos="851"/>
        <w:tab w:val="left" w:pos="1134"/>
        <w:tab w:val="num" w:pos="1440"/>
      </w:tabs>
      <w:spacing w:before="360"/>
      <w:ind w:left="1440" w:hanging="360"/>
      <w:jc w:val="left"/>
    </w:pPr>
    <w:rPr>
      <w:rFonts w:ascii="Tahoma" w:eastAsia="Times New Roman" w:hAnsi="Tahoma" w:cs="Times New Roman"/>
      <w:iCs w:val="0"/>
      <w:szCs w:val="24"/>
      <w:lang w:val="en-US" w:eastAsia="en-US"/>
    </w:rPr>
  </w:style>
  <w:style w:type="character" w:customStyle="1" w:styleId="Heading4CharCharCharHeading4Char1Heading4CharCharCharChar4Char41h48H417H48t41h414H424H4114h423H433H4123h4111H4211H41111h433H443H4133h443H453H4143h451H461H4151h4121H4221CharChar">
    <w:name w:val="Heading 4.Char Char.Char.Heading 4 Char1.Heading 4 Char Char Char Char.Επικεφαλίδα 4 Char.Επικεφαλίδα 41.h48.H417.H48.t41.h414.H424.H4114.h423.H433.H4123.h4111.H4211.H41111.h433.H443.H4133.h443.H453.H4143.h451.H461.H4151.h4121.H4221 Char Char"/>
    <w:rsid w:val="00734988"/>
    <w:rPr>
      <w:rFonts w:ascii="Tahoma" w:hAnsi="Tahoma"/>
      <w:b/>
      <w:bCs/>
      <w:kern w:val="28"/>
      <w:sz w:val="22"/>
      <w:lang w:val="el-GR" w:eastAsia="en-US" w:bidi="ar-SA"/>
    </w:rPr>
  </w:style>
  <w:style w:type="paragraph" w:customStyle="1" w:styleId="CharChar1CharCharCharCharCharCharCharCharCharCharChar">
    <w:name w:val="Char Char1 Char Char Char Char Char Char Char Char Char Char Char"/>
    <w:basedOn w:val="a3"/>
    <w:rsid w:val="00734988"/>
    <w:pPr>
      <w:spacing w:after="160" w:line="240" w:lineRule="exact"/>
      <w:jc w:val="both"/>
    </w:pPr>
    <w:rPr>
      <w:rFonts w:ascii="Verdana" w:hAnsi="Verdana"/>
      <w:szCs w:val="20"/>
      <w:lang w:val="en-US" w:eastAsia="en-US"/>
    </w:rPr>
  </w:style>
  <w:style w:type="character" w:customStyle="1" w:styleId="CharChar">
    <w:name w:val="Char Char"/>
    <w:rsid w:val="00734988"/>
    <w:rPr>
      <w:rFonts w:ascii="Tahoma" w:hAnsi="Tahoma"/>
      <w:b/>
      <w:lang w:val="el-GR" w:eastAsia="en-US" w:bidi="ar-SA"/>
    </w:rPr>
  </w:style>
  <w:style w:type="numbering" w:customStyle="1" w:styleId="20">
    <w:name w:val="Στυλ2"/>
    <w:basedOn w:val="a6"/>
    <w:rsid w:val="00734988"/>
    <w:pPr>
      <w:numPr>
        <w:numId w:val="95"/>
      </w:numPr>
    </w:pPr>
  </w:style>
  <w:style w:type="table" w:customStyle="1" w:styleId="affb">
    <w:name w:val="πίνακας"/>
    <w:basedOn w:val="a5"/>
    <w:rsid w:val="00734988"/>
    <w:pPr>
      <w:widowControl w:val="0"/>
      <w:autoSpaceDE w:val="0"/>
      <w:autoSpaceDN w:val="0"/>
      <w:adjustRightInd w:val="0"/>
      <w:spacing w:before="40" w:after="40"/>
    </w:pPr>
    <w:rPr>
      <w:rFonts w:ascii="Tahoma" w:hAnsi="Tahoma"/>
      <w:sz w:val="18"/>
    </w:rPr>
    <w:tblPr>
      <w:jc w:val="cente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rPr>
      <w:jc w:val="center"/>
    </w:trPr>
    <w:tcPr>
      <w:vAlign w:val="center"/>
    </w:tcPr>
    <w:tblStylePr w:type="firstRow">
      <w:pPr>
        <w:jc w:val="center"/>
      </w:pPr>
      <w:rPr>
        <w:rFonts w:ascii="Arial Unicode MS" w:hAnsi="Arial Unicode MS"/>
        <w:b/>
        <w:sz w:val="18"/>
      </w:rPr>
      <w:tblPr/>
      <w:tcPr>
        <w:tcBorders>
          <w:top w:val="single" w:sz="4" w:space="0" w:color="999999"/>
          <w:left w:val="single" w:sz="4" w:space="0" w:color="999999"/>
          <w:bottom w:val="single" w:sz="4" w:space="0" w:color="999999"/>
          <w:right w:val="single" w:sz="4" w:space="0" w:color="999999"/>
          <w:insideH w:val="single" w:sz="4" w:space="0" w:color="999999"/>
          <w:insideV w:val="single" w:sz="4" w:space="0" w:color="999999"/>
        </w:tcBorders>
        <w:shd w:val="clear" w:color="auto" w:fill="E6E6E6"/>
      </w:tcPr>
    </w:tblStylePr>
  </w:style>
  <w:style w:type="table" w:styleId="affc">
    <w:name w:val="Table Theme"/>
    <w:basedOn w:val="a5"/>
    <w:rsid w:val="00734988"/>
    <w:pPr>
      <w:widowControl w:val="0"/>
      <w:autoSpaceDE w:val="0"/>
      <w:autoSpaceDN w:val="0"/>
      <w:adjustRightInd w:val="0"/>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header">
    <w:name w:val="πίνακας-header"/>
    <w:basedOn w:val="a5"/>
    <w:rsid w:val="00734988"/>
    <w:pPr>
      <w:jc w:val="center"/>
    </w:pPr>
    <w:tblPr>
      <w:tblInd w:w="0" w:type="dxa"/>
      <w:tblCellMar>
        <w:top w:w="0" w:type="dxa"/>
        <w:left w:w="108" w:type="dxa"/>
        <w:bottom w:w="0" w:type="dxa"/>
        <w:right w:w="108" w:type="dxa"/>
      </w:tblCellMar>
    </w:tblPr>
    <w:tcPr>
      <w:shd w:val="clear" w:color="auto" w:fill="auto"/>
      <w:vAlign w:val="center"/>
    </w:tcPr>
    <w:tblStylePr w:type="firstRow">
      <w:rPr>
        <w:rFonts w:ascii="Arial Unicode MS" w:hAnsi="Arial Unicode MS"/>
        <w:b/>
        <w:sz w:val="20"/>
      </w:rPr>
      <w:tblPr/>
      <w:tcPr>
        <w:tcBorders>
          <w:top w:val="nil"/>
          <w:left w:val="nil"/>
          <w:bottom w:val="nil"/>
          <w:right w:val="nil"/>
          <w:insideH w:val="nil"/>
          <w:insideV w:val="nil"/>
        </w:tcBorders>
        <w:shd w:val="clear" w:color="auto" w:fill="E6E6E6"/>
      </w:tcPr>
    </w:tblStylePr>
  </w:style>
  <w:style w:type="table" w:customStyle="1" w:styleId="affd">
    <w:name w:val="πίνακας αλγορίθμου"/>
    <w:basedOn w:val="a5"/>
    <w:rsid w:val="00734988"/>
    <w:rPr>
      <w:rFonts w:ascii="Tahoma" w:hAnsi="Tahoma"/>
      <w:sz w:val="18"/>
    </w:rPr>
    <w:tblPr>
      <w:tblInd w:w="0" w:type="dxa"/>
      <w:tblCellMar>
        <w:top w:w="0" w:type="dxa"/>
        <w:left w:w="108" w:type="dxa"/>
        <w:bottom w:w="0" w:type="dxa"/>
        <w:right w:w="108" w:type="dxa"/>
      </w:tblCellMar>
    </w:tblPr>
    <w:tcPr>
      <w:vAlign w:val="center"/>
    </w:tcPr>
    <w:tblStylePr w:type="firstCol">
      <w:rPr>
        <w:rFonts w:ascii="Arial Unicode MS" w:hAnsi="Arial Unicode MS"/>
        <w:sz w:val="18"/>
      </w:rPr>
      <w:tblPr/>
      <w:tcPr>
        <w:shd w:val="clear" w:color="auto" w:fill="E6E6E6"/>
      </w:tcPr>
    </w:tblStylePr>
  </w:style>
  <w:style w:type="character" w:customStyle="1" w:styleId="affe">
    <w:name w:val="εντολή ψευδοκώδικα"/>
    <w:rsid w:val="00734988"/>
    <w:rPr>
      <w:b/>
      <w:bCs/>
      <w:color w:val="000080"/>
    </w:rPr>
  </w:style>
  <w:style w:type="paragraph" w:customStyle="1" w:styleId="header">
    <w:name w:val="παραδειγμα header"/>
    <w:basedOn w:val="a3"/>
    <w:autoRedefine/>
    <w:rsid w:val="00734988"/>
    <w:pPr>
      <w:widowControl w:val="0"/>
      <w:pBdr>
        <w:top w:val="single" w:sz="4" w:space="1" w:color="999999"/>
        <w:left w:val="single" w:sz="4" w:space="4" w:color="999999"/>
        <w:bottom w:val="single" w:sz="4" w:space="1" w:color="999999"/>
        <w:right w:val="single" w:sz="4" w:space="4" w:color="999999"/>
      </w:pBdr>
      <w:autoSpaceDE w:val="0"/>
      <w:autoSpaceDN w:val="0"/>
      <w:adjustRightInd w:val="0"/>
      <w:spacing w:before="120" w:after="120"/>
      <w:jc w:val="both"/>
    </w:pPr>
    <w:rPr>
      <w:rFonts w:ascii="Tahoma" w:hAnsi="Tahoma"/>
      <w:b/>
      <w:spacing w:val="-4"/>
      <w:w w:val="117"/>
      <w:szCs w:val="20"/>
    </w:rPr>
  </w:style>
  <w:style w:type="paragraph" w:customStyle="1" w:styleId="-1">
    <w:name w:val="εικόνα - κένρο"/>
    <w:basedOn w:val="a3"/>
    <w:autoRedefine/>
    <w:rsid w:val="00734988"/>
    <w:pPr>
      <w:widowControl w:val="0"/>
      <w:autoSpaceDE w:val="0"/>
      <w:autoSpaceDN w:val="0"/>
      <w:adjustRightInd w:val="0"/>
      <w:spacing w:before="120" w:after="120"/>
      <w:jc w:val="center"/>
    </w:pPr>
    <w:rPr>
      <w:rFonts w:ascii="Tahoma" w:hAnsi="Tahoma"/>
      <w:w w:val="117"/>
      <w:sz w:val="18"/>
      <w:szCs w:val="20"/>
      <w:lang w:val="en-US"/>
    </w:rPr>
  </w:style>
  <w:style w:type="numbering" w:customStyle="1" w:styleId="11">
    <w:name w:val="λίστα 1"/>
    <w:basedOn w:val="a6"/>
    <w:rsid w:val="00734988"/>
    <w:pPr>
      <w:numPr>
        <w:numId w:val="96"/>
      </w:numPr>
    </w:pPr>
  </w:style>
  <w:style w:type="numbering" w:customStyle="1" w:styleId="arithmisi">
    <w:name w:val="arithmisi"/>
    <w:basedOn w:val="a6"/>
    <w:rsid w:val="00734988"/>
    <w:pPr>
      <w:numPr>
        <w:numId w:val="97"/>
      </w:numPr>
    </w:pPr>
  </w:style>
  <w:style w:type="paragraph" w:customStyle="1" w:styleId="afff">
    <w:name w:val="Εκφώνιση παραδείγματος"/>
    <w:basedOn w:val="a3"/>
    <w:next w:val="a3"/>
    <w:rsid w:val="00734988"/>
    <w:pPr>
      <w:widowControl w:val="0"/>
      <w:pBdr>
        <w:top w:val="single" w:sz="4" w:space="1" w:color="999999"/>
        <w:left w:val="single" w:sz="4" w:space="4" w:color="999999"/>
        <w:bottom w:val="single" w:sz="4" w:space="1" w:color="999999"/>
        <w:right w:val="single" w:sz="4" w:space="4" w:color="999999"/>
      </w:pBdr>
      <w:shd w:val="clear" w:color="auto" w:fill="E6E6E6"/>
      <w:autoSpaceDE w:val="0"/>
      <w:autoSpaceDN w:val="0"/>
      <w:adjustRightInd w:val="0"/>
      <w:spacing w:before="60" w:after="60"/>
      <w:jc w:val="both"/>
    </w:pPr>
    <w:rPr>
      <w:rFonts w:ascii="Tahoma" w:hAnsi="Tahoma"/>
      <w:sz w:val="18"/>
      <w:szCs w:val="20"/>
    </w:rPr>
  </w:style>
  <w:style w:type="character" w:customStyle="1" w:styleId="StyleNumTimesNewRoman12ptCharChar">
    <w:name w:val="Style _Num# + Times New Roman 12 pt Char Char"/>
    <w:rsid w:val="00734988"/>
    <w:rPr>
      <w:rFonts w:ascii="Tahoma" w:hAnsi="Tahoma" w:cs="Tahoma"/>
      <w:sz w:val="24"/>
      <w:szCs w:val="24"/>
      <w:lang w:val="el-GR" w:eastAsia="el-GR"/>
    </w:rPr>
  </w:style>
  <w:style w:type="numbering" w:customStyle="1" w:styleId="1">
    <w:name w:val="Στυλ Με αρίθμηση1"/>
    <w:basedOn w:val="a6"/>
    <w:rsid w:val="00734988"/>
    <w:pPr>
      <w:numPr>
        <w:numId w:val="24"/>
      </w:numPr>
    </w:pPr>
  </w:style>
  <w:style w:type="paragraph" w:customStyle="1" w:styleId="TableContents">
    <w:name w:val="Table Contents"/>
    <w:basedOn w:val="a3"/>
    <w:rsid w:val="00734988"/>
    <w:pPr>
      <w:widowControl w:val="0"/>
      <w:suppressLineNumbers/>
      <w:suppressAutoHyphens/>
      <w:jc w:val="both"/>
    </w:pPr>
    <w:rPr>
      <w:rFonts w:ascii="Times New Roman" w:eastAsia="Arial Unicode MS" w:hAnsi="Times New Roman"/>
    </w:rPr>
  </w:style>
  <w:style w:type="paragraph" w:customStyle="1" w:styleId="CharCharChar">
    <w:name w:val="Char Char Char"/>
    <w:basedOn w:val="a3"/>
    <w:rsid w:val="00734988"/>
    <w:pPr>
      <w:spacing w:after="160" w:line="240" w:lineRule="exact"/>
      <w:jc w:val="both"/>
    </w:pPr>
    <w:rPr>
      <w:rFonts w:ascii="Verdana" w:hAnsi="Verdana" w:cs="Arial"/>
      <w:szCs w:val="18"/>
      <w:lang w:val="en-US" w:eastAsia="en-US"/>
    </w:rPr>
  </w:style>
  <w:style w:type="character" w:customStyle="1" w:styleId="bold-underline">
    <w:name w:val="bold-underline"/>
    <w:rsid w:val="00734988"/>
    <w:rPr>
      <w:b/>
      <w:bCs/>
      <w:u w:val="single"/>
    </w:rPr>
  </w:style>
  <w:style w:type="paragraph" w:customStyle="1" w:styleId="Char1CharCharCharChar">
    <w:name w:val="Char1 Char Char Char Char"/>
    <w:basedOn w:val="a3"/>
    <w:rsid w:val="00734988"/>
    <w:pPr>
      <w:spacing w:after="160" w:line="240" w:lineRule="exact"/>
      <w:jc w:val="both"/>
    </w:pPr>
    <w:rPr>
      <w:rFonts w:ascii="Verdana" w:hAnsi="Verdana"/>
      <w:szCs w:val="20"/>
      <w:lang w:val="en-US" w:eastAsia="en-US"/>
    </w:rPr>
  </w:style>
  <w:style w:type="paragraph" w:customStyle="1" w:styleId="Char10">
    <w:name w:val="Char1"/>
    <w:basedOn w:val="a3"/>
    <w:rsid w:val="00734988"/>
    <w:pPr>
      <w:spacing w:after="160" w:line="240" w:lineRule="exact"/>
      <w:jc w:val="both"/>
    </w:pPr>
    <w:rPr>
      <w:rFonts w:ascii="Verdana" w:hAnsi="Verdana"/>
      <w:szCs w:val="20"/>
      <w:lang w:val="en-US" w:eastAsia="en-US"/>
    </w:rPr>
  </w:style>
  <w:style w:type="table" w:customStyle="1" w:styleId="afff0">
    <w:name w:val="Πίνακας προδιαγραφών"/>
    <w:basedOn w:val="a5"/>
    <w:rsid w:val="00734988"/>
    <w:pPr>
      <w:spacing w:before="40" w:after="40"/>
    </w:pPr>
    <w:rPr>
      <w:rFonts w:ascii="Tahoma" w:hAnsi="Tahoma"/>
      <w:sz w:val="17"/>
    </w:rPr>
    <w:tblPr>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mbria" w:hAnsi="Cambria"/>
        <w:b/>
        <w:sz w:val="16"/>
      </w:rPr>
      <w:tblPr/>
      <w:tcPr>
        <w:shd w:val="clear" w:color="auto" w:fill="E0E0E0"/>
      </w:tcPr>
    </w:tblStylePr>
  </w:style>
  <w:style w:type="paragraph" w:customStyle="1" w:styleId="Char1CharCharCharCharChar">
    <w:name w:val="Char1 Char Char Char Char Char"/>
    <w:basedOn w:val="a3"/>
    <w:rsid w:val="00734988"/>
    <w:pPr>
      <w:spacing w:after="160" w:line="240" w:lineRule="exact"/>
      <w:jc w:val="both"/>
    </w:pPr>
    <w:rPr>
      <w:rFonts w:ascii="Verdana" w:hAnsi="Verdana"/>
      <w:szCs w:val="20"/>
      <w:lang w:val="en-US" w:eastAsia="en-US"/>
    </w:rPr>
  </w:style>
  <w:style w:type="paragraph" w:customStyle="1" w:styleId="Heading4numbered">
    <w:name w:val="Heading 4 numbered"/>
    <w:basedOn w:val="40"/>
    <w:rsid w:val="00734988"/>
    <w:pPr>
      <w:tabs>
        <w:tab w:val="num" w:pos="799"/>
      </w:tabs>
      <w:spacing w:after="120"/>
      <w:ind w:left="283" w:hanging="283"/>
      <w:jc w:val="both"/>
    </w:pPr>
    <w:rPr>
      <w:rFonts w:ascii="Tahoma" w:hAnsi="Tahoma" w:cs="Tahoma"/>
      <w:sz w:val="22"/>
      <w:szCs w:val="22"/>
      <w:lang w:eastAsia="en-US"/>
    </w:rPr>
  </w:style>
  <w:style w:type="character" w:customStyle="1" w:styleId="msochangeprop0">
    <w:name w:val="msochangeprop"/>
    <w:rsid w:val="00734988"/>
  </w:style>
  <w:style w:type="paragraph" w:customStyle="1" w:styleId="Char1CharCharCharCharCharCharCharCharCharCharCharChar">
    <w:name w:val="Char1 Char Char Char Char Char Char Char Char Char Char Char Char"/>
    <w:basedOn w:val="a3"/>
    <w:rsid w:val="00734988"/>
    <w:pPr>
      <w:spacing w:after="160" w:line="240" w:lineRule="exact"/>
      <w:jc w:val="both"/>
    </w:pPr>
    <w:rPr>
      <w:rFonts w:ascii="Verdana" w:hAnsi="Verdana"/>
      <w:szCs w:val="20"/>
      <w:lang w:val="en-US" w:eastAsia="en-US"/>
    </w:rPr>
  </w:style>
  <w:style w:type="paragraph" w:customStyle="1" w:styleId="CharCharCharCharCharCharCharCharCharCharCharCharCharCharCharCharChar0">
    <w:name w:val="Char Char Char Char Char Char Char Char Char Char Char Char Char Char Char Char Char"/>
    <w:basedOn w:val="a3"/>
    <w:rsid w:val="00734988"/>
    <w:pPr>
      <w:spacing w:after="160" w:line="240" w:lineRule="exact"/>
      <w:jc w:val="both"/>
    </w:pPr>
    <w:rPr>
      <w:rFonts w:ascii="Tahoma" w:hAnsi="Tahoma"/>
      <w:sz w:val="18"/>
      <w:szCs w:val="20"/>
      <w:lang w:val="en-US" w:eastAsia="en-US"/>
    </w:rPr>
  </w:style>
  <w:style w:type="paragraph" w:customStyle="1" w:styleId="TitleCover">
    <w:name w:val="Title Cover"/>
    <w:basedOn w:val="a3"/>
    <w:next w:val="a3"/>
    <w:rsid w:val="00734988"/>
    <w:pPr>
      <w:keepNext/>
      <w:keepLines/>
      <w:spacing w:before="600" w:after="120"/>
      <w:ind w:left="1134" w:right="567"/>
      <w:jc w:val="both"/>
    </w:pPr>
    <w:rPr>
      <w:rFonts w:ascii="Arial" w:hAnsi="Arial"/>
      <w:b/>
      <w:kern w:val="28"/>
      <w:sz w:val="28"/>
      <w:szCs w:val="20"/>
      <w:lang w:eastAsia="en-US"/>
    </w:rPr>
  </w:style>
  <w:style w:type="table" w:styleId="afff1">
    <w:name w:val="Table Contemporary"/>
    <w:basedOn w:val="a5"/>
    <w:rsid w:val="00734988"/>
    <w:pPr>
      <w:spacing w:after="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
    <w:name w:val="Κομψός πίνακας1"/>
    <w:basedOn w:val="a5"/>
    <w:next w:val="af3"/>
    <w:rsid w:val="00734988"/>
    <w:pPr>
      <w:spacing w:after="12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Char1CharCharCharCharCharCharCharCharCharCharCharCharCharCharCharCharCharChar">
    <w:name w:val="Char1 Char Char Char Char Char Char Char Char Char Char Char Char Char Char Char Char Char Char"/>
    <w:basedOn w:val="a3"/>
    <w:rsid w:val="00734988"/>
    <w:pPr>
      <w:spacing w:after="160" w:line="240" w:lineRule="exact"/>
      <w:jc w:val="both"/>
    </w:pPr>
    <w:rPr>
      <w:rFonts w:ascii="Verdana" w:hAnsi="Verdana"/>
      <w:szCs w:val="20"/>
      <w:lang w:val="en-US" w:eastAsia="en-US"/>
    </w:rPr>
  </w:style>
  <w:style w:type="paragraph" w:customStyle="1" w:styleId="Char1CharCharCharCharCharCharCharCharCharCharCharCharCharCharCharCharCharCharChar">
    <w:name w:val="Char1 Char Char Char Char Char Char Char Char Char Char Char Char Char Char Char Char Char Char Char"/>
    <w:basedOn w:val="a3"/>
    <w:rsid w:val="00734988"/>
    <w:pPr>
      <w:spacing w:after="160" w:line="240" w:lineRule="exact"/>
      <w:jc w:val="both"/>
    </w:pPr>
    <w:rPr>
      <w:rFonts w:ascii="Verdana" w:hAnsi="Verdana"/>
      <w:szCs w:val="20"/>
      <w:lang w:val="en-US" w:eastAsia="en-US"/>
    </w:rPr>
  </w:style>
  <w:style w:type="paragraph" w:customStyle="1" w:styleId="Char1CharCharCharCharCharCharCharCharCharCharCharCharCharCharCharCharCharCharChar1">
    <w:name w:val="Char1 Char Char Char Char Char Char Char Char Char Char Char Char Char Char Char Char Char Char Char1"/>
    <w:basedOn w:val="a3"/>
    <w:rsid w:val="00734988"/>
    <w:pPr>
      <w:spacing w:after="160" w:line="240" w:lineRule="exact"/>
      <w:jc w:val="both"/>
    </w:pPr>
    <w:rPr>
      <w:rFonts w:ascii="Verdana" w:hAnsi="Verdana"/>
      <w:szCs w:val="20"/>
      <w:lang w:val="en-US" w:eastAsia="en-US"/>
    </w:rPr>
  </w:style>
  <w:style w:type="paragraph" w:customStyle="1" w:styleId="Char1CharCharCharCharCharCharCharCharCharCharCharCharCharCharCharCharCharChar1CharChar">
    <w:name w:val="Char1 Char Char Char Char Char Char Char Char Char Char Char Char Char Char Char Char Char Char1 Char Char"/>
    <w:basedOn w:val="a3"/>
    <w:rsid w:val="00734988"/>
    <w:pPr>
      <w:spacing w:after="160" w:line="240" w:lineRule="exact"/>
      <w:jc w:val="both"/>
    </w:pPr>
    <w:rPr>
      <w:rFonts w:ascii="Verdana" w:hAnsi="Verdana"/>
      <w:szCs w:val="20"/>
      <w:lang w:val="en-US" w:eastAsia="en-US"/>
    </w:rPr>
  </w:style>
  <w:style w:type="paragraph" w:customStyle="1" w:styleId="CharChar1">
    <w:name w:val="Char Char1"/>
    <w:basedOn w:val="a3"/>
    <w:rsid w:val="00734988"/>
    <w:pPr>
      <w:spacing w:after="160" w:line="240" w:lineRule="exact"/>
      <w:jc w:val="both"/>
    </w:pPr>
    <w:rPr>
      <w:rFonts w:ascii="Verdana" w:hAnsi="Verdana"/>
      <w:szCs w:val="20"/>
      <w:lang w:val="en-US" w:eastAsia="en-US"/>
    </w:rPr>
  </w:style>
  <w:style w:type="paragraph" w:customStyle="1" w:styleId="Char1CharCharCharCharCharCharCharCharCharCharCharCharCharCharCharCharCharCharCharChar">
    <w:name w:val="Char1 Char Char Char Char Char Char Char Char Char Char Char Char Char Char Char Char Char Char Char Char"/>
    <w:basedOn w:val="a3"/>
    <w:rsid w:val="00734988"/>
    <w:pPr>
      <w:spacing w:after="160" w:line="240" w:lineRule="exact"/>
      <w:jc w:val="both"/>
    </w:pPr>
    <w:rPr>
      <w:rFonts w:ascii="Verdana" w:hAnsi="Verdana"/>
      <w:szCs w:val="20"/>
      <w:lang w:val="en-US" w:eastAsia="en-US"/>
    </w:rPr>
  </w:style>
  <w:style w:type="paragraph" w:customStyle="1" w:styleId="HEAD20">
    <w:name w:val="HEAD2"/>
    <w:basedOn w:val="a3"/>
    <w:rsid w:val="00734988"/>
    <w:pPr>
      <w:overflowPunct w:val="0"/>
      <w:autoSpaceDE w:val="0"/>
      <w:autoSpaceDN w:val="0"/>
      <w:adjustRightInd w:val="0"/>
      <w:spacing w:before="120"/>
      <w:jc w:val="both"/>
      <w:textAlignment w:val="baseline"/>
      <w:outlineLvl w:val="1"/>
    </w:pPr>
    <w:rPr>
      <w:rFonts w:ascii="Arial" w:hAnsi="Arial"/>
      <w:b/>
      <w:smallCaps/>
      <w:color w:val="FF0000"/>
      <w:sz w:val="28"/>
      <w:szCs w:val="20"/>
      <w:lang w:eastAsia="en-US"/>
    </w:rPr>
  </w:style>
  <w:style w:type="paragraph" w:customStyle="1" w:styleId="Aaoeeu">
    <w:name w:val="Aaoeeu"/>
    <w:rsid w:val="00734988"/>
    <w:pPr>
      <w:widowControl w:val="0"/>
      <w:overflowPunct w:val="0"/>
      <w:autoSpaceDE w:val="0"/>
      <w:autoSpaceDN w:val="0"/>
      <w:adjustRightInd w:val="0"/>
      <w:jc w:val="both"/>
      <w:textAlignment w:val="baseline"/>
    </w:pPr>
    <w:rPr>
      <w:rFonts w:ascii="Arial" w:hAnsi="Arial"/>
      <w:sz w:val="24"/>
      <w:lang w:eastAsia="en-US"/>
    </w:rPr>
  </w:style>
  <w:style w:type="paragraph" w:customStyle="1" w:styleId="Normal-x">
    <w:name w:val="Normal-x"/>
    <w:basedOn w:val="a3"/>
    <w:rsid w:val="00734988"/>
    <w:pPr>
      <w:keepNext/>
      <w:numPr>
        <w:numId w:val="98"/>
      </w:numPr>
      <w:tabs>
        <w:tab w:val="clear" w:pos="720"/>
      </w:tabs>
      <w:overflowPunct w:val="0"/>
      <w:autoSpaceDE w:val="0"/>
      <w:autoSpaceDN w:val="0"/>
      <w:adjustRightInd w:val="0"/>
      <w:spacing w:before="120"/>
      <w:ind w:left="0" w:firstLine="0"/>
      <w:jc w:val="both"/>
      <w:textAlignment w:val="baseline"/>
    </w:pPr>
    <w:rPr>
      <w:rFonts w:ascii="Arial" w:hAnsi="Arial"/>
      <w:szCs w:val="20"/>
      <w:lang w:val="en-GB" w:eastAsia="en-US"/>
    </w:rPr>
  </w:style>
  <w:style w:type="paragraph" w:customStyle="1" w:styleId="Bulletn">
    <w:name w:val="Bulletn"/>
    <w:basedOn w:val="a3"/>
    <w:rsid w:val="00734988"/>
    <w:pPr>
      <w:numPr>
        <w:ilvl w:val="1"/>
        <w:numId w:val="99"/>
      </w:numPr>
      <w:tabs>
        <w:tab w:val="clear" w:pos="1588"/>
      </w:tabs>
      <w:overflowPunct w:val="0"/>
      <w:autoSpaceDE w:val="0"/>
      <w:autoSpaceDN w:val="0"/>
      <w:adjustRightInd w:val="0"/>
      <w:spacing w:before="120" w:line="300" w:lineRule="atLeast"/>
      <w:ind w:left="284" w:hanging="284"/>
      <w:jc w:val="both"/>
      <w:textAlignment w:val="baseline"/>
    </w:pPr>
    <w:rPr>
      <w:rFonts w:ascii="Times New Roman" w:hAnsi="Times New Roman"/>
      <w:sz w:val="22"/>
      <w:szCs w:val="20"/>
      <w:lang w:val="en-US" w:eastAsia="en-US"/>
    </w:rPr>
  </w:style>
  <w:style w:type="paragraph" w:styleId="2c">
    <w:name w:val="index 2"/>
    <w:basedOn w:val="a3"/>
    <w:next w:val="a3"/>
    <w:autoRedefine/>
    <w:rsid w:val="00734988"/>
    <w:pPr>
      <w:spacing w:after="120"/>
      <w:ind w:left="440" w:hanging="220"/>
      <w:jc w:val="both"/>
    </w:pPr>
    <w:rPr>
      <w:rFonts w:ascii="Tahoma" w:eastAsia="Batang" w:hAnsi="Tahoma"/>
      <w:sz w:val="22"/>
      <w:szCs w:val="20"/>
      <w:lang w:eastAsia="en-US"/>
    </w:rPr>
  </w:style>
  <w:style w:type="paragraph" w:customStyle="1" w:styleId="NumCharCharCharCharCharCharCharChar">
    <w:name w:val="_Num# Char Char Char Char Char Char Char Char"/>
    <w:next w:val="Bullets"/>
    <w:semiHidden/>
    <w:rsid w:val="00734988"/>
    <w:pPr>
      <w:widowControl w:val="0"/>
      <w:numPr>
        <w:numId w:val="3"/>
      </w:numPr>
      <w:jc w:val="both"/>
    </w:pPr>
    <w:rPr>
      <w:rFonts w:ascii="Tahoma" w:eastAsia="Batang" w:hAnsi="Tahoma"/>
      <w:sz w:val="22"/>
    </w:rPr>
  </w:style>
  <w:style w:type="paragraph" w:styleId="36">
    <w:name w:val="index 3"/>
    <w:basedOn w:val="a3"/>
    <w:next w:val="a3"/>
    <w:autoRedefine/>
    <w:rsid w:val="00734988"/>
    <w:pPr>
      <w:spacing w:after="120"/>
      <w:ind w:left="660" w:hanging="220"/>
      <w:jc w:val="both"/>
    </w:pPr>
    <w:rPr>
      <w:rFonts w:ascii="Tahoma" w:eastAsia="Batang" w:hAnsi="Tahoma"/>
      <w:sz w:val="22"/>
      <w:szCs w:val="20"/>
      <w:lang w:eastAsia="en-US"/>
    </w:rPr>
  </w:style>
  <w:style w:type="paragraph" w:styleId="42">
    <w:name w:val="index 4"/>
    <w:basedOn w:val="a3"/>
    <w:next w:val="a3"/>
    <w:autoRedefine/>
    <w:rsid w:val="00734988"/>
    <w:pPr>
      <w:spacing w:after="120"/>
      <w:ind w:left="880" w:hanging="220"/>
      <w:jc w:val="both"/>
    </w:pPr>
    <w:rPr>
      <w:rFonts w:ascii="Tahoma" w:eastAsia="Batang" w:hAnsi="Tahoma"/>
      <w:sz w:val="22"/>
      <w:szCs w:val="20"/>
      <w:lang w:eastAsia="en-US"/>
    </w:rPr>
  </w:style>
  <w:style w:type="paragraph" w:styleId="51">
    <w:name w:val="index 5"/>
    <w:basedOn w:val="a3"/>
    <w:next w:val="a3"/>
    <w:autoRedefine/>
    <w:rsid w:val="00734988"/>
    <w:pPr>
      <w:spacing w:after="120"/>
      <w:ind w:left="1100" w:hanging="220"/>
      <w:jc w:val="both"/>
    </w:pPr>
    <w:rPr>
      <w:rFonts w:ascii="Tahoma" w:eastAsia="Batang" w:hAnsi="Tahoma"/>
      <w:sz w:val="22"/>
      <w:szCs w:val="20"/>
      <w:lang w:eastAsia="en-US"/>
    </w:rPr>
  </w:style>
  <w:style w:type="paragraph" w:styleId="61">
    <w:name w:val="index 6"/>
    <w:basedOn w:val="a3"/>
    <w:next w:val="a3"/>
    <w:autoRedefine/>
    <w:rsid w:val="00734988"/>
    <w:pPr>
      <w:spacing w:after="120"/>
      <w:ind w:left="1320" w:hanging="220"/>
      <w:jc w:val="both"/>
    </w:pPr>
    <w:rPr>
      <w:rFonts w:ascii="Tahoma" w:eastAsia="Batang" w:hAnsi="Tahoma"/>
      <w:sz w:val="22"/>
      <w:szCs w:val="20"/>
      <w:lang w:eastAsia="en-US"/>
    </w:rPr>
  </w:style>
  <w:style w:type="paragraph" w:styleId="71">
    <w:name w:val="index 7"/>
    <w:basedOn w:val="a3"/>
    <w:next w:val="a3"/>
    <w:autoRedefine/>
    <w:rsid w:val="00734988"/>
    <w:pPr>
      <w:spacing w:after="120"/>
      <w:ind w:left="1540" w:hanging="220"/>
      <w:jc w:val="both"/>
    </w:pPr>
    <w:rPr>
      <w:rFonts w:ascii="Tahoma" w:eastAsia="Batang" w:hAnsi="Tahoma"/>
      <w:sz w:val="22"/>
      <w:szCs w:val="20"/>
      <w:lang w:eastAsia="en-US"/>
    </w:rPr>
  </w:style>
  <w:style w:type="paragraph" w:styleId="82">
    <w:name w:val="index 8"/>
    <w:basedOn w:val="a3"/>
    <w:next w:val="a3"/>
    <w:autoRedefine/>
    <w:rsid w:val="00734988"/>
    <w:pPr>
      <w:spacing w:after="120"/>
      <w:ind w:left="1760" w:hanging="220"/>
      <w:jc w:val="both"/>
    </w:pPr>
    <w:rPr>
      <w:rFonts w:ascii="Tahoma" w:eastAsia="Batang" w:hAnsi="Tahoma"/>
      <w:sz w:val="22"/>
      <w:szCs w:val="20"/>
      <w:lang w:eastAsia="en-US"/>
    </w:rPr>
  </w:style>
  <w:style w:type="paragraph" w:styleId="91">
    <w:name w:val="index 9"/>
    <w:basedOn w:val="a3"/>
    <w:next w:val="a3"/>
    <w:autoRedefine/>
    <w:rsid w:val="00734988"/>
    <w:pPr>
      <w:spacing w:after="120"/>
      <w:ind w:left="1980" w:hanging="220"/>
      <w:jc w:val="both"/>
    </w:pPr>
    <w:rPr>
      <w:rFonts w:ascii="Tahoma" w:eastAsia="Batang" w:hAnsi="Tahoma"/>
      <w:sz w:val="22"/>
      <w:szCs w:val="20"/>
      <w:lang w:eastAsia="en-US"/>
    </w:rPr>
  </w:style>
  <w:style w:type="character" w:styleId="HTML">
    <w:name w:val="HTML Code"/>
    <w:rsid w:val="00734988"/>
    <w:rPr>
      <w:rFonts w:ascii="Courier New" w:hAnsi="Courier New" w:cs="Courier New"/>
      <w:sz w:val="20"/>
      <w:szCs w:val="20"/>
    </w:rPr>
  </w:style>
  <w:style w:type="paragraph" w:customStyle="1" w:styleId="tabletext0">
    <w:name w:val="tabletext"/>
    <w:basedOn w:val="a3"/>
    <w:rsid w:val="00734988"/>
    <w:pPr>
      <w:spacing w:line="288" w:lineRule="auto"/>
      <w:jc w:val="both"/>
    </w:pPr>
    <w:rPr>
      <w:rFonts w:ascii="Tahoma" w:eastAsia="Batang" w:hAnsi="Tahoma" w:cs="Tahoma"/>
      <w:szCs w:val="20"/>
    </w:rPr>
  </w:style>
  <w:style w:type="paragraph" w:customStyle="1" w:styleId="Char2CharCharCharCharCharCharCharCharCharCharCharCharChar">
    <w:name w:val="Char2 Char Char Char Char Char Char Char Char Char Char Char Char Char"/>
    <w:basedOn w:val="a3"/>
    <w:rsid w:val="00734988"/>
    <w:pPr>
      <w:spacing w:after="160" w:line="240" w:lineRule="exact"/>
      <w:jc w:val="both"/>
    </w:pPr>
    <w:rPr>
      <w:rFonts w:ascii="Verdana" w:eastAsia="Batang" w:hAnsi="Verdana"/>
      <w:szCs w:val="20"/>
      <w:lang w:val="en-US" w:eastAsia="en-US"/>
    </w:rPr>
  </w:style>
  <w:style w:type="character" w:customStyle="1" w:styleId="smallfon3">
    <w:name w:val="smallfon3"/>
    <w:rsid w:val="00734988"/>
    <w:rPr>
      <w:rFonts w:ascii="Verdana" w:hAnsi="Verdana" w:hint="default"/>
      <w:color w:val="333366"/>
      <w:sz w:val="15"/>
      <w:szCs w:val="15"/>
    </w:rPr>
  </w:style>
  <w:style w:type="paragraph" w:customStyle="1" w:styleId="1stlevelBullet">
    <w:name w:val="1st level Bullet"/>
    <w:basedOn w:val="a3"/>
    <w:rsid w:val="00734988"/>
    <w:pPr>
      <w:numPr>
        <w:numId w:val="100"/>
      </w:numPr>
      <w:spacing w:after="60"/>
      <w:jc w:val="both"/>
    </w:pPr>
    <w:rPr>
      <w:rFonts w:ascii="Arial" w:hAnsi="Arial"/>
      <w:sz w:val="22"/>
      <w:lang w:eastAsia="en-US"/>
    </w:rPr>
  </w:style>
  <w:style w:type="paragraph" w:customStyle="1" w:styleId="Char20">
    <w:name w:val="Char2"/>
    <w:basedOn w:val="a3"/>
    <w:rsid w:val="00734988"/>
    <w:pPr>
      <w:spacing w:after="160" w:line="240" w:lineRule="exact"/>
      <w:jc w:val="both"/>
    </w:pPr>
    <w:rPr>
      <w:rFonts w:ascii="Verdana" w:hAnsi="Verdana"/>
      <w:szCs w:val="20"/>
      <w:lang w:val="en-US" w:eastAsia="en-US"/>
    </w:rPr>
  </w:style>
  <w:style w:type="paragraph" w:customStyle="1" w:styleId="Char1CharCharChar">
    <w:name w:val="Char1 Char Char Char"/>
    <w:basedOn w:val="a3"/>
    <w:rsid w:val="00734988"/>
    <w:pPr>
      <w:spacing w:after="160" w:line="240" w:lineRule="exact"/>
      <w:jc w:val="both"/>
    </w:pPr>
    <w:rPr>
      <w:rFonts w:ascii="Verdana" w:hAnsi="Verdana"/>
      <w:szCs w:val="20"/>
      <w:lang w:val="en-US" w:eastAsia="en-US"/>
    </w:rPr>
  </w:style>
  <w:style w:type="paragraph" w:customStyle="1" w:styleId="OiaeaeiYiio2">
    <w:name w:val="O?ia eaeiYiio 2"/>
    <w:basedOn w:val="a3"/>
    <w:rsid w:val="00734988"/>
    <w:pPr>
      <w:widowControl w:val="0"/>
      <w:jc w:val="right"/>
    </w:pPr>
    <w:rPr>
      <w:rFonts w:ascii="Times New Roman" w:hAnsi="Times New Roman"/>
      <w:i/>
      <w:sz w:val="16"/>
      <w:szCs w:val="20"/>
      <w:lang w:val="en-US"/>
    </w:rPr>
  </w:style>
  <w:style w:type="paragraph" w:customStyle="1" w:styleId="NORM2a">
    <w:name w:val="NORM_2a"/>
    <w:basedOn w:val="a3"/>
    <w:rsid w:val="00734988"/>
    <w:pPr>
      <w:spacing w:before="120" w:line="300" w:lineRule="auto"/>
      <w:ind w:left="1418" w:right="-781"/>
      <w:jc w:val="both"/>
    </w:pPr>
    <w:rPr>
      <w:rFonts w:ascii="Arial" w:hAnsi="Arial"/>
      <w:szCs w:val="20"/>
    </w:rPr>
  </w:style>
  <w:style w:type="character" w:customStyle="1" w:styleId="edelid">
    <w:name w:val="edelid"/>
    <w:semiHidden/>
    <w:rsid w:val="00734988"/>
    <w:rPr>
      <w:rFonts w:ascii="Arial" w:hAnsi="Arial" w:cs="Arial"/>
      <w:color w:val="auto"/>
      <w:sz w:val="20"/>
      <w:szCs w:val="20"/>
    </w:rPr>
  </w:style>
  <w:style w:type="paragraph" w:customStyle="1" w:styleId="CharCharCharCharCharChar1CharCharCharCharChar">
    <w:name w:val="Char Char Char Char Char Char1 Char Char Char Char Char"/>
    <w:basedOn w:val="a3"/>
    <w:rsid w:val="00734988"/>
    <w:pPr>
      <w:spacing w:after="160" w:line="240" w:lineRule="exact"/>
      <w:jc w:val="both"/>
    </w:pPr>
    <w:rPr>
      <w:rFonts w:ascii="Arial" w:hAnsi="Arial"/>
      <w:szCs w:val="20"/>
      <w:lang w:val="en-US" w:eastAsia="en-US"/>
    </w:rPr>
  </w:style>
  <w:style w:type="paragraph" w:customStyle="1" w:styleId="Sous-titreobjet">
    <w:name w:val="Sous-titre objet"/>
    <w:basedOn w:val="a3"/>
    <w:rsid w:val="00734988"/>
    <w:pPr>
      <w:jc w:val="center"/>
    </w:pPr>
    <w:rPr>
      <w:rFonts w:ascii="Times New Roman" w:hAnsi="Times New Roman"/>
      <w:b/>
      <w:szCs w:val="20"/>
      <w:lang w:eastAsia="zh-CN"/>
    </w:rPr>
  </w:style>
  <w:style w:type="character" w:customStyle="1" w:styleId="Tabletext14ptCharChar">
    <w:name w:val="Στυλ Table text + Διαγραμμάτωση από 14 pt Char Char"/>
    <w:rsid w:val="00734988"/>
    <w:rPr>
      <w:rFonts w:ascii="Tahoma" w:hAnsi="Tahoma"/>
      <w:kern w:val="28"/>
      <w:szCs w:val="24"/>
      <w:lang w:val="el-GR" w:eastAsia="en-US" w:bidi="ar-SA"/>
    </w:rPr>
  </w:style>
  <w:style w:type="paragraph" w:customStyle="1" w:styleId="CharCharCharChar0">
    <w:name w:val="Char Char Char Char"/>
    <w:basedOn w:val="a3"/>
    <w:rsid w:val="00734988"/>
    <w:pPr>
      <w:spacing w:after="160" w:line="240" w:lineRule="exact"/>
      <w:jc w:val="both"/>
    </w:pPr>
    <w:rPr>
      <w:rFonts w:ascii="Verdana" w:hAnsi="Verdana"/>
      <w:szCs w:val="20"/>
      <w:lang w:val="en-US" w:eastAsia="en-US"/>
    </w:rPr>
  </w:style>
  <w:style w:type="paragraph" w:customStyle="1" w:styleId="CharCharCharCharCharChar1Char">
    <w:name w:val="Char Char Char Char Char Char1 Char"/>
    <w:basedOn w:val="a3"/>
    <w:rsid w:val="00734988"/>
    <w:pPr>
      <w:spacing w:after="160" w:line="240" w:lineRule="exact"/>
      <w:jc w:val="both"/>
    </w:pPr>
    <w:rPr>
      <w:rFonts w:ascii="Arial" w:hAnsi="Arial"/>
      <w:szCs w:val="20"/>
      <w:lang w:val="en-US" w:eastAsia="en-US"/>
    </w:rPr>
  </w:style>
  <w:style w:type="paragraph" w:customStyle="1" w:styleId="afff2">
    <w:name w:val="Πιν_Βασικό"/>
    <w:basedOn w:val="aff3"/>
    <w:link w:val="Charb"/>
    <w:rsid w:val="00734988"/>
    <w:pPr>
      <w:spacing w:after="0"/>
      <w:jc w:val="left"/>
    </w:pPr>
    <w:rPr>
      <w:lang w:val="x-none" w:eastAsia="x-none"/>
    </w:rPr>
  </w:style>
  <w:style w:type="character" w:customStyle="1" w:styleId="Charb">
    <w:name w:val="Πιν_Βασικό Char"/>
    <w:link w:val="afff2"/>
    <w:rsid w:val="00734988"/>
    <w:rPr>
      <w:rFonts w:ascii="Tahoma" w:hAnsi="Tahoma"/>
      <w:lang w:val="x-none" w:eastAsia="x-none"/>
    </w:rPr>
  </w:style>
  <w:style w:type="paragraph" w:customStyle="1" w:styleId="afff3">
    <w:name w:val="Θέματική Ενότητα"/>
    <w:basedOn w:val="a3"/>
    <w:link w:val="Charc"/>
    <w:qFormat/>
    <w:rsid w:val="00734988"/>
    <w:pPr>
      <w:jc w:val="center"/>
    </w:pPr>
    <w:rPr>
      <w:rFonts w:ascii="Century Gothic" w:hAnsi="Century Gothic"/>
      <w:sz w:val="24"/>
      <w:szCs w:val="32"/>
    </w:rPr>
  </w:style>
  <w:style w:type="paragraph" w:customStyle="1" w:styleId="a2">
    <w:name w:val="Αρθρο"/>
    <w:basedOn w:val="2"/>
    <w:next w:val="a3"/>
    <w:qFormat/>
    <w:rsid w:val="00734988"/>
    <w:pPr>
      <w:numPr>
        <w:ilvl w:val="0"/>
        <w:numId w:val="101"/>
      </w:numPr>
      <w:tabs>
        <w:tab w:val="left" w:pos="851"/>
      </w:tabs>
      <w:ind w:left="-340" w:firstLine="357"/>
      <w:jc w:val="left"/>
    </w:pPr>
    <w:rPr>
      <w:rFonts w:eastAsia="Times New Roman" w:cs="Times New Roman"/>
      <w:lang w:val="x-none" w:eastAsia="x-none"/>
    </w:rPr>
  </w:style>
  <w:style w:type="character" w:customStyle="1" w:styleId="Charc">
    <w:name w:val="Θέματική Ενότητα Char"/>
    <w:link w:val="afff3"/>
    <w:rsid w:val="00734988"/>
    <w:rPr>
      <w:rFonts w:ascii="Century Gothic" w:hAnsi="Century Gothic"/>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36312">
      <w:bodyDiv w:val="1"/>
      <w:marLeft w:val="0"/>
      <w:marRight w:val="0"/>
      <w:marTop w:val="0"/>
      <w:marBottom w:val="0"/>
      <w:divBdr>
        <w:top w:val="none" w:sz="0" w:space="0" w:color="auto"/>
        <w:left w:val="none" w:sz="0" w:space="0" w:color="auto"/>
        <w:bottom w:val="none" w:sz="0" w:space="0" w:color="auto"/>
        <w:right w:val="none" w:sz="0" w:space="0" w:color="auto"/>
      </w:divBdr>
      <w:divsChild>
        <w:div w:id="1266499645">
          <w:marLeft w:val="0"/>
          <w:marRight w:val="0"/>
          <w:marTop w:val="0"/>
          <w:marBottom w:val="0"/>
          <w:divBdr>
            <w:top w:val="none" w:sz="0" w:space="0" w:color="auto"/>
            <w:left w:val="none" w:sz="0" w:space="0" w:color="auto"/>
            <w:bottom w:val="none" w:sz="0" w:space="0" w:color="auto"/>
            <w:right w:val="none" w:sz="0" w:space="0" w:color="auto"/>
          </w:divBdr>
          <w:divsChild>
            <w:div w:id="1720475940">
              <w:marLeft w:val="0"/>
              <w:marRight w:val="0"/>
              <w:marTop w:val="0"/>
              <w:marBottom w:val="0"/>
              <w:divBdr>
                <w:top w:val="none" w:sz="0" w:space="0" w:color="auto"/>
                <w:left w:val="none" w:sz="0" w:space="0" w:color="auto"/>
                <w:bottom w:val="none" w:sz="0" w:space="0" w:color="auto"/>
                <w:right w:val="none" w:sz="0" w:space="0" w:color="auto"/>
              </w:divBdr>
              <w:divsChild>
                <w:div w:id="1590769180">
                  <w:marLeft w:val="0"/>
                  <w:marRight w:val="0"/>
                  <w:marTop w:val="0"/>
                  <w:marBottom w:val="0"/>
                  <w:divBdr>
                    <w:top w:val="none" w:sz="0" w:space="0" w:color="auto"/>
                    <w:left w:val="none" w:sz="0" w:space="0" w:color="auto"/>
                    <w:bottom w:val="none" w:sz="0" w:space="0" w:color="auto"/>
                    <w:right w:val="none" w:sz="0" w:space="0" w:color="auto"/>
                  </w:divBdr>
                  <w:divsChild>
                    <w:div w:id="938752036">
                      <w:marLeft w:val="0"/>
                      <w:marRight w:val="0"/>
                      <w:marTop w:val="0"/>
                      <w:marBottom w:val="0"/>
                      <w:divBdr>
                        <w:top w:val="none" w:sz="0" w:space="0" w:color="auto"/>
                        <w:left w:val="none" w:sz="0" w:space="0" w:color="auto"/>
                        <w:bottom w:val="none" w:sz="0" w:space="0" w:color="auto"/>
                        <w:right w:val="none" w:sz="0" w:space="0" w:color="auto"/>
                      </w:divBdr>
                      <w:divsChild>
                        <w:div w:id="1568491199">
                          <w:marLeft w:val="0"/>
                          <w:marRight w:val="0"/>
                          <w:marTop w:val="0"/>
                          <w:marBottom w:val="0"/>
                          <w:divBdr>
                            <w:top w:val="none" w:sz="0" w:space="0" w:color="auto"/>
                            <w:left w:val="none" w:sz="0" w:space="0" w:color="auto"/>
                            <w:bottom w:val="none" w:sz="0" w:space="0" w:color="auto"/>
                            <w:right w:val="none" w:sz="0" w:space="0" w:color="auto"/>
                          </w:divBdr>
                          <w:divsChild>
                            <w:div w:id="2027823132">
                              <w:marLeft w:val="0"/>
                              <w:marRight w:val="0"/>
                              <w:marTop w:val="0"/>
                              <w:marBottom w:val="0"/>
                              <w:divBdr>
                                <w:top w:val="none" w:sz="0" w:space="0" w:color="auto"/>
                                <w:left w:val="none" w:sz="0" w:space="0" w:color="auto"/>
                                <w:bottom w:val="none" w:sz="0" w:space="0" w:color="auto"/>
                                <w:right w:val="none" w:sz="0" w:space="0" w:color="auto"/>
                              </w:divBdr>
                              <w:divsChild>
                                <w:div w:id="59278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888300">
      <w:bodyDiv w:val="1"/>
      <w:marLeft w:val="0"/>
      <w:marRight w:val="0"/>
      <w:marTop w:val="0"/>
      <w:marBottom w:val="0"/>
      <w:divBdr>
        <w:top w:val="none" w:sz="0" w:space="0" w:color="auto"/>
        <w:left w:val="none" w:sz="0" w:space="0" w:color="auto"/>
        <w:bottom w:val="none" w:sz="0" w:space="0" w:color="auto"/>
        <w:right w:val="none" w:sz="0" w:space="0" w:color="auto"/>
      </w:divBdr>
    </w:div>
    <w:div w:id="136535721">
      <w:bodyDiv w:val="1"/>
      <w:marLeft w:val="0"/>
      <w:marRight w:val="0"/>
      <w:marTop w:val="0"/>
      <w:marBottom w:val="0"/>
      <w:divBdr>
        <w:top w:val="none" w:sz="0" w:space="0" w:color="auto"/>
        <w:left w:val="none" w:sz="0" w:space="0" w:color="auto"/>
        <w:bottom w:val="none" w:sz="0" w:space="0" w:color="auto"/>
        <w:right w:val="none" w:sz="0" w:space="0" w:color="auto"/>
      </w:divBdr>
    </w:div>
    <w:div w:id="136802756">
      <w:bodyDiv w:val="1"/>
      <w:marLeft w:val="0"/>
      <w:marRight w:val="0"/>
      <w:marTop w:val="0"/>
      <w:marBottom w:val="0"/>
      <w:divBdr>
        <w:top w:val="none" w:sz="0" w:space="0" w:color="auto"/>
        <w:left w:val="none" w:sz="0" w:space="0" w:color="auto"/>
        <w:bottom w:val="none" w:sz="0" w:space="0" w:color="auto"/>
        <w:right w:val="none" w:sz="0" w:space="0" w:color="auto"/>
      </w:divBdr>
    </w:div>
    <w:div w:id="183789168">
      <w:bodyDiv w:val="1"/>
      <w:marLeft w:val="0"/>
      <w:marRight w:val="0"/>
      <w:marTop w:val="0"/>
      <w:marBottom w:val="0"/>
      <w:divBdr>
        <w:top w:val="none" w:sz="0" w:space="0" w:color="auto"/>
        <w:left w:val="none" w:sz="0" w:space="0" w:color="auto"/>
        <w:bottom w:val="none" w:sz="0" w:space="0" w:color="auto"/>
        <w:right w:val="none" w:sz="0" w:space="0" w:color="auto"/>
      </w:divBdr>
      <w:divsChild>
        <w:div w:id="1895507601">
          <w:marLeft w:val="0"/>
          <w:marRight w:val="0"/>
          <w:marTop w:val="0"/>
          <w:marBottom w:val="0"/>
          <w:divBdr>
            <w:top w:val="none" w:sz="0" w:space="0" w:color="auto"/>
            <w:left w:val="none" w:sz="0" w:space="0" w:color="auto"/>
            <w:bottom w:val="none" w:sz="0" w:space="0" w:color="auto"/>
            <w:right w:val="none" w:sz="0" w:space="0" w:color="auto"/>
          </w:divBdr>
          <w:divsChild>
            <w:div w:id="166483964">
              <w:marLeft w:val="0"/>
              <w:marRight w:val="0"/>
              <w:marTop w:val="0"/>
              <w:marBottom w:val="0"/>
              <w:divBdr>
                <w:top w:val="none" w:sz="0" w:space="0" w:color="auto"/>
                <w:left w:val="none" w:sz="0" w:space="0" w:color="auto"/>
                <w:bottom w:val="none" w:sz="0" w:space="0" w:color="auto"/>
                <w:right w:val="none" w:sz="0" w:space="0" w:color="auto"/>
              </w:divBdr>
              <w:divsChild>
                <w:div w:id="259804419">
                  <w:marLeft w:val="0"/>
                  <w:marRight w:val="0"/>
                  <w:marTop w:val="0"/>
                  <w:marBottom w:val="0"/>
                  <w:divBdr>
                    <w:top w:val="none" w:sz="0" w:space="0" w:color="auto"/>
                    <w:left w:val="none" w:sz="0" w:space="0" w:color="auto"/>
                    <w:bottom w:val="none" w:sz="0" w:space="0" w:color="auto"/>
                    <w:right w:val="none" w:sz="0" w:space="0" w:color="auto"/>
                  </w:divBdr>
                  <w:divsChild>
                    <w:div w:id="2143888504">
                      <w:marLeft w:val="0"/>
                      <w:marRight w:val="0"/>
                      <w:marTop w:val="0"/>
                      <w:marBottom w:val="0"/>
                      <w:divBdr>
                        <w:top w:val="none" w:sz="0" w:space="0" w:color="auto"/>
                        <w:left w:val="none" w:sz="0" w:space="0" w:color="auto"/>
                        <w:bottom w:val="none" w:sz="0" w:space="0" w:color="auto"/>
                        <w:right w:val="none" w:sz="0" w:space="0" w:color="auto"/>
                      </w:divBdr>
                      <w:divsChild>
                        <w:div w:id="2008710950">
                          <w:marLeft w:val="0"/>
                          <w:marRight w:val="0"/>
                          <w:marTop w:val="0"/>
                          <w:marBottom w:val="0"/>
                          <w:divBdr>
                            <w:top w:val="none" w:sz="0" w:space="0" w:color="auto"/>
                            <w:left w:val="none" w:sz="0" w:space="0" w:color="auto"/>
                            <w:bottom w:val="none" w:sz="0" w:space="0" w:color="auto"/>
                            <w:right w:val="none" w:sz="0" w:space="0" w:color="auto"/>
                          </w:divBdr>
                          <w:divsChild>
                            <w:div w:id="89394370">
                              <w:marLeft w:val="0"/>
                              <w:marRight w:val="0"/>
                              <w:marTop w:val="0"/>
                              <w:marBottom w:val="0"/>
                              <w:divBdr>
                                <w:top w:val="none" w:sz="0" w:space="0" w:color="auto"/>
                                <w:left w:val="none" w:sz="0" w:space="0" w:color="auto"/>
                                <w:bottom w:val="none" w:sz="0" w:space="0" w:color="auto"/>
                                <w:right w:val="none" w:sz="0" w:space="0" w:color="auto"/>
                              </w:divBdr>
                              <w:divsChild>
                                <w:div w:id="50305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539181">
      <w:bodyDiv w:val="1"/>
      <w:marLeft w:val="0"/>
      <w:marRight w:val="0"/>
      <w:marTop w:val="0"/>
      <w:marBottom w:val="0"/>
      <w:divBdr>
        <w:top w:val="none" w:sz="0" w:space="0" w:color="auto"/>
        <w:left w:val="none" w:sz="0" w:space="0" w:color="auto"/>
        <w:bottom w:val="none" w:sz="0" w:space="0" w:color="auto"/>
        <w:right w:val="none" w:sz="0" w:space="0" w:color="auto"/>
      </w:divBdr>
      <w:divsChild>
        <w:div w:id="948468405">
          <w:marLeft w:val="0"/>
          <w:marRight w:val="0"/>
          <w:marTop w:val="0"/>
          <w:marBottom w:val="0"/>
          <w:divBdr>
            <w:top w:val="none" w:sz="0" w:space="0" w:color="auto"/>
            <w:left w:val="none" w:sz="0" w:space="0" w:color="auto"/>
            <w:bottom w:val="none" w:sz="0" w:space="0" w:color="auto"/>
            <w:right w:val="none" w:sz="0" w:space="0" w:color="auto"/>
          </w:divBdr>
          <w:divsChild>
            <w:div w:id="91305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71732">
      <w:bodyDiv w:val="1"/>
      <w:marLeft w:val="0"/>
      <w:marRight w:val="0"/>
      <w:marTop w:val="0"/>
      <w:marBottom w:val="0"/>
      <w:divBdr>
        <w:top w:val="none" w:sz="0" w:space="0" w:color="auto"/>
        <w:left w:val="none" w:sz="0" w:space="0" w:color="auto"/>
        <w:bottom w:val="none" w:sz="0" w:space="0" w:color="auto"/>
        <w:right w:val="none" w:sz="0" w:space="0" w:color="auto"/>
      </w:divBdr>
      <w:divsChild>
        <w:div w:id="573246992">
          <w:marLeft w:val="0"/>
          <w:marRight w:val="0"/>
          <w:marTop w:val="0"/>
          <w:marBottom w:val="0"/>
          <w:divBdr>
            <w:top w:val="none" w:sz="0" w:space="0" w:color="auto"/>
            <w:left w:val="none" w:sz="0" w:space="0" w:color="auto"/>
            <w:bottom w:val="none" w:sz="0" w:space="0" w:color="auto"/>
            <w:right w:val="none" w:sz="0" w:space="0" w:color="auto"/>
          </w:divBdr>
          <w:divsChild>
            <w:div w:id="1192649261">
              <w:marLeft w:val="0"/>
              <w:marRight w:val="0"/>
              <w:marTop w:val="561"/>
              <w:marBottom w:val="374"/>
              <w:divBdr>
                <w:top w:val="none" w:sz="0" w:space="0" w:color="auto"/>
                <w:left w:val="none" w:sz="0" w:space="0" w:color="auto"/>
                <w:bottom w:val="none" w:sz="0" w:space="0" w:color="auto"/>
                <w:right w:val="none" w:sz="0" w:space="0" w:color="auto"/>
              </w:divBdr>
            </w:div>
          </w:divsChild>
        </w:div>
      </w:divsChild>
    </w:div>
    <w:div w:id="599028444">
      <w:bodyDiv w:val="1"/>
      <w:marLeft w:val="0"/>
      <w:marRight w:val="0"/>
      <w:marTop w:val="0"/>
      <w:marBottom w:val="0"/>
      <w:divBdr>
        <w:top w:val="none" w:sz="0" w:space="0" w:color="auto"/>
        <w:left w:val="none" w:sz="0" w:space="0" w:color="auto"/>
        <w:bottom w:val="none" w:sz="0" w:space="0" w:color="auto"/>
        <w:right w:val="none" w:sz="0" w:space="0" w:color="auto"/>
      </w:divBdr>
    </w:div>
    <w:div w:id="608897413">
      <w:bodyDiv w:val="1"/>
      <w:marLeft w:val="0"/>
      <w:marRight w:val="0"/>
      <w:marTop w:val="0"/>
      <w:marBottom w:val="0"/>
      <w:divBdr>
        <w:top w:val="none" w:sz="0" w:space="0" w:color="auto"/>
        <w:left w:val="none" w:sz="0" w:space="0" w:color="auto"/>
        <w:bottom w:val="none" w:sz="0" w:space="0" w:color="auto"/>
        <w:right w:val="none" w:sz="0" w:space="0" w:color="auto"/>
      </w:divBdr>
      <w:divsChild>
        <w:div w:id="256065855">
          <w:marLeft w:val="0"/>
          <w:marRight w:val="0"/>
          <w:marTop w:val="0"/>
          <w:marBottom w:val="0"/>
          <w:divBdr>
            <w:top w:val="none" w:sz="0" w:space="0" w:color="auto"/>
            <w:left w:val="none" w:sz="0" w:space="0" w:color="auto"/>
            <w:bottom w:val="none" w:sz="0" w:space="0" w:color="auto"/>
            <w:right w:val="none" w:sz="0" w:space="0" w:color="auto"/>
          </w:divBdr>
          <w:divsChild>
            <w:div w:id="2111774766">
              <w:marLeft w:val="0"/>
              <w:marRight w:val="0"/>
              <w:marTop w:val="0"/>
              <w:marBottom w:val="0"/>
              <w:divBdr>
                <w:top w:val="none" w:sz="0" w:space="0" w:color="auto"/>
                <w:left w:val="none" w:sz="0" w:space="0" w:color="auto"/>
                <w:bottom w:val="none" w:sz="0" w:space="0" w:color="auto"/>
                <w:right w:val="none" w:sz="0" w:space="0" w:color="auto"/>
              </w:divBdr>
              <w:divsChild>
                <w:div w:id="553735394">
                  <w:marLeft w:val="0"/>
                  <w:marRight w:val="0"/>
                  <w:marTop w:val="0"/>
                  <w:marBottom w:val="0"/>
                  <w:divBdr>
                    <w:top w:val="none" w:sz="0" w:space="0" w:color="auto"/>
                    <w:left w:val="none" w:sz="0" w:space="0" w:color="auto"/>
                    <w:bottom w:val="none" w:sz="0" w:space="0" w:color="auto"/>
                    <w:right w:val="none" w:sz="0" w:space="0" w:color="auto"/>
                  </w:divBdr>
                  <w:divsChild>
                    <w:div w:id="371612045">
                      <w:marLeft w:val="0"/>
                      <w:marRight w:val="0"/>
                      <w:marTop w:val="0"/>
                      <w:marBottom w:val="0"/>
                      <w:divBdr>
                        <w:top w:val="none" w:sz="0" w:space="0" w:color="auto"/>
                        <w:left w:val="none" w:sz="0" w:space="0" w:color="auto"/>
                        <w:bottom w:val="none" w:sz="0" w:space="0" w:color="auto"/>
                        <w:right w:val="none" w:sz="0" w:space="0" w:color="auto"/>
                      </w:divBdr>
                      <w:divsChild>
                        <w:div w:id="138046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47977">
      <w:bodyDiv w:val="1"/>
      <w:marLeft w:val="0"/>
      <w:marRight w:val="0"/>
      <w:marTop w:val="0"/>
      <w:marBottom w:val="0"/>
      <w:divBdr>
        <w:top w:val="none" w:sz="0" w:space="0" w:color="auto"/>
        <w:left w:val="none" w:sz="0" w:space="0" w:color="auto"/>
        <w:bottom w:val="none" w:sz="0" w:space="0" w:color="auto"/>
        <w:right w:val="none" w:sz="0" w:space="0" w:color="auto"/>
      </w:divBdr>
      <w:divsChild>
        <w:div w:id="1202093802">
          <w:marLeft w:val="0"/>
          <w:marRight w:val="0"/>
          <w:marTop w:val="0"/>
          <w:marBottom w:val="0"/>
          <w:divBdr>
            <w:top w:val="none" w:sz="0" w:space="0" w:color="auto"/>
            <w:left w:val="none" w:sz="0" w:space="0" w:color="auto"/>
            <w:bottom w:val="none" w:sz="0" w:space="0" w:color="auto"/>
            <w:right w:val="none" w:sz="0" w:space="0" w:color="auto"/>
          </w:divBdr>
          <w:divsChild>
            <w:div w:id="45772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42270">
      <w:bodyDiv w:val="1"/>
      <w:marLeft w:val="0"/>
      <w:marRight w:val="0"/>
      <w:marTop w:val="0"/>
      <w:marBottom w:val="0"/>
      <w:divBdr>
        <w:top w:val="none" w:sz="0" w:space="0" w:color="auto"/>
        <w:left w:val="none" w:sz="0" w:space="0" w:color="auto"/>
        <w:bottom w:val="none" w:sz="0" w:space="0" w:color="auto"/>
        <w:right w:val="none" w:sz="0" w:space="0" w:color="auto"/>
      </w:divBdr>
    </w:div>
    <w:div w:id="685131048">
      <w:bodyDiv w:val="1"/>
      <w:marLeft w:val="0"/>
      <w:marRight w:val="0"/>
      <w:marTop w:val="0"/>
      <w:marBottom w:val="0"/>
      <w:divBdr>
        <w:top w:val="none" w:sz="0" w:space="0" w:color="auto"/>
        <w:left w:val="none" w:sz="0" w:space="0" w:color="auto"/>
        <w:bottom w:val="none" w:sz="0" w:space="0" w:color="auto"/>
        <w:right w:val="none" w:sz="0" w:space="0" w:color="auto"/>
      </w:divBdr>
    </w:div>
    <w:div w:id="793332153">
      <w:bodyDiv w:val="1"/>
      <w:marLeft w:val="0"/>
      <w:marRight w:val="0"/>
      <w:marTop w:val="0"/>
      <w:marBottom w:val="0"/>
      <w:divBdr>
        <w:top w:val="none" w:sz="0" w:space="0" w:color="auto"/>
        <w:left w:val="none" w:sz="0" w:space="0" w:color="auto"/>
        <w:bottom w:val="none" w:sz="0" w:space="0" w:color="auto"/>
        <w:right w:val="none" w:sz="0" w:space="0" w:color="auto"/>
      </w:divBdr>
      <w:divsChild>
        <w:div w:id="112672975">
          <w:marLeft w:val="720"/>
          <w:marRight w:val="0"/>
          <w:marTop w:val="77"/>
          <w:marBottom w:val="0"/>
          <w:divBdr>
            <w:top w:val="none" w:sz="0" w:space="0" w:color="auto"/>
            <w:left w:val="none" w:sz="0" w:space="0" w:color="auto"/>
            <w:bottom w:val="none" w:sz="0" w:space="0" w:color="auto"/>
            <w:right w:val="none" w:sz="0" w:space="0" w:color="auto"/>
          </w:divBdr>
        </w:div>
        <w:div w:id="2070225206">
          <w:marLeft w:val="720"/>
          <w:marRight w:val="0"/>
          <w:marTop w:val="77"/>
          <w:marBottom w:val="0"/>
          <w:divBdr>
            <w:top w:val="none" w:sz="0" w:space="0" w:color="auto"/>
            <w:left w:val="none" w:sz="0" w:space="0" w:color="auto"/>
            <w:bottom w:val="none" w:sz="0" w:space="0" w:color="auto"/>
            <w:right w:val="none" w:sz="0" w:space="0" w:color="auto"/>
          </w:divBdr>
        </w:div>
        <w:div w:id="861357858">
          <w:marLeft w:val="720"/>
          <w:marRight w:val="0"/>
          <w:marTop w:val="77"/>
          <w:marBottom w:val="0"/>
          <w:divBdr>
            <w:top w:val="none" w:sz="0" w:space="0" w:color="auto"/>
            <w:left w:val="none" w:sz="0" w:space="0" w:color="auto"/>
            <w:bottom w:val="none" w:sz="0" w:space="0" w:color="auto"/>
            <w:right w:val="none" w:sz="0" w:space="0" w:color="auto"/>
          </w:divBdr>
        </w:div>
        <w:div w:id="1224026363">
          <w:marLeft w:val="720"/>
          <w:marRight w:val="0"/>
          <w:marTop w:val="77"/>
          <w:marBottom w:val="0"/>
          <w:divBdr>
            <w:top w:val="none" w:sz="0" w:space="0" w:color="auto"/>
            <w:left w:val="none" w:sz="0" w:space="0" w:color="auto"/>
            <w:bottom w:val="none" w:sz="0" w:space="0" w:color="auto"/>
            <w:right w:val="none" w:sz="0" w:space="0" w:color="auto"/>
          </w:divBdr>
        </w:div>
        <w:div w:id="2031058085">
          <w:marLeft w:val="720"/>
          <w:marRight w:val="0"/>
          <w:marTop w:val="77"/>
          <w:marBottom w:val="0"/>
          <w:divBdr>
            <w:top w:val="none" w:sz="0" w:space="0" w:color="auto"/>
            <w:left w:val="none" w:sz="0" w:space="0" w:color="auto"/>
            <w:bottom w:val="none" w:sz="0" w:space="0" w:color="auto"/>
            <w:right w:val="none" w:sz="0" w:space="0" w:color="auto"/>
          </w:divBdr>
        </w:div>
        <w:div w:id="390887519">
          <w:marLeft w:val="720"/>
          <w:marRight w:val="0"/>
          <w:marTop w:val="77"/>
          <w:marBottom w:val="0"/>
          <w:divBdr>
            <w:top w:val="none" w:sz="0" w:space="0" w:color="auto"/>
            <w:left w:val="none" w:sz="0" w:space="0" w:color="auto"/>
            <w:bottom w:val="none" w:sz="0" w:space="0" w:color="auto"/>
            <w:right w:val="none" w:sz="0" w:space="0" w:color="auto"/>
          </w:divBdr>
        </w:div>
        <w:div w:id="1493058098">
          <w:marLeft w:val="720"/>
          <w:marRight w:val="0"/>
          <w:marTop w:val="77"/>
          <w:marBottom w:val="0"/>
          <w:divBdr>
            <w:top w:val="none" w:sz="0" w:space="0" w:color="auto"/>
            <w:left w:val="none" w:sz="0" w:space="0" w:color="auto"/>
            <w:bottom w:val="none" w:sz="0" w:space="0" w:color="auto"/>
            <w:right w:val="none" w:sz="0" w:space="0" w:color="auto"/>
          </w:divBdr>
        </w:div>
        <w:div w:id="671027239">
          <w:marLeft w:val="720"/>
          <w:marRight w:val="0"/>
          <w:marTop w:val="77"/>
          <w:marBottom w:val="0"/>
          <w:divBdr>
            <w:top w:val="none" w:sz="0" w:space="0" w:color="auto"/>
            <w:left w:val="none" w:sz="0" w:space="0" w:color="auto"/>
            <w:bottom w:val="none" w:sz="0" w:space="0" w:color="auto"/>
            <w:right w:val="none" w:sz="0" w:space="0" w:color="auto"/>
          </w:divBdr>
        </w:div>
      </w:divsChild>
    </w:div>
    <w:div w:id="834418409">
      <w:bodyDiv w:val="1"/>
      <w:marLeft w:val="0"/>
      <w:marRight w:val="0"/>
      <w:marTop w:val="0"/>
      <w:marBottom w:val="0"/>
      <w:divBdr>
        <w:top w:val="none" w:sz="0" w:space="0" w:color="auto"/>
        <w:left w:val="none" w:sz="0" w:space="0" w:color="auto"/>
        <w:bottom w:val="none" w:sz="0" w:space="0" w:color="auto"/>
        <w:right w:val="none" w:sz="0" w:space="0" w:color="auto"/>
      </w:divBdr>
    </w:div>
    <w:div w:id="864903854">
      <w:bodyDiv w:val="1"/>
      <w:marLeft w:val="0"/>
      <w:marRight w:val="0"/>
      <w:marTop w:val="0"/>
      <w:marBottom w:val="0"/>
      <w:divBdr>
        <w:top w:val="none" w:sz="0" w:space="0" w:color="auto"/>
        <w:left w:val="none" w:sz="0" w:space="0" w:color="auto"/>
        <w:bottom w:val="none" w:sz="0" w:space="0" w:color="auto"/>
        <w:right w:val="none" w:sz="0" w:space="0" w:color="auto"/>
      </w:divBdr>
    </w:div>
    <w:div w:id="882641015">
      <w:bodyDiv w:val="1"/>
      <w:marLeft w:val="0"/>
      <w:marRight w:val="0"/>
      <w:marTop w:val="0"/>
      <w:marBottom w:val="0"/>
      <w:divBdr>
        <w:top w:val="none" w:sz="0" w:space="0" w:color="auto"/>
        <w:left w:val="none" w:sz="0" w:space="0" w:color="auto"/>
        <w:bottom w:val="none" w:sz="0" w:space="0" w:color="auto"/>
        <w:right w:val="none" w:sz="0" w:space="0" w:color="auto"/>
      </w:divBdr>
    </w:div>
    <w:div w:id="900405594">
      <w:bodyDiv w:val="1"/>
      <w:marLeft w:val="0"/>
      <w:marRight w:val="0"/>
      <w:marTop w:val="0"/>
      <w:marBottom w:val="0"/>
      <w:divBdr>
        <w:top w:val="none" w:sz="0" w:space="0" w:color="auto"/>
        <w:left w:val="none" w:sz="0" w:space="0" w:color="auto"/>
        <w:bottom w:val="none" w:sz="0" w:space="0" w:color="auto"/>
        <w:right w:val="none" w:sz="0" w:space="0" w:color="auto"/>
      </w:divBdr>
      <w:divsChild>
        <w:div w:id="1285497369">
          <w:marLeft w:val="0"/>
          <w:marRight w:val="0"/>
          <w:marTop w:val="0"/>
          <w:marBottom w:val="0"/>
          <w:divBdr>
            <w:top w:val="none" w:sz="0" w:space="0" w:color="auto"/>
            <w:left w:val="none" w:sz="0" w:space="0" w:color="auto"/>
            <w:bottom w:val="none" w:sz="0" w:space="0" w:color="auto"/>
            <w:right w:val="none" w:sz="0" w:space="0" w:color="auto"/>
          </w:divBdr>
          <w:divsChild>
            <w:div w:id="2104303490">
              <w:marLeft w:val="0"/>
              <w:marRight w:val="0"/>
              <w:marTop w:val="0"/>
              <w:marBottom w:val="0"/>
              <w:divBdr>
                <w:top w:val="none" w:sz="0" w:space="0" w:color="auto"/>
                <w:left w:val="none" w:sz="0" w:space="0" w:color="auto"/>
                <w:bottom w:val="none" w:sz="0" w:space="0" w:color="auto"/>
                <w:right w:val="none" w:sz="0" w:space="0" w:color="auto"/>
              </w:divBdr>
              <w:divsChild>
                <w:div w:id="627586855">
                  <w:marLeft w:val="0"/>
                  <w:marRight w:val="0"/>
                  <w:marTop w:val="0"/>
                  <w:marBottom w:val="0"/>
                  <w:divBdr>
                    <w:top w:val="none" w:sz="0" w:space="0" w:color="auto"/>
                    <w:left w:val="none" w:sz="0" w:space="0" w:color="auto"/>
                    <w:bottom w:val="none" w:sz="0" w:space="0" w:color="auto"/>
                    <w:right w:val="none" w:sz="0" w:space="0" w:color="auto"/>
                  </w:divBdr>
                  <w:divsChild>
                    <w:div w:id="688264678">
                      <w:marLeft w:val="0"/>
                      <w:marRight w:val="0"/>
                      <w:marTop w:val="0"/>
                      <w:marBottom w:val="0"/>
                      <w:divBdr>
                        <w:top w:val="none" w:sz="0" w:space="0" w:color="auto"/>
                        <w:left w:val="none" w:sz="0" w:space="0" w:color="auto"/>
                        <w:bottom w:val="none" w:sz="0" w:space="0" w:color="auto"/>
                        <w:right w:val="none" w:sz="0" w:space="0" w:color="auto"/>
                      </w:divBdr>
                      <w:divsChild>
                        <w:div w:id="1564486733">
                          <w:marLeft w:val="0"/>
                          <w:marRight w:val="0"/>
                          <w:marTop w:val="0"/>
                          <w:marBottom w:val="0"/>
                          <w:divBdr>
                            <w:top w:val="none" w:sz="0" w:space="0" w:color="auto"/>
                            <w:left w:val="none" w:sz="0" w:space="0" w:color="auto"/>
                            <w:bottom w:val="none" w:sz="0" w:space="0" w:color="auto"/>
                            <w:right w:val="none" w:sz="0" w:space="0" w:color="auto"/>
                          </w:divBdr>
                          <w:divsChild>
                            <w:div w:id="2081559215">
                              <w:marLeft w:val="0"/>
                              <w:marRight w:val="0"/>
                              <w:marTop w:val="0"/>
                              <w:marBottom w:val="0"/>
                              <w:divBdr>
                                <w:top w:val="none" w:sz="0" w:space="0" w:color="auto"/>
                                <w:left w:val="none" w:sz="0" w:space="0" w:color="auto"/>
                                <w:bottom w:val="none" w:sz="0" w:space="0" w:color="auto"/>
                                <w:right w:val="none" w:sz="0" w:space="0" w:color="auto"/>
                              </w:divBdr>
                              <w:divsChild>
                                <w:div w:id="10600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5867642">
      <w:bodyDiv w:val="1"/>
      <w:marLeft w:val="0"/>
      <w:marRight w:val="0"/>
      <w:marTop w:val="0"/>
      <w:marBottom w:val="0"/>
      <w:divBdr>
        <w:top w:val="none" w:sz="0" w:space="0" w:color="auto"/>
        <w:left w:val="none" w:sz="0" w:space="0" w:color="auto"/>
        <w:bottom w:val="none" w:sz="0" w:space="0" w:color="auto"/>
        <w:right w:val="none" w:sz="0" w:space="0" w:color="auto"/>
      </w:divBdr>
    </w:div>
    <w:div w:id="980814416">
      <w:bodyDiv w:val="1"/>
      <w:marLeft w:val="0"/>
      <w:marRight w:val="0"/>
      <w:marTop w:val="0"/>
      <w:marBottom w:val="0"/>
      <w:divBdr>
        <w:top w:val="none" w:sz="0" w:space="0" w:color="auto"/>
        <w:left w:val="none" w:sz="0" w:space="0" w:color="auto"/>
        <w:bottom w:val="none" w:sz="0" w:space="0" w:color="auto"/>
        <w:right w:val="none" w:sz="0" w:space="0" w:color="auto"/>
      </w:divBdr>
      <w:divsChild>
        <w:div w:id="1990939008">
          <w:marLeft w:val="0"/>
          <w:marRight w:val="0"/>
          <w:marTop w:val="0"/>
          <w:marBottom w:val="0"/>
          <w:divBdr>
            <w:top w:val="none" w:sz="0" w:space="0" w:color="auto"/>
            <w:left w:val="none" w:sz="0" w:space="0" w:color="auto"/>
            <w:bottom w:val="none" w:sz="0" w:space="0" w:color="auto"/>
            <w:right w:val="none" w:sz="0" w:space="0" w:color="auto"/>
          </w:divBdr>
          <w:divsChild>
            <w:div w:id="1936016232">
              <w:marLeft w:val="0"/>
              <w:marRight w:val="0"/>
              <w:marTop w:val="270"/>
              <w:marBottom w:val="0"/>
              <w:divBdr>
                <w:top w:val="none" w:sz="0" w:space="0" w:color="auto"/>
                <w:left w:val="none" w:sz="0" w:space="0" w:color="auto"/>
                <w:bottom w:val="none" w:sz="0" w:space="0" w:color="auto"/>
                <w:right w:val="none" w:sz="0" w:space="0" w:color="auto"/>
              </w:divBdr>
              <w:divsChild>
                <w:div w:id="736904780">
                  <w:marLeft w:val="0"/>
                  <w:marRight w:val="0"/>
                  <w:marTop w:val="0"/>
                  <w:marBottom w:val="0"/>
                  <w:divBdr>
                    <w:top w:val="none" w:sz="0" w:space="0" w:color="auto"/>
                    <w:left w:val="none" w:sz="0" w:space="0" w:color="auto"/>
                    <w:bottom w:val="none" w:sz="0" w:space="0" w:color="auto"/>
                    <w:right w:val="none" w:sz="0" w:space="0" w:color="auto"/>
                  </w:divBdr>
                  <w:divsChild>
                    <w:div w:id="70082755">
                      <w:marLeft w:val="0"/>
                      <w:marRight w:val="0"/>
                      <w:marTop w:val="0"/>
                      <w:marBottom w:val="0"/>
                      <w:divBdr>
                        <w:top w:val="none" w:sz="0" w:space="0" w:color="auto"/>
                        <w:left w:val="none" w:sz="0" w:space="0" w:color="auto"/>
                        <w:bottom w:val="none" w:sz="0" w:space="0" w:color="auto"/>
                        <w:right w:val="none" w:sz="0" w:space="0" w:color="auto"/>
                      </w:divBdr>
                      <w:divsChild>
                        <w:div w:id="759067152">
                          <w:marLeft w:val="0"/>
                          <w:marRight w:val="0"/>
                          <w:marTop w:val="0"/>
                          <w:marBottom w:val="0"/>
                          <w:divBdr>
                            <w:top w:val="none" w:sz="0" w:space="0" w:color="auto"/>
                            <w:left w:val="none" w:sz="0" w:space="0" w:color="auto"/>
                            <w:bottom w:val="none" w:sz="0" w:space="0" w:color="auto"/>
                            <w:right w:val="none" w:sz="0" w:space="0" w:color="auto"/>
                          </w:divBdr>
                          <w:divsChild>
                            <w:div w:id="341518443">
                              <w:marLeft w:val="0"/>
                              <w:marRight w:val="0"/>
                              <w:marTop w:val="0"/>
                              <w:marBottom w:val="0"/>
                              <w:divBdr>
                                <w:top w:val="none" w:sz="0" w:space="0" w:color="auto"/>
                                <w:left w:val="none" w:sz="0" w:space="0" w:color="auto"/>
                                <w:bottom w:val="none" w:sz="0" w:space="0" w:color="auto"/>
                                <w:right w:val="none" w:sz="0" w:space="0" w:color="auto"/>
                              </w:divBdr>
                              <w:divsChild>
                                <w:div w:id="1905145310">
                                  <w:marLeft w:val="0"/>
                                  <w:marRight w:val="0"/>
                                  <w:marTop w:val="0"/>
                                  <w:marBottom w:val="0"/>
                                  <w:divBdr>
                                    <w:top w:val="none" w:sz="0" w:space="0" w:color="auto"/>
                                    <w:left w:val="none" w:sz="0" w:space="0" w:color="auto"/>
                                    <w:bottom w:val="none" w:sz="0" w:space="0" w:color="auto"/>
                                    <w:right w:val="none" w:sz="0" w:space="0" w:color="auto"/>
                                  </w:divBdr>
                                  <w:divsChild>
                                    <w:div w:id="1149512606">
                                      <w:marLeft w:val="0"/>
                                      <w:marRight w:val="0"/>
                                      <w:marTop w:val="0"/>
                                      <w:marBottom w:val="0"/>
                                      <w:divBdr>
                                        <w:top w:val="none" w:sz="0" w:space="0" w:color="auto"/>
                                        <w:left w:val="none" w:sz="0" w:space="0" w:color="auto"/>
                                        <w:bottom w:val="none" w:sz="0" w:space="0" w:color="auto"/>
                                        <w:right w:val="none" w:sz="0" w:space="0" w:color="auto"/>
                                      </w:divBdr>
                                      <w:divsChild>
                                        <w:div w:id="286087529">
                                          <w:marLeft w:val="0"/>
                                          <w:marRight w:val="0"/>
                                          <w:marTop w:val="0"/>
                                          <w:marBottom w:val="0"/>
                                          <w:divBdr>
                                            <w:top w:val="none" w:sz="0" w:space="0" w:color="auto"/>
                                            <w:left w:val="none" w:sz="0" w:space="0" w:color="auto"/>
                                            <w:bottom w:val="none" w:sz="0" w:space="0" w:color="auto"/>
                                            <w:right w:val="none" w:sz="0" w:space="0" w:color="auto"/>
                                          </w:divBdr>
                                          <w:divsChild>
                                            <w:div w:id="1935244174">
                                              <w:marLeft w:val="0"/>
                                              <w:marRight w:val="0"/>
                                              <w:marTop w:val="0"/>
                                              <w:marBottom w:val="0"/>
                                              <w:divBdr>
                                                <w:top w:val="none" w:sz="0" w:space="0" w:color="auto"/>
                                                <w:left w:val="none" w:sz="0" w:space="0" w:color="auto"/>
                                                <w:bottom w:val="none" w:sz="0" w:space="0" w:color="auto"/>
                                                <w:right w:val="none" w:sz="0" w:space="0" w:color="auto"/>
                                              </w:divBdr>
                                              <w:divsChild>
                                                <w:div w:id="1826630599">
                                                  <w:marLeft w:val="0"/>
                                                  <w:marRight w:val="0"/>
                                                  <w:marTop w:val="0"/>
                                                  <w:marBottom w:val="300"/>
                                                  <w:divBdr>
                                                    <w:top w:val="none" w:sz="0" w:space="0" w:color="auto"/>
                                                    <w:left w:val="none" w:sz="0" w:space="0" w:color="auto"/>
                                                    <w:bottom w:val="none" w:sz="0" w:space="0" w:color="auto"/>
                                                    <w:right w:val="none" w:sz="0" w:space="0" w:color="auto"/>
                                                  </w:divBdr>
                                                  <w:divsChild>
                                                    <w:div w:id="29827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2735102">
      <w:bodyDiv w:val="1"/>
      <w:marLeft w:val="0"/>
      <w:marRight w:val="0"/>
      <w:marTop w:val="0"/>
      <w:marBottom w:val="0"/>
      <w:divBdr>
        <w:top w:val="none" w:sz="0" w:space="0" w:color="auto"/>
        <w:left w:val="none" w:sz="0" w:space="0" w:color="auto"/>
        <w:bottom w:val="none" w:sz="0" w:space="0" w:color="auto"/>
        <w:right w:val="none" w:sz="0" w:space="0" w:color="auto"/>
      </w:divBdr>
      <w:divsChild>
        <w:div w:id="38172865">
          <w:marLeft w:val="1340"/>
          <w:marRight w:val="335"/>
          <w:marTop w:val="0"/>
          <w:marBottom w:val="335"/>
          <w:divBdr>
            <w:top w:val="none" w:sz="0" w:space="0" w:color="auto"/>
            <w:left w:val="none" w:sz="0" w:space="0" w:color="auto"/>
            <w:bottom w:val="none" w:sz="0" w:space="0" w:color="auto"/>
            <w:right w:val="none" w:sz="0" w:space="0" w:color="auto"/>
          </w:divBdr>
          <w:divsChild>
            <w:div w:id="24446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262193">
      <w:bodyDiv w:val="1"/>
      <w:marLeft w:val="0"/>
      <w:marRight w:val="0"/>
      <w:marTop w:val="0"/>
      <w:marBottom w:val="0"/>
      <w:divBdr>
        <w:top w:val="none" w:sz="0" w:space="0" w:color="auto"/>
        <w:left w:val="none" w:sz="0" w:space="0" w:color="auto"/>
        <w:bottom w:val="none" w:sz="0" w:space="0" w:color="auto"/>
        <w:right w:val="none" w:sz="0" w:space="0" w:color="auto"/>
      </w:divBdr>
    </w:div>
    <w:div w:id="1113749729">
      <w:bodyDiv w:val="1"/>
      <w:marLeft w:val="0"/>
      <w:marRight w:val="0"/>
      <w:marTop w:val="0"/>
      <w:marBottom w:val="0"/>
      <w:divBdr>
        <w:top w:val="none" w:sz="0" w:space="0" w:color="auto"/>
        <w:left w:val="none" w:sz="0" w:space="0" w:color="auto"/>
        <w:bottom w:val="none" w:sz="0" w:space="0" w:color="auto"/>
        <w:right w:val="none" w:sz="0" w:space="0" w:color="auto"/>
      </w:divBdr>
      <w:divsChild>
        <w:div w:id="10039704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73767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11381939">
      <w:bodyDiv w:val="1"/>
      <w:marLeft w:val="0"/>
      <w:marRight w:val="0"/>
      <w:marTop w:val="0"/>
      <w:marBottom w:val="0"/>
      <w:divBdr>
        <w:top w:val="none" w:sz="0" w:space="0" w:color="auto"/>
        <w:left w:val="none" w:sz="0" w:space="0" w:color="auto"/>
        <w:bottom w:val="none" w:sz="0" w:space="0" w:color="auto"/>
        <w:right w:val="none" w:sz="0" w:space="0" w:color="auto"/>
      </w:divBdr>
      <w:divsChild>
        <w:div w:id="180510318">
          <w:marLeft w:val="0"/>
          <w:marRight w:val="0"/>
          <w:marTop w:val="0"/>
          <w:marBottom w:val="0"/>
          <w:divBdr>
            <w:top w:val="none" w:sz="0" w:space="0" w:color="auto"/>
            <w:left w:val="none" w:sz="0" w:space="0" w:color="auto"/>
            <w:bottom w:val="none" w:sz="0" w:space="0" w:color="auto"/>
            <w:right w:val="none" w:sz="0" w:space="0" w:color="auto"/>
          </w:divBdr>
          <w:divsChild>
            <w:div w:id="1464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026926">
      <w:bodyDiv w:val="1"/>
      <w:marLeft w:val="0"/>
      <w:marRight w:val="0"/>
      <w:marTop w:val="0"/>
      <w:marBottom w:val="0"/>
      <w:divBdr>
        <w:top w:val="none" w:sz="0" w:space="0" w:color="auto"/>
        <w:left w:val="none" w:sz="0" w:space="0" w:color="auto"/>
        <w:bottom w:val="none" w:sz="0" w:space="0" w:color="auto"/>
        <w:right w:val="none" w:sz="0" w:space="0" w:color="auto"/>
      </w:divBdr>
    </w:div>
    <w:div w:id="1290626558">
      <w:bodyDiv w:val="1"/>
      <w:marLeft w:val="0"/>
      <w:marRight w:val="0"/>
      <w:marTop w:val="0"/>
      <w:marBottom w:val="0"/>
      <w:divBdr>
        <w:top w:val="none" w:sz="0" w:space="0" w:color="auto"/>
        <w:left w:val="none" w:sz="0" w:space="0" w:color="auto"/>
        <w:bottom w:val="none" w:sz="0" w:space="0" w:color="auto"/>
        <w:right w:val="none" w:sz="0" w:space="0" w:color="auto"/>
      </w:divBdr>
      <w:divsChild>
        <w:div w:id="852499920">
          <w:marLeft w:val="0"/>
          <w:marRight w:val="0"/>
          <w:marTop w:val="0"/>
          <w:marBottom w:val="0"/>
          <w:divBdr>
            <w:top w:val="none" w:sz="0" w:space="0" w:color="auto"/>
            <w:left w:val="none" w:sz="0" w:space="0" w:color="auto"/>
            <w:bottom w:val="none" w:sz="0" w:space="0" w:color="auto"/>
            <w:right w:val="none" w:sz="0" w:space="0" w:color="auto"/>
          </w:divBdr>
          <w:divsChild>
            <w:div w:id="1092240457">
              <w:marLeft w:val="0"/>
              <w:marRight w:val="0"/>
              <w:marTop w:val="0"/>
              <w:marBottom w:val="0"/>
              <w:divBdr>
                <w:top w:val="none" w:sz="0" w:space="0" w:color="auto"/>
                <w:left w:val="none" w:sz="0" w:space="0" w:color="auto"/>
                <w:bottom w:val="none" w:sz="0" w:space="0" w:color="auto"/>
                <w:right w:val="none" w:sz="0" w:space="0" w:color="auto"/>
              </w:divBdr>
              <w:divsChild>
                <w:div w:id="1709839246">
                  <w:marLeft w:val="0"/>
                  <w:marRight w:val="0"/>
                  <w:marTop w:val="0"/>
                  <w:marBottom w:val="0"/>
                  <w:divBdr>
                    <w:top w:val="none" w:sz="0" w:space="0" w:color="auto"/>
                    <w:left w:val="none" w:sz="0" w:space="0" w:color="auto"/>
                    <w:bottom w:val="none" w:sz="0" w:space="0" w:color="auto"/>
                    <w:right w:val="none" w:sz="0" w:space="0" w:color="auto"/>
                  </w:divBdr>
                  <w:divsChild>
                    <w:div w:id="967129882">
                      <w:marLeft w:val="0"/>
                      <w:marRight w:val="0"/>
                      <w:marTop w:val="0"/>
                      <w:marBottom w:val="0"/>
                      <w:divBdr>
                        <w:top w:val="none" w:sz="0" w:space="0" w:color="auto"/>
                        <w:left w:val="none" w:sz="0" w:space="0" w:color="auto"/>
                        <w:bottom w:val="none" w:sz="0" w:space="0" w:color="auto"/>
                        <w:right w:val="none" w:sz="0" w:space="0" w:color="auto"/>
                      </w:divBdr>
                      <w:divsChild>
                        <w:div w:id="535822804">
                          <w:marLeft w:val="0"/>
                          <w:marRight w:val="0"/>
                          <w:marTop w:val="0"/>
                          <w:marBottom w:val="0"/>
                          <w:divBdr>
                            <w:top w:val="none" w:sz="0" w:space="0" w:color="auto"/>
                            <w:left w:val="none" w:sz="0" w:space="0" w:color="auto"/>
                            <w:bottom w:val="none" w:sz="0" w:space="0" w:color="auto"/>
                            <w:right w:val="none" w:sz="0" w:space="0" w:color="auto"/>
                          </w:divBdr>
                          <w:divsChild>
                            <w:div w:id="1957785588">
                              <w:marLeft w:val="0"/>
                              <w:marRight w:val="0"/>
                              <w:marTop w:val="0"/>
                              <w:marBottom w:val="0"/>
                              <w:divBdr>
                                <w:top w:val="none" w:sz="0" w:space="0" w:color="auto"/>
                                <w:left w:val="none" w:sz="0" w:space="0" w:color="auto"/>
                                <w:bottom w:val="none" w:sz="0" w:space="0" w:color="auto"/>
                                <w:right w:val="none" w:sz="0" w:space="0" w:color="auto"/>
                              </w:divBdr>
                              <w:divsChild>
                                <w:div w:id="74653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0150120">
      <w:bodyDiv w:val="1"/>
      <w:marLeft w:val="0"/>
      <w:marRight w:val="0"/>
      <w:marTop w:val="0"/>
      <w:marBottom w:val="0"/>
      <w:divBdr>
        <w:top w:val="none" w:sz="0" w:space="0" w:color="auto"/>
        <w:left w:val="none" w:sz="0" w:space="0" w:color="auto"/>
        <w:bottom w:val="none" w:sz="0" w:space="0" w:color="auto"/>
        <w:right w:val="none" w:sz="0" w:space="0" w:color="auto"/>
      </w:divBdr>
    </w:div>
    <w:div w:id="1634365919">
      <w:bodyDiv w:val="1"/>
      <w:marLeft w:val="0"/>
      <w:marRight w:val="0"/>
      <w:marTop w:val="0"/>
      <w:marBottom w:val="0"/>
      <w:divBdr>
        <w:top w:val="none" w:sz="0" w:space="0" w:color="auto"/>
        <w:left w:val="none" w:sz="0" w:space="0" w:color="auto"/>
        <w:bottom w:val="none" w:sz="0" w:space="0" w:color="auto"/>
        <w:right w:val="none" w:sz="0" w:space="0" w:color="auto"/>
      </w:divBdr>
    </w:div>
    <w:div w:id="1720783536">
      <w:bodyDiv w:val="1"/>
      <w:marLeft w:val="0"/>
      <w:marRight w:val="0"/>
      <w:marTop w:val="0"/>
      <w:marBottom w:val="0"/>
      <w:divBdr>
        <w:top w:val="none" w:sz="0" w:space="0" w:color="auto"/>
        <w:left w:val="none" w:sz="0" w:space="0" w:color="auto"/>
        <w:bottom w:val="none" w:sz="0" w:space="0" w:color="auto"/>
        <w:right w:val="none" w:sz="0" w:space="0" w:color="auto"/>
      </w:divBdr>
    </w:div>
    <w:div w:id="1731801294">
      <w:bodyDiv w:val="1"/>
      <w:marLeft w:val="0"/>
      <w:marRight w:val="0"/>
      <w:marTop w:val="0"/>
      <w:marBottom w:val="0"/>
      <w:divBdr>
        <w:top w:val="none" w:sz="0" w:space="0" w:color="auto"/>
        <w:left w:val="none" w:sz="0" w:space="0" w:color="auto"/>
        <w:bottom w:val="none" w:sz="0" w:space="0" w:color="auto"/>
        <w:right w:val="none" w:sz="0" w:space="0" w:color="auto"/>
      </w:divBdr>
    </w:div>
    <w:div w:id="1767385446">
      <w:bodyDiv w:val="1"/>
      <w:marLeft w:val="0"/>
      <w:marRight w:val="0"/>
      <w:marTop w:val="0"/>
      <w:marBottom w:val="0"/>
      <w:divBdr>
        <w:top w:val="none" w:sz="0" w:space="0" w:color="auto"/>
        <w:left w:val="none" w:sz="0" w:space="0" w:color="auto"/>
        <w:bottom w:val="none" w:sz="0" w:space="0" w:color="auto"/>
        <w:right w:val="none" w:sz="0" w:space="0" w:color="auto"/>
      </w:divBdr>
      <w:divsChild>
        <w:div w:id="1112548874">
          <w:marLeft w:val="0"/>
          <w:marRight w:val="0"/>
          <w:marTop w:val="0"/>
          <w:marBottom w:val="0"/>
          <w:divBdr>
            <w:top w:val="none" w:sz="0" w:space="0" w:color="auto"/>
            <w:left w:val="none" w:sz="0" w:space="0" w:color="auto"/>
            <w:bottom w:val="none" w:sz="0" w:space="0" w:color="auto"/>
            <w:right w:val="none" w:sz="0" w:space="0" w:color="auto"/>
          </w:divBdr>
          <w:divsChild>
            <w:div w:id="194268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95449">
      <w:bodyDiv w:val="1"/>
      <w:marLeft w:val="0"/>
      <w:marRight w:val="0"/>
      <w:marTop w:val="0"/>
      <w:marBottom w:val="0"/>
      <w:divBdr>
        <w:top w:val="none" w:sz="0" w:space="0" w:color="auto"/>
        <w:left w:val="none" w:sz="0" w:space="0" w:color="auto"/>
        <w:bottom w:val="none" w:sz="0" w:space="0" w:color="auto"/>
        <w:right w:val="none" w:sz="0" w:space="0" w:color="auto"/>
      </w:divBdr>
    </w:div>
    <w:div w:id="1997799537">
      <w:bodyDiv w:val="1"/>
      <w:marLeft w:val="0"/>
      <w:marRight w:val="0"/>
      <w:marTop w:val="0"/>
      <w:marBottom w:val="0"/>
      <w:divBdr>
        <w:top w:val="none" w:sz="0" w:space="0" w:color="auto"/>
        <w:left w:val="none" w:sz="0" w:space="0" w:color="auto"/>
        <w:bottom w:val="none" w:sz="0" w:space="0" w:color="auto"/>
        <w:right w:val="none" w:sz="0" w:space="0" w:color="auto"/>
      </w:divBdr>
    </w:div>
    <w:div w:id="2050032702">
      <w:bodyDiv w:val="1"/>
      <w:marLeft w:val="0"/>
      <w:marRight w:val="0"/>
      <w:marTop w:val="0"/>
      <w:marBottom w:val="0"/>
      <w:divBdr>
        <w:top w:val="none" w:sz="0" w:space="0" w:color="auto"/>
        <w:left w:val="none" w:sz="0" w:space="0" w:color="auto"/>
        <w:bottom w:val="none" w:sz="0" w:space="0" w:color="auto"/>
        <w:right w:val="none" w:sz="0" w:space="0" w:color="auto"/>
      </w:divBdr>
    </w:div>
    <w:div w:id="2113090445">
      <w:bodyDiv w:val="1"/>
      <w:marLeft w:val="0"/>
      <w:marRight w:val="0"/>
      <w:marTop w:val="0"/>
      <w:marBottom w:val="0"/>
      <w:divBdr>
        <w:top w:val="none" w:sz="0" w:space="0" w:color="auto"/>
        <w:left w:val="none" w:sz="0" w:space="0" w:color="auto"/>
        <w:bottom w:val="none" w:sz="0" w:space="0" w:color="auto"/>
        <w:right w:val="none" w:sz="0" w:space="0" w:color="auto"/>
      </w:divBdr>
      <w:divsChild>
        <w:div w:id="136647498">
          <w:marLeft w:val="1340"/>
          <w:marRight w:val="335"/>
          <w:marTop w:val="0"/>
          <w:marBottom w:val="335"/>
          <w:divBdr>
            <w:top w:val="none" w:sz="0" w:space="0" w:color="auto"/>
            <w:left w:val="none" w:sz="0" w:space="0" w:color="auto"/>
            <w:bottom w:val="none" w:sz="0" w:space="0" w:color="auto"/>
            <w:right w:val="none" w:sz="0" w:space="0" w:color="auto"/>
          </w:divBdr>
          <w:divsChild>
            <w:div w:id="64542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uropa.eu.int/comm/education/policies/rec_qual/recognition/diploma_en.html" TargetMode="External"/><Relationship Id="rId18" Type="http://schemas.openxmlformats.org/officeDocument/2006/relationships/hyperlink" Target="http://www.teilar.gr/ereyna.php" TargetMode="External"/><Relationship Id="rId26" Type="http://schemas.openxmlformats.org/officeDocument/2006/relationships/hyperlink" Target="http://www.w3.org/TR/WCAG10" TargetMode="External"/><Relationship Id="rId3" Type="http://schemas.microsoft.com/office/2007/relationships/stylesWithEffects" Target="stylesWithEffects.xml"/><Relationship Id="rId21" Type="http://schemas.openxmlformats.org/officeDocument/2006/relationships/hyperlink" Target="http://europa.eu.int/comm/education/programmes/socrates/ects/index_en.html" TargetMode="External"/><Relationship Id="rId7" Type="http://schemas.openxmlformats.org/officeDocument/2006/relationships/endnotes" Target="endnotes.xml"/><Relationship Id="rId12" Type="http://schemas.openxmlformats.org/officeDocument/2006/relationships/hyperlink" Target="http://europa.eu.int/comm/education/programmes/socrates/ects/index_en.html" TargetMode="External"/><Relationship Id="rId17" Type="http://schemas.openxmlformats.org/officeDocument/2006/relationships/hyperlink" Target="http://www.digitalplan.gov.gr/portal/" TargetMode="External"/><Relationship Id="rId25" Type="http://schemas.openxmlformats.org/officeDocument/2006/relationships/hyperlink" Target="http://www.w3.org/TR/WCAG10" TargetMode="External"/><Relationship Id="rId2" Type="http://schemas.openxmlformats.org/officeDocument/2006/relationships/styles" Target="styles.xml"/><Relationship Id="rId16" Type="http://schemas.openxmlformats.org/officeDocument/2006/relationships/hyperlink" Target="http://www.teilar.gr" TargetMode="External"/><Relationship Id="rId20" Type="http://schemas.openxmlformats.org/officeDocument/2006/relationships/hyperlink" Target="http://europa.eu.int/comm/education/programmes/socrates/ects/index_en.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inedu.gov.gr/index.php?option=com_k2&amp;view=item&amp;layout=item&amp;id=7&amp;Itemid=129&amp;lang=el" TargetMode="External"/><Relationship Id="rId24" Type="http://schemas.openxmlformats.org/officeDocument/2006/relationships/hyperlink" Target="http://www.pubcookie.org/"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hibboleth.internet2.edu/" TargetMode="External"/><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wiki.jasig.org/display/CAS/Hom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hyperlink" Target="http://europa.eu.int/comm/education/policies/rec_qual/recognition/diploma_en.html"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24187</Words>
  <Characters>130616</Characters>
  <Application>Microsoft Office Word</Application>
  <DocSecurity>0</DocSecurity>
  <Lines>1088</Lines>
  <Paragraphs>308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154495</CharactersWithSpaces>
  <SharedDoc>false</SharedDoc>
  <HLinks>
    <vt:vector size="324" baseType="variant">
      <vt:variant>
        <vt:i4>1572917</vt:i4>
      </vt:variant>
      <vt:variant>
        <vt:i4>317</vt:i4>
      </vt:variant>
      <vt:variant>
        <vt:i4>0</vt:i4>
      </vt:variant>
      <vt:variant>
        <vt:i4>5</vt:i4>
      </vt:variant>
      <vt:variant>
        <vt:lpwstr/>
      </vt:variant>
      <vt:variant>
        <vt:lpwstr>_Toc286144520</vt:lpwstr>
      </vt:variant>
      <vt:variant>
        <vt:i4>1769525</vt:i4>
      </vt:variant>
      <vt:variant>
        <vt:i4>311</vt:i4>
      </vt:variant>
      <vt:variant>
        <vt:i4>0</vt:i4>
      </vt:variant>
      <vt:variant>
        <vt:i4>5</vt:i4>
      </vt:variant>
      <vt:variant>
        <vt:lpwstr/>
      </vt:variant>
      <vt:variant>
        <vt:lpwstr>_Toc286144519</vt:lpwstr>
      </vt:variant>
      <vt:variant>
        <vt:i4>1769525</vt:i4>
      </vt:variant>
      <vt:variant>
        <vt:i4>305</vt:i4>
      </vt:variant>
      <vt:variant>
        <vt:i4>0</vt:i4>
      </vt:variant>
      <vt:variant>
        <vt:i4>5</vt:i4>
      </vt:variant>
      <vt:variant>
        <vt:lpwstr/>
      </vt:variant>
      <vt:variant>
        <vt:lpwstr>_Toc286144518</vt:lpwstr>
      </vt:variant>
      <vt:variant>
        <vt:i4>1769525</vt:i4>
      </vt:variant>
      <vt:variant>
        <vt:i4>299</vt:i4>
      </vt:variant>
      <vt:variant>
        <vt:i4>0</vt:i4>
      </vt:variant>
      <vt:variant>
        <vt:i4>5</vt:i4>
      </vt:variant>
      <vt:variant>
        <vt:lpwstr/>
      </vt:variant>
      <vt:variant>
        <vt:lpwstr>_Toc286144517</vt:lpwstr>
      </vt:variant>
      <vt:variant>
        <vt:i4>1769525</vt:i4>
      </vt:variant>
      <vt:variant>
        <vt:i4>293</vt:i4>
      </vt:variant>
      <vt:variant>
        <vt:i4>0</vt:i4>
      </vt:variant>
      <vt:variant>
        <vt:i4>5</vt:i4>
      </vt:variant>
      <vt:variant>
        <vt:lpwstr/>
      </vt:variant>
      <vt:variant>
        <vt:lpwstr>_Toc286144516</vt:lpwstr>
      </vt:variant>
      <vt:variant>
        <vt:i4>1769525</vt:i4>
      </vt:variant>
      <vt:variant>
        <vt:i4>287</vt:i4>
      </vt:variant>
      <vt:variant>
        <vt:i4>0</vt:i4>
      </vt:variant>
      <vt:variant>
        <vt:i4>5</vt:i4>
      </vt:variant>
      <vt:variant>
        <vt:lpwstr/>
      </vt:variant>
      <vt:variant>
        <vt:lpwstr>_Toc286144515</vt:lpwstr>
      </vt:variant>
      <vt:variant>
        <vt:i4>1769525</vt:i4>
      </vt:variant>
      <vt:variant>
        <vt:i4>281</vt:i4>
      </vt:variant>
      <vt:variant>
        <vt:i4>0</vt:i4>
      </vt:variant>
      <vt:variant>
        <vt:i4>5</vt:i4>
      </vt:variant>
      <vt:variant>
        <vt:lpwstr/>
      </vt:variant>
      <vt:variant>
        <vt:lpwstr>_Toc286144514</vt:lpwstr>
      </vt:variant>
      <vt:variant>
        <vt:i4>1769525</vt:i4>
      </vt:variant>
      <vt:variant>
        <vt:i4>275</vt:i4>
      </vt:variant>
      <vt:variant>
        <vt:i4>0</vt:i4>
      </vt:variant>
      <vt:variant>
        <vt:i4>5</vt:i4>
      </vt:variant>
      <vt:variant>
        <vt:lpwstr/>
      </vt:variant>
      <vt:variant>
        <vt:lpwstr>_Toc286144513</vt:lpwstr>
      </vt:variant>
      <vt:variant>
        <vt:i4>1769525</vt:i4>
      </vt:variant>
      <vt:variant>
        <vt:i4>269</vt:i4>
      </vt:variant>
      <vt:variant>
        <vt:i4>0</vt:i4>
      </vt:variant>
      <vt:variant>
        <vt:i4>5</vt:i4>
      </vt:variant>
      <vt:variant>
        <vt:lpwstr/>
      </vt:variant>
      <vt:variant>
        <vt:lpwstr>_Toc286144512</vt:lpwstr>
      </vt:variant>
      <vt:variant>
        <vt:i4>1769525</vt:i4>
      </vt:variant>
      <vt:variant>
        <vt:i4>263</vt:i4>
      </vt:variant>
      <vt:variant>
        <vt:i4>0</vt:i4>
      </vt:variant>
      <vt:variant>
        <vt:i4>5</vt:i4>
      </vt:variant>
      <vt:variant>
        <vt:lpwstr/>
      </vt:variant>
      <vt:variant>
        <vt:lpwstr>_Toc286144511</vt:lpwstr>
      </vt:variant>
      <vt:variant>
        <vt:i4>1769525</vt:i4>
      </vt:variant>
      <vt:variant>
        <vt:i4>257</vt:i4>
      </vt:variant>
      <vt:variant>
        <vt:i4>0</vt:i4>
      </vt:variant>
      <vt:variant>
        <vt:i4>5</vt:i4>
      </vt:variant>
      <vt:variant>
        <vt:lpwstr/>
      </vt:variant>
      <vt:variant>
        <vt:lpwstr>_Toc286144510</vt:lpwstr>
      </vt:variant>
      <vt:variant>
        <vt:i4>1703989</vt:i4>
      </vt:variant>
      <vt:variant>
        <vt:i4>251</vt:i4>
      </vt:variant>
      <vt:variant>
        <vt:i4>0</vt:i4>
      </vt:variant>
      <vt:variant>
        <vt:i4>5</vt:i4>
      </vt:variant>
      <vt:variant>
        <vt:lpwstr/>
      </vt:variant>
      <vt:variant>
        <vt:lpwstr>_Toc286144509</vt:lpwstr>
      </vt:variant>
      <vt:variant>
        <vt:i4>1703989</vt:i4>
      </vt:variant>
      <vt:variant>
        <vt:i4>245</vt:i4>
      </vt:variant>
      <vt:variant>
        <vt:i4>0</vt:i4>
      </vt:variant>
      <vt:variant>
        <vt:i4>5</vt:i4>
      </vt:variant>
      <vt:variant>
        <vt:lpwstr/>
      </vt:variant>
      <vt:variant>
        <vt:lpwstr>_Toc286144508</vt:lpwstr>
      </vt:variant>
      <vt:variant>
        <vt:i4>1703989</vt:i4>
      </vt:variant>
      <vt:variant>
        <vt:i4>239</vt:i4>
      </vt:variant>
      <vt:variant>
        <vt:i4>0</vt:i4>
      </vt:variant>
      <vt:variant>
        <vt:i4>5</vt:i4>
      </vt:variant>
      <vt:variant>
        <vt:lpwstr/>
      </vt:variant>
      <vt:variant>
        <vt:lpwstr>_Toc286144507</vt:lpwstr>
      </vt:variant>
      <vt:variant>
        <vt:i4>1703989</vt:i4>
      </vt:variant>
      <vt:variant>
        <vt:i4>233</vt:i4>
      </vt:variant>
      <vt:variant>
        <vt:i4>0</vt:i4>
      </vt:variant>
      <vt:variant>
        <vt:i4>5</vt:i4>
      </vt:variant>
      <vt:variant>
        <vt:lpwstr/>
      </vt:variant>
      <vt:variant>
        <vt:lpwstr>_Toc286144506</vt:lpwstr>
      </vt:variant>
      <vt:variant>
        <vt:i4>1703989</vt:i4>
      </vt:variant>
      <vt:variant>
        <vt:i4>227</vt:i4>
      </vt:variant>
      <vt:variant>
        <vt:i4>0</vt:i4>
      </vt:variant>
      <vt:variant>
        <vt:i4>5</vt:i4>
      </vt:variant>
      <vt:variant>
        <vt:lpwstr/>
      </vt:variant>
      <vt:variant>
        <vt:lpwstr>_Toc286144505</vt:lpwstr>
      </vt:variant>
      <vt:variant>
        <vt:i4>1703989</vt:i4>
      </vt:variant>
      <vt:variant>
        <vt:i4>221</vt:i4>
      </vt:variant>
      <vt:variant>
        <vt:i4>0</vt:i4>
      </vt:variant>
      <vt:variant>
        <vt:i4>5</vt:i4>
      </vt:variant>
      <vt:variant>
        <vt:lpwstr/>
      </vt:variant>
      <vt:variant>
        <vt:lpwstr>_Toc286144504</vt:lpwstr>
      </vt:variant>
      <vt:variant>
        <vt:i4>1703989</vt:i4>
      </vt:variant>
      <vt:variant>
        <vt:i4>215</vt:i4>
      </vt:variant>
      <vt:variant>
        <vt:i4>0</vt:i4>
      </vt:variant>
      <vt:variant>
        <vt:i4>5</vt:i4>
      </vt:variant>
      <vt:variant>
        <vt:lpwstr/>
      </vt:variant>
      <vt:variant>
        <vt:lpwstr>_Toc286144503</vt:lpwstr>
      </vt:variant>
      <vt:variant>
        <vt:i4>1703989</vt:i4>
      </vt:variant>
      <vt:variant>
        <vt:i4>209</vt:i4>
      </vt:variant>
      <vt:variant>
        <vt:i4>0</vt:i4>
      </vt:variant>
      <vt:variant>
        <vt:i4>5</vt:i4>
      </vt:variant>
      <vt:variant>
        <vt:lpwstr/>
      </vt:variant>
      <vt:variant>
        <vt:lpwstr>_Toc286144502</vt:lpwstr>
      </vt:variant>
      <vt:variant>
        <vt:i4>1703989</vt:i4>
      </vt:variant>
      <vt:variant>
        <vt:i4>203</vt:i4>
      </vt:variant>
      <vt:variant>
        <vt:i4>0</vt:i4>
      </vt:variant>
      <vt:variant>
        <vt:i4>5</vt:i4>
      </vt:variant>
      <vt:variant>
        <vt:lpwstr/>
      </vt:variant>
      <vt:variant>
        <vt:lpwstr>_Toc286144501</vt:lpwstr>
      </vt:variant>
      <vt:variant>
        <vt:i4>1703989</vt:i4>
      </vt:variant>
      <vt:variant>
        <vt:i4>197</vt:i4>
      </vt:variant>
      <vt:variant>
        <vt:i4>0</vt:i4>
      </vt:variant>
      <vt:variant>
        <vt:i4>5</vt:i4>
      </vt:variant>
      <vt:variant>
        <vt:lpwstr/>
      </vt:variant>
      <vt:variant>
        <vt:lpwstr>_Toc286144500</vt:lpwstr>
      </vt:variant>
      <vt:variant>
        <vt:i4>1245236</vt:i4>
      </vt:variant>
      <vt:variant>
        <vt:i4>191</vt:i4>
      </vt:variant>
      <vt:variant>
        <vt:i4>0</vt:i4>
      </vt:variant>
      <vt:variant>
        <vt:i4>5</vt:i4>
      </vt:variant>
      <vt:variant>
        <vt:lpwstr/>
      </vt:variant>
      <vt:variant>
        <vt:lpwstr>_Toc286144499</vt:lpwstr>
      </vt:variant>
      <vt:variant>
        <vt:i4>1245236</vt:i4>
      </vt:variant>
      <vt:variant>
        <vt:i4>185</vt:i4>
      </vt:variant>
      <vt:variant>
        <vt:i4>0</vt:i4>
      </vt:variant>
      <vt:variant>
        <vt:i4>5</vt:i4>
      </vt:variant>
      <vt:variant>
        <vt:lpwstr/>
      </vt:variant>
      <vt:variant>
        <vt:lpwstr>_Toc286144498</vt:lpwstr>
      </vt:variant>
      <vt:variant>
        <vt:i4>1245236</vt:i4>
      </vt:variant>
      <vt:variant>
        <vt:i4>179</vt:i4>
      </vt:variant>
      <vt:variant>
        <vt:i4>0</vt:i4>
      </vt:variant>
      <vt:variant>
        <vt:i4>5</vt:i4>
      </vt:variant>
      <vt:variant>
        <vt:lpwstr/>
      </vt:variant>
      <vt:variant>
        <vt:lpwstr>_Toc286144497</vt:lpwstr>
      </vt:variant>
      <vt:variant>
        <vt:i4>1245236</vt:i4>
      </vt:variant>
      <vt:variant>
        <vt:i4>173</vt:i4>
      </vt:variant>
      <vt:variant>
        <vt:i4>0</vt:i4>
      </vt:variant>
      <vt:variant>
        <vt:i4>5</vt:i4>
      </vt:variant>
      <vt:variant>
        <vt:lpwstr/>
      </vt:variant>
      <vt:variant>
        <vt:lpwstr>_Toc286144496</vt:lpwstr>
      </vt:variant>
      <vt:variant>
        <vt:i4>1245236</vt:i4>
      </vt:variant>
      <vt:variant>
        <vt:i4>167</vt:i4>
      </vt:variant>
      <vt:variant>
        <vt:i4>0</vt:i4>
      </vt:variant>
      <vt:variant>
        <vt:i4>5</vt:i4>
      </vt:variant>
      <vt:variant>
        <vt:lpwstr/>
      </vt:variant>
      <vt:variant>
        <vt:lpwstr>_Toc286144495</vt:lpwstr>
      </vt:variant>
      <vt:variant>
        <vt:i4>1245236</vt:i4>
      </vt:variant>
      <vt:variant>
        <vt:i4>161</vt:i4>
      </vt:variant>
      <vt:variant>
        <vt:i4>0</vt:i4>
      </vt:variant>
      <vt:variant>
        <vt:i4>5</vt:i4>
      </vt:variant>
      <vt:variant>
        <vt:lpwstr/>
      </vt:variant>
      <vt:variant>
        <vt:lpwstr>_Toc286144494</vt:lpwstr>
      </vt:variant>
      <vt:variant>
        <vt:i4>1245236</vt:i4>
      </vt:variant>
      <vt:variant>
        <vt:i4>155</vt:i4>
      </vt:variant>
      <vt:variant>
        <vt:i4>0</vt:i4>
      </vt:variant>
      <vt:variant>
        <vt:i4>5</vt:i4>
      </vt:variant>
      <vt:variant>
        <vt:lpwstr/>
      </vt:variant>
      <vt:variant>
        <vt:lpwstr>_Toc286144493</vt:lpwstr>
      </vt:variant>
      <vt:variant>
        <vt:i4>1245236</vt:i4>
      </vt:variant>
      <vt:variant>
        <vt:i4>149</vt:i4>
      </vt:variant>
      <vt:variant>
        <vt:i4>0</vt:i4>
      </vt:variant>
      <vt:variant>
        <vt:i4>5</vt:i4>
      </vt:variant>
      <vt:variant>
        <vt:lpwstr/>
      </vt:variant>
      <vt:variant>
        <vt:lpwstr>_Toc286144492</vt:lpwstr>
      </vt:variant>
      <vt:variant>
        <vt:i4>1245236</vt:i4>
      </vt:variant>
      <vt:variant>
        <vt:i4>143</vt:i4>
      </vt:variant>
      <vt:variant>
        <vt:i4>0</vt:i4>
      </vt:variant>
      <vt:variant>
        <vt:i4>5</vt:i4>
      </vt:variant>
      <vt:variant>
        <vt:lpwstr/>
      </vt:variant>
      <vt:variant>
        <vt:lpwstr>_Toc286144491</vt:lpwstr>
      </vt:variant>
      <vt:variant>
        <vt:i4>1245236</vt:i4>
      </vt:variant>
      <vt:variant>
        <vt:i4>137</vt:i4>
      </vt:variant>
      <vt:variant>
        <vt:i4>0</vt:i4>
      </vt:variant>
      <vt:variant>
        <vt:i4>5</vt:i4>
      </vt:variant>
      <vt:variant>
        <vt:lpwstr/>
      </vt:variant>
      <vt:variant>
        <vt:lpwstr>_Toc286144490</vt:lpwstr>
      </vt:variant>
      <vt:variant>
        <vt:i4>2031668</vt:i4>
      </vt:variant>
      <vt:variant>
        <vt:i4>131</vt:i4>
      </vt:variant>
      <vt:variant>
        <vt:i4>0</vt:i4>
      </vt:variant>
      <vt:variant>
        <vt:i4>5</vt:i4>
      </vt:variant>
      <vt:variant>
        <vt:lpwstr/>
      </vt:variant>
      <vt:variant>
        <vt:lpwstr>_Toc286144453</vt:lpwstr>
      </vt:variant>
      <vt:variant>
        <vt:i4>2031668</vt:i4>
      </vt:variant>
      <vt:variant>
        <vt:i4>125</vt:i4>
      </vt:variant>
      <vt:variant>
        <vt:i4>0</vt:i4>
      </vt:variant>
      <vt:variant>
        <vt:i4>5</vt:i4>
      </vt:variant>
      <vt:variant>
        <vt:lpwstr/>
      </vt:variant>
      <vt:variant>
        <vt:lpwstr>_Toc286144452</vt:lpwstr>
      </vt:variant>
      <vt:variant>
        <vt:i4>2031668</vt:i4>
      </vt:variant>
      <vt:variant>
        <vt:i4>119</vt:i4>
      </vt:variant>
      <vt:variant>
        <vt:i4>0</vt:i4>
      </vt:variant>
      <vt:variant>
        <vt:i4>5</vt:i4>
      </vt:variant>
      <vt:variant>
        <vt:lpwstr/>
      </vt:variant>
      <vt:variant>
        <vt:lpwstr>_Toc286144451</vt:lpwstr>
      </vt:variant>
      <vt:variant>
        <vt:i4>2031668</vt:i4>
      </vt:variant>
      <vt:variant>
        <vt:i4>113</vt:i4>
      </vt:variant>
      <vt:variant>
        <vt:i4>0</vt:i4>
      </vt:variant>
      <vt:variant>
        <vt:i4>5</vt:i4>
      </vt:variant>
      <vt:variant>
        <vt:lpwstr/>
      </vt:variant>
      <vt:variant>
        <vt:lpwstr>_Toc286144450</vt:lpwstr>
      </vt:variant>
      <vt:variant>
        <vt:i4>1966132</vt:i4>
      </vt:variant>
      <vt:variant>
        <vt:i4>107</vt:i4>
      </vt:variant>
      <vt:variant>
        <vt:i4>0</vt:i4>
      </vt:variant>
      <vt:variant>
        <vt:i4>5</vt:i4>
      </vt:variant>
      <vt:variant>
        <vt:lpwstr/>
      </vt:variant>
      <vt:variant>
        <vt:lpwstr>_Toc286144449</vt:lpwstr>
      </vt:variant>
      <vt:variant>
        <vt:i4>1966132</vt:i4>
      </vt:variant>
      <vt:variant>
        <vt:i4>101</vt:i4>
      </vt:variant>
      <vt:variant>
        <vt:i4>0</vt:i4>
      </vt:variant>
      <vt:variant>
        <vt:i4>5</vt:i4>
      </vt:variant>
      <vt:variant>
        <vt:lpwstr/>
      </vt:variant>
      <vt:variant>
        <vt:lpwstr>_Toc286144448</vt:lpwstr>
      </vt:variant>
      <vt:variant>
        <vt:i4>1966132</vt:i4>
      </vt:variant>
      <vt:variant>
        <vt:i4>95</vt:i4>
      </vt:variant>
      <vt:variant>
        <vt:i4>0</vt:i4>
      </vt:variant>
      <vt:variant>
        <vt:i4>5</vt:i4>
      </vt:variant>
      <vt:variant>
        <vt:lpwstr/>
      </vt:variant>
      <vt:variant>
        <vt:lpwstr>_Toc286144447</vt:lpwstr>
      </vt:variant>
      <vt:variant>
        <vt:i4>1966132</vt:i4>
      </vt:variant>
      <vt:variant>
        <vt:i4>89</vt:i4>
      </vt:variant>
      <vt:variant>
        <vt:i4>0</vt:i4>
      </vt:variant>
      <vt:variant>
        <vt:i4>5</vt:i4>
      </vt:variant>
      <vt:variant>
        <vt:lpwstr/>
      </vt:variant>
      <vt:variant>
        <vt:lpwstr>_Toc286144446</vt:lpwstr>
      </vt:variant>
      <vt:variant>
        <vt:i4>1966132</vt:i4>
      </vt:variant>
      <vt:variant>
        <vt:i4>83</vt:i4>
      </vt:variant>
      <vt:variant>
        <vt:i4>0</vt:i4>
      </vt:variant>
      <vt:variant>
        <vt:i4>5</vt:i4>
      </vt:variant>
      <vt:variant>
        <vt:lpwstr/>
      </vt:variant>
      <vt:variant>
        <vt:lpwstr>_Toc286144445</vt:lpwstr>
      </vt:variant>
      <vt:variant>
        <vt:i4>1966132</vt:i4>
      </vt:variant>
      <vt:variant>
        <vt:i4>77</vt:i4>
      </vt:variant>
      <vt:variant>
        <vt:i4>0</vt:i4>
      </vt:variant>
      <vt:variant>
        <vt:i4>5</vt:i4>
      </vt:variant>
      <vt:variant>
        <vt:lpwstr/>
      </vt:variant>
      <vt:variant>
        <vt:lpwstr>_Toc286144444</vt:lpwstr>
      </vt:variant>
      <vt:variant>
        <vt:i4>1966132</vt:i4>
      </vt:variant>
      <vt:variant>
        <vt:i4>71</vt:i4>
      </vt:variant>
      <vt:variant>
        <vt:i4>0</vt:i4>
      </vt:variant>
      <vt:variant>
        <vt:i4>5</vt:i4>
      </vt:variant>
      <vt:variant>
        <vt:lpwstr/>
      </vt:variant>
      <vt:variant>
        <vt:lpwstr>_Toc286144443</vt:lpwstr>
      </vt:variant>
      <vt:variant>
        <vt:i4>1638452</vt:i4>
      </vt:variant>
      <vt:variant>
        <vt:i4>65</vt:i4>
      </vt:variant>
      <vt:variant>
        <vt:i4>0</vt:i4>
      </vt:variant>
      <vt:variant>
        <vt:i4>5</vt:i4>
      </vt:variant>
      <vt:variant>
        <vt:lpwstr/>
      </vt:variant>
      <vt:variant>
        <vt:lpwstr>_Toc286144438</vt:lpwstr>
      </vt:variant>
      <vt:variant>
        <vt:i4>1638452</vt:i4>
      </vt:variant>
      <vt:variant>
        <vt:i4>59</vt:i4>
      </vt:variant>
      <vt:variant>
        <vt:i4>0</vt:i4>
      </vt:variant>
      <vt:variant>
        <vt:i4>5</vt:i4>
      </vt:variant>
      <vt:variant>
        <vt:lpwstr/>
      </vt:variant>
      <vt:variant>
        <vt:lpwstr>_Toc286144437</vt:lpwstr>
      </vt:variant>
      <vt:variant>
        <vt:i4>1638452</vt:i4>
      </vt:variant>
      <vt:variant>
        <vt:i4>53</vt:i4>
      </vt:variant>
      <vt:variant>
        <vt:i4>0</vt:i4>
      </vt:variant>
      <vt:variant>
        <vt:i4>5</vt:i4>
      </vt:variant>
      <vt:variant>
        <vt:lpwstr/>
      </vt:variant>
      <vt:variant>
        <vt:lpwstr>_Toc286144436</vt:lpwstr>
      </vt:variant>
      <vt:variant>
        <vt:i4>1638452</vt:i4>
      </vt:variant>
      <vt:variant>
        <vt:i4>47</vt:i4>
      </vt:variant>
      <vt:variant>
        <vt:i4>0</vt:i4>
      </vt:variant>
      <vt:variant>
        <vt:i4>5</vt:i4>
      </vt:variant>
      <vt:variant>
        <vt:lpwstr/>
      </vt:variant>
      <vt:variant>
        <vt:lpwstr>_Toc286144435</vt:lpwstr>
      </vt:variant>
      <vt:variant>
        <vt:i4>1572916</vt:i4>
      </vt:variant>
      <vt:variant>
        <vt:i4>41</vt:i4>
      </vt:variant>
      <vt:variant>
        <vt:i4>0</vt:i4>
      </vt:variant>
      <vt:variant>
        <vt:i4>5</vt:i4>
      </vt:variant>
      <vt:variant>
        <vt:lpwstr/>
      </vt:variant>
      <vt:variant>
        <vt:lpwstr>_Toc286144428</vt:lpwstr>
      </vt:variant>
      <vt:variant>
        <vt:i4>1572916</vt:i4>
      </vt:variant>
      <vt:variant>
        <vt:i4>35</vt:i4>
      </vt:variant>
      <vt:variant>
        <vt:i4>0</vt:i4>
      </vt:variant>
      <vt:variant>
        <vt:i4>5</vt:i4>
      </vt:variant>
      <vt:variant>
        <vt:lpwstr/>
      </vt:variant>
      <vt:variant>
        <vt:lpwstr>_Toc286144427</vt:lpwstr>
      </vt:variant>
      <vt:variant>
        <vt:i4>1572916</vt:i4>
      </vt:variant>
      <vt:variant>
        <vt:i4>29</vt:i4>
      </vt:variant>
      <vt:variant>
        <vt:i4>0</vt:i4>
      </vt:variant>
      <vt:variant>
        <vt:i4>5</vt:i4>
      </vt:variant>
      <vt:variant>
        <vt:lpwstr/>
      </vt:variant>
      <vt:variant>
        <vt:lpwstr>_Toc286144426</vt:lpwstr>
      </vt:variant>
      <vt:variant>
        <vt:i4>1572916</vt:i4>
      </vt:variant>
      <vt:variant>
        <vt:i4>23</vt:i4>
      </vt:variant>
      <vt:variant>
        <vt:i4>0</vt:i4>
      </vt:variant>
      <vt:variant>
        <vt:i4>5</vt:i4>
      </vt:variant>
      <vt:variant>
        <vt:lpwstr/>
      </vt:variant>
      <vt:variant>
        <vt:lpwstr>_Toc286144425</vt:lpwstr>
      </vt:variant>
      <vt:variant>
        <vt:i4>1572916</vt:i4>
      </vt:variant>
      <vt:variant>
        <vt:i4>17</vt:i4>
      </vt:variant>
      <vt:variant>
        <vt:i4>0</vt:i4>
      </vt:variant>
      <vt:variant>
        <vt:i4>5</vt:i4>
      </vt:variant>
      <vt:variant>
        <vt:lpwstr/>
      </vt:variant>
      <vt:variant>
        <vt:lpwstr>_Toc286144424</vt:lpwstr>
      </vt:variant>
      <vt:variant>
        <vt:i4>1572916</vt:i4>
      </vt:variant>
      <vt:variant>
        <vt:i4>11</vt:i4>
      </vt:variant>
      <vt:variant>
        <vt:i4>0</vt:i4>
      </vt:variant>
      <vt:variant>
        <vt:i4>5</vt:i4>
      </vt:variant>
      <vt:variant>
        <vt:lpwstr/>
      </vt:variant>
      <vt:variant>
        <vt:lpwstr>_Toc286144423</vt:lpwstr>
      </vt:variant>
      <vt:variant>
        <vt:i4>1572916</vt:i4>
      </vt:variant>
      <vt:variant>
        <vt:i4>5</vt:i4>
      </vt:variant>
      <vt:variant>
        <vt:i4>0</vt:i4>
      </vt:variant>
      <vt:variant>
        <vt:i4>5</vt:i4>
      </vt:variant>
      <vt:variant>
        <vt:lpwstr/>
      </vt:variant>
      <vt:variant>
        <vt:lpwstr>_Toc286144422</vt:lpwstr>
      </vt:variant>
      <vt:variant>
        <vt:i4>7667755</vt:i4>
      </vt:variant>
      <vt:variant>
        <vt:i4>0</vt:i4>
      </vt:variant>
      <vt:variant>
        <vt:i4>0</vt:i4>
      </vt:variant>
      <vt:variant>
        <vt:i4>5</vt:i4>
      </vt:variant>
      <vt:variant>
        <vt:lpwstr>http://www.ecompetences.eu/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2012-02-12T23:10:00Z</dcterms:created>
  <dcterms:modified xsi:type="dcterms:W3CDTF">2012-02-14T07:55:00Z</dcterms:modified>
</cp:coreProperties>
</file>